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3B5" w:rsidRPr="003658DD" w:rsidRDefault="00C743B5">
      <w:pPr>
        <w:rPr>
          <w:sz w:val="28"/>
          <w:szCs w:val="28"/>
          <w:lang w:val="uk-UA"/>
        </w:rPr>
      </w:pPr>
      <w:bookmarkStart w:id="0" w:name="_GoBack"/>
      <w:bookmarkEnd w:id="0"/>
    </w:p>
    <w:p w:rsidR="00C743B5" w:rsidRPr="003658DD" w:rsidRDefault="00C743B5">
      <w:pPr>
        <w:rPr>
          <w:sz w:val="28"/>
          <w:szCs w:val="28"/>
          <w:lang w:val="uk-UA"/>
        </w:rPr>
      </w:pPr>
    </w:p>
    <w:p w:rsidR="00162192" w:rsidRPr="003658DD" w:rsidRDefault="00162192" w:rsidP="00162192">
      <w:pPr>
        <w:jc w:val="right"/>
        <w:rPr>
          <w:sz w:val="28"/>
          <w:szCs w:val="28"/>
          <w:lang w:val="uk-UA"/>
        </w:rPr>
      </w:pPr>
      <w:r w:rsidRPr="003658D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Додаток 1</w:t>
      </w:r>
    </w:p>
    <w:p w:rsidR="00162192" w:rsidRPr="003658DD" w:rsidRDefault="00162192" w:rsidP="00162192">
      <w:pPr>
        <w:jc w:val="right"/>
        <w:rPr>
          <w:sz w:val="28"/>
          <w:szCs w:val="28"/>
          <w:lang w:val="uk-UA"/>
        </w:rPr>
      </w:pPr>
      <w:r w:rsidRPr="003658DD">
        <w:rPr>
          <w:sz w:val="28"/>
          <w:szCs w:val="28"/>
          <w:lang w:val="uk-UA"/>
        </w:rPr>
        <w:t>до рішення виконавчого комітету</w:t>
      </w:r>
    </w:p>
    <w:p w:rsidR="006A1C15" w:rsidRPr="003658DD" w:rsidRDefault="006A1C15" w:rsidP="006A1C15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Fonts w:hint="eastAsia"/>
          <w:kern w:val="2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ab/>
      </w:r>
      <w:r w:rsidRPr="003658DD"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 xml:space="preserve">від </w:t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>18.10.2018</w:t>
      </w:r>
      <w:r w:rsidRPr="003658DD"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>№</w:t>
      </w:r>
      <w:r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>251</w:t>
      </w:r>
    </w:p>
    <w:p w:rsidR="00162192" w:rsidRPr="003658DD" w:rsidRDefault="00162192" w:rsidP="00162192">
      <w:pPr>
        <w:jc w:val="right"/>
        <w:rPr>
          <w:sz w:val="28"/>
          <w:szCs w:val="28"/>
          <w:lang w:val="uk-UA"/>
        </w:rPr>
      </w:pPr>
      <w:r w:rsidRPr="003658DD">
        <w:rPr>
          <w:sz w:val="28"/>
          <w:szCs w:val="28"/>
          <w:lang w:val="uk-UA"/>
        </w:rPr>
        <w:t xml:space="preserve"> </w:t>
      </w:r>
    </w:p>
    <w:p w:rsidR="00162192" w:rsidRPr="003658DD" w:rsidRDefault="00162192" w:rsidP="00162192">
      <w:pPr>
        <w:jc w:val="center"/>
        <w:rPr>
          <w:sz w:val="28"/>
          <w:szCs w:val="28"/>
          <w:lang w:val="uk-UA"/>
        </w:rPr>
      </w:pPr>
      <w:r w:rsidRPr="003658DD">
        <w:rPr>
          <w:sz w:val="28"/>
          <w:szCs w:val="28"/>
          <w:lang w:val="uk-UA"/>
        </w:rPr>
        <w:t xml:space="preserve">Об’єкти </w:t>
      </w:r>
      <w:proofErr w:type="spellStart"/>
      <w:r w:rsidRPr="003658DD">
        <w:rPr>
          <w:sz w:val="28"/>
          <w:szCs w:val="28"/>
          <w:lang w:val="uk-UA"/>
        </w:rPr>
        <w:t>енергосервісу</w:t>
      </w:r>
      <w:proofErr w:type="spellEnd"/>
      <w:r w:rsidRPr="003658DD">
        <w:rPr>
          <w:sz w:val="28"/>
          <w:szCs w:val="28"/>
          <w:lang w:val="uk-UA"/>
        </w:rPr>
        <w:t xml:space="preserve">, щодо яких у 2018 році буде проведена закупівля </w:t>
      </w:r>
      <w:proofErr w:type="spellStart"/>
      <w:r w:rsidRPr="003658DD">
        <w:rPr>
          <w:sz w:val="28"/>
          <w:szCs w:val="28"/>
          <w:lang w:val="uk-UA"/>
        </w:rPr>
        <w:t>енергосервісу</w:t>
      </w:r>
      <w:proofErr w:type="spellEnd"/>
    </w:p>
    <w:p w:rsidR="00162192" w:rsidRPr="003658DD" w:rsidRDefault="00162192" w:rsidP="00162192">
      <w:pPr>
        <w:jc w:val="center"/>
        <w:rPr>
          <w:sz w:val="28"/>
          <w:szCs w:val="28"/>
          <w:lang w:val="uk-UA"/>
        </w:rPr>
      </w:pPr>
    </w:p>
    <w:tbl>
      <w:tblPr>
        <w:tblStyle w:val="TableNormal"/>
        <w:tblW w:w="15167" w:type="dxa"/>
        <w:jc w:val="center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Look w:val="04A0" w:firstRow="1" w:lastRow="0" w:firstColumn="1" w:lastColumn="0" w:noHBand="0" w:noVBand="1"/>
      </w:tblPr>
      <w:tblGrid>
        <w:gridCol w:w="567"/>
        <w:gridCol w:w="9356"/>
        <w:gridCol w:w="5244"/>
      </w:tblGrid>
      <w:tr w:rsidR="00162192" w:rsidRPr="003658DD" w:rsidTr="004D3455">
        <w:trPr>
          <w:trHeight w:val="653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>№</w:t>
            </w:r>
            <w:proofErr w:type="spellStart"/>
            <w:r w:rsidRPr="003658DD">
              <w:rPr>
                <w:b/>
                <w:bCs/>
                <w:lang w:val="uk-UA"/>
              </w:rPr>
              <w:t>зз</w:t>
            </w:r>
            <w:proofErr w:type="spellEnd"/>
            <w:r w:rsidRPr="003658DD">
              <w:rPr>
                <w:b/>
                <w:bCs/>
                <w:lang w:val="uk-UA"/>
              </w:rPr>
              <w:t>/п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 xml:space="preserve">Об’єкти </w:t>
            </w:r>
            <w:proofErr w:type="spellStart"/>
            <w:r w:rsidRPr="003658DD">
              <w:rPr>
                <w:b/>
                <w:bCs/>
                <w:lang w:val="uk-UA"/>
              </w:rPr>
              <w:t>енергосервісу</w:t>
            </w:r>
            <w:proofErr w:type="spellEnd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>Адреса</w:t>
            </w:r>
          </w:p>
        </w:tc>
      </w:tr>
      <w:tr w:rsidR="00162192" w:rsidRPr="003658DD" w:rsidTr="004D3455">
        <w:trPr>
          <w:trHeight w:val="522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Будівля Дрогобицької спеціалізованої школи І-ІІІ ступенів №2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shd w:val="clear" w:color="auto" w:fill="FFFF00"/>
                <w:lang w:val="uk-UA"/>
              </w:rPr>
              <w:t>м. Дрогобич, вул. Козловського, 17</w:t>
            </w:r>
          </w:p>
        </w:tc>
      </w:tr>
      <w:tr w:rsidR="00162192" w:rsidRPr="003658DD" w:rsidTr="004D3455">
        <w:trPr>
          <w:trHeight w:val="56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shd w:val="clear" w:color="auto" w:fill="FFFF00"/>
                <w:lang w:val="uk-UA"/>
              </w:rPr>
              <w:t>Будівля Дрогобицької ЗОШ І-ІІІ ст. №1 ім. Івана Франка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shd w:val="clear" w:color="auto" w:fill="FFFF00"/>
                <w:lang w:val="uk-UA"/>
              </w:rPr>
              <w:t>м. Дрогобич, вул. Сагайдачного, 19</w:t>
            </w:r>
          </w:p>
        </w:tc>
      </w:tr>
      <w:tr w:rsidR="00162192" w:rsidRPr="003658DD" w:rsidTr="004D3455">
        <w:trPr>
          <w:trHeight w:val="56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shd w:val="clear" w:color="auto" w:fill="FFFF00"/>
                <w:lang w:val="uk-UA"/>
              </w:rPr>
              <w:t xml:space="preserve">Будівля </w:t>
            </w:r>
            <w:proofErr w:type="spellStart"/>
            <w:r w:rsidRPr="003658DD">
              <w:rPr>
                <w:sz w:val="28"/>
                <w:szCs w:val="28"/>
                <w:shd w:val="clear" w:color="auto" w:fill="FFFF00"/>
                <w:lang w:val="uk-UA"/>
              </w:rPr>
              <w:t>Стебницької</w:t>
            </w:r>
            <w:proofErr w:type="spellEnd"/>
            <w:r w:rsidRPr="003658DD">
              <w:rPr>
                <w:sz w:val="28"/>
                <w:szCs w:val="28"/>
                <w:shd w:val="clear" w:color="auto" w:fill="FFFF00"/>
                <w:lang w:val="uk-UA"/>
              </w:rPr>
              <w:t xml:space="preserve"> загальноосвітньої школи І-ІІІ ст. №18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shd w:val="clear" w:color="auto" w:fill="FFFF00"/>
                <w:lang w:val="uk-UA"/>
              </w:rPr>
              <w:t>м. Стебник, вул. Дорошенка,1</w:t>
            </w:r>
          </w:p>
        </w:tc>
      </w:tr>
      <w:tr w:rsidR="00162192" w:rsidRPr="003658DD" w:rsidTr="004D3455">
        <w:trPr>
          <w:trHeight w:val="56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shd w:val="clear" w:color="auto" w:fill="FFFF00"/>
                <w:lang w:val="uk-UA"/>
              </w:rPr>
              <w:t xml:space="preserve">Будівля Дрогобицької загальноосвітньої школи І-ІІІ ступенів № 14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shd w:val="clear" w:color="auto" w:fill="FFFF00"/>
                <w:lang w:val="uk-UA"/>
              </w:rPr>
              <w:t>м. Дрогобич вул. Грушевського 87</w:t>
            </w:r>
          </w:p>
        </w:tc>
      </w:tr>
      <w:tr w:rsidR="00162192" w:rsidRPr="003658DD" w:rsidTr="004D3455">
        <w:trPr>
          <w:trHeight w:val="56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shd w:val="clear" w:color="auto" w:fill="FFFF00"/>
                <w:lang w:val="uk-UA"/>
              </w:rPr>
              <w:t>Будівля дошкільного навчального закладу №26 «Калинка»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shd w:val="clear" w:color="auto" w:fill="FFFF00"/>
                <w:lang w:val="uk-UA"/>
              </w:rPr>
              <w:t>м. Стебник, вул.А.Мельника,17</w:t>
            </w:r>
          </w:p>
        </w:tc>
      </w:tr>
      <w:tr w:rsidR="00162192" w:rsidRPr="003658DD" w:rsidTr="004D3455">
        <w:trPr>
          <w:trHeight w:val="56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Будівля спеціалізованої школи І-ІІІ ступенів  № 16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м. Дрогобич, вул. Грушевського,136</w:t>
            </w:r>
          </w:p>
        </w:tc>
      </w:tr>
      <w:tr w:rsidR="00162192" w:rsidRPr="003658DD" w:rsidTr="004D3455">
        <w:trPr>
          <w:trHeight w:val="560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Будівля Народного будинку ім. Івана Франка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м. Дрогобич, вул. І. Франка, 20</w:t>
            </w:r>
          </w:p>
        </w:tc>
      </w:tr>
      <w:tr w:rsidR="00162192" w:rsidRPr="00682546" w:rsidTr="004D3455">
        <w:trPr>
          <w:trHeight w:val="69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Будівля комунально</w:t>
            </w:r>
            <w:r w:rsidR="003658DD">
              <w:rPr>
                <w:sz w:val="28"/>
                <w:szCs w:val="28"/>
                <w:lang w:val="uk-UA"/>
              </w:rPr>
              <w:t>го</w:t>
            </w:r>
            <w:r w:rsidRPr="003658DD">
              <w:rPr>
                <w:sz w:val="28"/>
                <w:szCs w:val="28"/>
                <w:lang w:val="uk-UA"/>
              </w:rPr>
              <w:t xml:space="preserve"> некомерційного підприємства «Дрогобицька міська поліклініка»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 xml:space="preserve">м. Дрогобич, вул. Січових Стрільців, 22 </w:t>
            </w:r>
          </w:p>
        </w:tc>
      </w:tr>
      <w:tr w:rsidR="00162192" w:rsidRPr="003658DD" w:rsidTr="004D3455">
        <w:trPr>
          <w:trHeight w:val="69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Комплекс будівель комунального некомерційного підприємства "Дрогобицька міська дитяча лікарня " Дрогобицької міської ради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м. Дрогобич , вул. Шептицького, 11</w:t>
            </w:r>
          </w:p>
        </w:tc>
      </w:tr>
      <w:tr w:rsidR="00162192" w:rsidRPr="003658DD" w:rsidTr="004D3455">
        <w:trPr>
          <w:trHeight w:val="69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lastRenderedPageBreak/>
              <w:t>10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 xml:space="preserve">Будівля комунального некомерційного підприємства «Дрогобицька міська лікарня №3»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м. Дрогобич, вул. Трускавецька, 67</w:t>
            </w:r>
          </w:p>
        </w:tc>
      </w:tr>
      <w:tr w:rsidR="00162192" w:rsidRPr="003658DD" w:rsidTr="004D3455">
        <w:trPr>
          <w:trHeight w:val="69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 xml:space="preserve">Комплекс будівель комунального некомерційного підприємства "Дрогобицький міський пологовий будинок"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м. Дрогобич, вул. Шептицького, 7</w:t>
            </w:r>
          </w:p>
        </w:tc>
      </w:tr>
      <w:tr w:rsidR="00162192" w:rsidRPr="003658DD" w:rsidTr="004D3455">
        <w:trPr>
          <w:trHeight w:val="694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93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 xml:space="preserve">Комплекс будівель комунального некомерційного підприємства " Дрогобицька міська лікарня №1"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62192" w:rsidRPr="003658DD" w:rsidRDefault="00162192" w:rsidP="004D3455">
            <w:pPr>
              <w:spacing w:line="276" w:lineRule="auto"/>
              <w:rPr>
                <w:lang w:val="uk-UA"/>
              </w:rPr>
            </w:pPr>
            <w:r w:rsidRPr="003658DD">
              <w:rPr>
                <w:sz w:val="28"/>
                <w:szCs w:val="28"/>
                <w:lang w:val="uk-UA"/>
              </w:rPr>
              <w:t>м. Дрогобич, вул. Шептицького, 9</w:t>
            </w:r>
          </w:p>
        </w:tc>
      </w:tr>
    </w:tbl>
    <w:p w:rsidR="00162192" w:rsidRPr="003658DD" w:rsidRDefault="00162192" w:rsidP="00162192">
      <w:pPr>
        <w:widowControl w:val="0"/>
        <w:ind w:left="358" w:hanging="358"/>
        <w:jc w:val="center"/>
        <w:rPr>
          <w:sz w:val="28"/>
          <w:szCs w:val="28"/>
          <w:lang w:val="uk-UA"/>
        </w:rPr>
      </w:pPr>
    </w:p>
    <w:p w:rsidR="00162192" w:rsidRPr="003658DD" w:rsidRDefault="00162192" w:rsidP="00162192">
      <w:pPr>
        <w:widowControl w:val="0"/>
        <w:ind w:left="250" w:hanging="250"/>
        <w:jc w:val="center"/>
        <w:rPr>
          <w:sz w:val="28"/>
          <w:szCs w:val="28"/>
          <w:lang w:val="uk-UA"/>
        </w:rPr>
      </w:pPr>
    </w:p>
    <w:p w:rsidR="00162192" w:rsidRPr="003658DD" w:rsidRDefault="00162192" w:rsidP="00162192">
      <w:pPr>
        <w:jc w:val="both"/>
        <w:rPr>
          <w:lang w:val="uk-UA"/>
        </w:rPr>
      </w:pPr>
    </w:p>
    <w:p w:rsidR="00162192" w:rsidRPr="003658DD" w:rsidRDefault="00162192" w:rsidP="00162192">
      <w:pPr>
        <w:jc w:val="both"/>
        <w:rPr>
          <w:lang w:val="uk-UA"/>
        </w:rPr>
      </w:pPr>
    </w:p>
    <w:p w:rsidR="00162192" w:rsidRPr="003658DD" w:rsidRDefault="00162192" w:rsidP="00162192">
      <w:pPr>
        <w:rPr>
          <w:sz w:val="28"/>
          <w:szCs w:val="28"/>
          <w:lang w:val="uk-UA"/>
        </w:rPr>
      </w:pPr>
      <w:r w:rsidRPr="003658DD">
        <w:rPr>
          <w:lang w:val="uk-UA"/>
        </w:rPr>
        <w:t xml:space="preserve">                                               </w:t>
      </w:r>
    </w:p>
    <w:p w:rsidR="00162192" w:rsidRPr="003658DD" w:rsidRDefault="00162192" w:rsidP="00162192">
      <w:pPr>
        <w:rPr>
          <w:sz w:val="28"/>
          <w:szCs w:val="28"/>
          <w:lang w:val="uk-UA"/>
        </w:rPr>
      </w:pPr>
    </w:p>
    <w:p w:rsidR="00162192" w:rsidRPr="003658DD" w:rsidRDefault="00162192" w:rsidP="00162192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4639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658DD">
        <w:rPr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 xml:space="preserve">Заступник міського голови </w:t>
      </w:r>
    </w:p>
    <w:p w:rsidR="00162192" w:rsidRPr="003658DD" w:rsidRDefault="00162192" w:rsidP="00162192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4639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658D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 xml:space="preserve">з питань діяльності виконавчих органів, </w:t>
      </w:r>
    </w:p>
    <w:p w:rsidR="00162192" w:rsidRPr="003658DD" w:rsidRDefault="00162192" w:rsidP="00162192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4639"/>
        </w:tabs>
        <w:jc w:val="both"/>
        <w:rPr>
          <w:rFonts w:hint="eastAsia"/>
          <w:lang w:val="uk-UA"/>
        </w:rPr>
      </w:pPr>
      <w:r w:rsidRPr="003658D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 xml:space="preserve">керуючий справами виконкому </w:t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 В.Коцюба</w:t>
      </w:r>
    </w:p>
    <w:p w:rsidR="00162192" w:rsidRPr="003658DD" w:rsidRDefault="00162192">
      <w:pPr>
        <w:rPr>
          <w:sz w:val="28"/>
          <w:szCs w:val="28"/>
          <w:lang w:val="uk-UA"/>
        </w:rPr>
      </w:pPr>
    </w:p>
    <w:p w:rsidR="0012751D" w:rsidRPr="003658DD" w:rsidRDefault="0012751D">
      <w:pPr>
        <w:rPr>
          <w:sz w:val="28"/>
          <w:szCs w:val="28"/>
          <w:lang w:val="uk-UA"/>
        </w:rPr>
      </w:pPr>
    </w:p>
    <w:p w:rsidR="003658DD" w:rsidRDefault="0012751D" w:rsidP="0012751D">
      <w:pPr>
        <w:jc w:val="right"/>
        <w:rPr>
          <w:sz w:val="28"/>
          <w:szCs w:val="28"/>
          <w:lang w:val="uk-UA"/>
        </w:rPr>
      </w:pPr>
      <w:r w:rsidRPr="003658D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</w:t>
      </w:r>
    </w:p>
    <w:p w:rsidR="003658DD" w:rsidRDefault="003658DD" w:rsidP="0012751D">
      <w:pPr>
        <w:jc w:val="right"/>
        <w:rPr>
          <w:sz w:val="28"/>
          <w:szCs w:val="28"/>
          <w:lang w:val="uk-UA"/>
        </w:rPr>
      </w:pPr>
    </w:p>
    <w:p w:rsidR="003658DD" w:rsidRDefault="003658DD" w:rsidP="0012751D">
      <w:pPr>
        <w:jc w:val="right"/>
        <w:rPr>
          <w:sz w:val="28"/>
          <w:szCs w:val="28"/>
          <w:lang w:val="uk-UA"/>
        </w:rPr>
      </w:pPr>
    </w:p>
    <w:p w:rsidR="003658DD" w:rsidRDefault="003658DD" w:rsidP="0012751D">
      <w:pPr>
        <w:jc w:val="right"/>
        <w:rPr>
          <w:sz w:val="28"/>
          <w:szCs w:val="28"/>
          <w:lang w:val="uk-UA"/>
        </w:rPr>
      </w:pPr>
    </w:p>
    <w:p w:rsidR="003658DD" w:rsidRDefault="003658DD" w:rsidP="0012751D">
      <w:pPr>
        <w:jc w:val="right"/>
        <w:rPr>
          <w:sz w:val="28"/>
          <w:szCs w:val="28"/>
          <w:lang w:val="uk-UA"/>
        </w:rPr>
      </w:pPr>
    </w:p>
    <w:p w:rsidR="003658DD" w:rsidRDefault="003658DD" w:rsidP="0012751D">
      <w:pPr>
        <w:jc w:val="right"/>
        <w:rPr>
          <w:sz w:val="28"/>
          <w:szCs w:val="28"/>
          <w:lang w:val="uk-UA"/>
        </w:rPr>
      </w:pPr>
    </w:p>
    <w:p w:rsidR="003658DD" w:rsidRDefault="003658DD" w:rsidP="0012751D">
      <w:pPr>
        <w:jc w:val="right"/>
        <w:rPr>
          <w:sz w:val="28"/>
          <w:szCs w:val="28"/>
          <w:lang w:val="uk-UA"/>
        </w:rPr>
      </w:pPr>
    </w:p>
    <w:p w:rsidR="003658DD" w:rsidRDefault="003658DD" w:rsidP="0012751D">
      <w:pPr>
        <w:jc w:val="right"/>
        <w:rPr>
          <w:sz w:val="28"/>
          <w:szCs w:val="28"/>
          <w:lang w:val="uk-UA"/>
        </w:rPr>
      </w:pPr>
    </w:p>
    <w:p w:rsidR="003658DD" w:rsidRDefault="003658DD" w:rsidP="0012751D">
      <w:pPr>
        <w:jc w:val="right"/>
        <w:rPr>
          <w:sz w:val="28"/>
          <w:szCs w:val="28"/>
          <w:lang w:val="uk-UA"/>
        </w:rPr>
      </w:pPr>
    </w:p>
    <w:p w:rsidR="003658DD" w:rsidRDefault="003658DD" w:rsidP="0012751D">
      <w:pPr>
        <w:jc w:val="right"/>
        <w:rPr>
          <w:sz w:val="28"/>
          <w:szCs w:val="28"/>
          <w:lang w:val="uk-UA"/>
        </w:rPr>
      </w:pPr>
    </w:p>
    <w:p w:rsidR="003658DD" w:rsidRDefault="003658DD" w:rsidP="0012751D">
      <w:pPr>
        <w:jc w:val="right"/>
        <w:rPr>
          <w:sz w:val="28"/>
          <w:szCs w:val="28"/>
          <w:lang w:val="uk-UA"/>
        </w:rPr>
      </w:pPr>
    </w:p>
    <w:p w:rsidR="003658DD" w:rsidRDefault="003658DD" w:rsidP="0012751D">
      <w:pPr>
        <w:jc w:val="right"/>
        <w:rPr>
          <w:sz w:val="28"/>
          <w:szCs w:val="28"/>
          <w:lang w:val="uk-UA"/>
        </w:rPr>
      </w:pPr>
    </w:p>
    <w:p w:rsidR="003658DD" w:rsidRDefault="003658DD" w:rsidP="0012751D">
      <w:pPr>
        <w:jc w:val="right"/>
        <w:rPr>
          <w:sz w:val="28"/>
          <w:szCs w:val="28"/>
          <w:lang w:val="uk-UA"/>
        </w:rPr>
      </w:pPr>
    </w:p>
    <w:p w:rsidR="003658DD" w:rsidRDefault="003658DD" w:rsidP="0012751D">
      <w:pPr>
        <w:jc w:val="right"/>
        <w:rPr>
          <w:sz w:val="28"/>
          <w:szCs w:val="28"/>
          <w:lang w:val="uk-UA"/>
        </w:rPr>
      </w:pPr>
    </w:p>
    <w:p w:rsidR="003658DD" w:rsidRDefault="003658DD" w:rsidP="0012751D">
      <w:pPr>
        <w:jc w:val="right"/>
        <w:rPr>
          <w:sz w:val="28"/>
          <w:szCs w:val="28"/>
          <w:lang w:val="uk-UA"/>
        </w:rPr>
      </w:pPr>
    </w:p>
    <w:p w:rsidR="0012751D" w:rsidRPr="003658DD" w:rsidRDefault="0012751D" w:rsidP="0012751D">
      <w:pPr>
        <w:jc w:val="right"/>
        <w:rPr>
          <w:sz w:val="28"/>
          <w:szCs w:val="28"/>
          <w:lang w:val="uk-UA"/>
        </w:rPr>
      </w:pPr>
      <w:r w:rsidRPr="003658DD">
        <w:rPr>
          <w:sz w:val="28"/>
          <w:szCs w:val="28"/>
          <w:lang w:val="uk-UA"/>
        </w:rPr>
        <w:t>Додаток 2</w:t>
      </w:r>
    </w:p>
    <w:p w:rsidR="0012751D" w:rsidRPr="003658DD" w:rsidRDefault="0012751D" w:rsidP="0012751D">
      <w:pPr>
        <w:jc w:val="right"/>
        <w:rPr>
          <w:sz w:val="28"/>
          <w:szCs w:val="28"/>
          <w:lang w:val="uk-UA"/>
        </w:rPr>
      </w:pPr>
      <w:r w:rsidRPr="003658DD">
        <w:rPr>
          <w:sz w:val="28"/>
          <w:szCs w:val="28"/>
          <w:lang w:val="uk-UA"/>
        </w:rPr>
        <w:t>до рішення виконавчого комітету</w:t>
      </w:r>
    </w:p>
    <w:p w:rsidR="006A1C15" w:rsidRPr="003658DD" w:rsidRDefault="0012751D" w:rsidP="006A1C15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132"/>
        </w:tabs>
        <w:rPr>
          <w:rFonts w:hint="eastAsia"/>
          <w:kern w:val="2"/>
          <w:sz w:val="28"/>
          <w:szCs w:val="28"/>
          <w:lang w:val="uk-UA"/>
        </w:rPr>
      </w:pPr>
      <w:r w:rsidRPr="003658DD">
        <w:rPr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</w:t>
      </w:r>
      <w:r w:rsidR="006A1C15" w:rsidRPr="003658DD"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 xml:space="preserve">від </w:t>
      </w:r>
      <w:r w:rsidR="006A1C15"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>18.10.2018</w:t>
      </w:r>
      <w:r w:rsidR="006A1C15" w:rsidRPr="003658DD"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>№</w:t>
      </w:r>
      <w:r w:rsidR="006A1C15">
        <w:rPr>
          <w:rFonts w:ascii="Times New Roman" w:hAnsi="Times New Roman"/>
          <w:b/>
          <w:bCs/>
          <w:sz w:val="26"/>
          <w:szCs w:val="26"/>
          <w:shd w:val="clear" w:color="auto" w:fill="FCFCFC"/>
          <w:lang w:val="uk-UA"/>
        </w:rPr>
        <w:t>251</w:t>
      </w:r>
    </w:p>
    <w:p w:rsidR="0012751D" w:rsidRPr="003658DD" w:rsidRDefault="0012751D" w:rsidP="0012751D">
      <w:pPr>
        <w:jc w:val="right"/>
        <w:rPr>
          <w:sz w:val="28"/>
          <w:szCs w:val="28"/>
          <w:lang w:val="uk-UA"/>
        </w:rPr>
      </w:pPr>
      <w:r w:rsidRPr="003658DD">
        <w:rPr>
          <w:sz w:val="28"/>
          <w:szCs w:val="28"/>
          <w:lang w:val="uk-UA"/>
        </w:rPr>
        <w:t xml:space="preserve"> </w:t>
      </w:r>
    </w:p>
    <w:p w:rsidR="0012751D" w:rsidRPr="003658DD" w:rsidRDefault="0012751D" w:rsidP="0012751D">
      <w:pPr>
        <w:jc w:val="center"/>
        <w:rPr>
          <w:sz w:val="28"/>
          <w:szCs w:val="28"/>
          <w:lang w:val="uk-UA"/>
        </w:rPr>
      </w:pPr>
      <w:r w:rsidRPr="003658DD">
        <w:rPr>
          <w:sz w:val="28"/>
          <w:szCs w:val="28"/>
          <w:lang w:val="uk-UA"/>
        </w:rPr>
        <w:t xml:space="preserve">Базові рівні споживання теплової енергії об’єктами </w:t>
      </w:r>
      <w:proofErr w:type="spellStart"/>
      <w:r w:rsidRPr="003658DD">
        <w:rPr>
          <w:sz w:val="28"/>
          <w:szCs w:val="28"/>
          <w:lang w:val="uk-UA"/>
        </w:rPr>
        <w:t>енергосервісу</w:t>
      </w:r>
      <w:proofErr w:type="spellEnd"/>
      <w:r w:rsidRPr="003658DD">
        <w:rPr>
          <w:sz w:val="28"/>
          <w:szCs w:val="28"/>
          <w:lang w:val="uk-UA"/>
        </w:rPr>
        <w:t xml:space="preserve">, щодо яких буде проведена закупівля </w:t>
      </w:r>
      <w:proofErr w:type="spellStart"/>
      <w:r w:rsidRPr="003658DD">
        <w:rPr>
          <w:sz w:val="28"/>
          <w:szCs w:val="28"/>
          <w:lang w:val="uk-UA"/>
        </w:rPr>
        <w:t>енергосервісу</w:t>
      </w:r>
      <w:proofErr w:type="spellEnd"/>
    </w:p>
    <w:p w:rsidR="0012751D" w:rsidRPr="003658DD" w:rsidRDefault="0012751D" w:rsidP="0012751D">
      <w:pPr>
        <w:jc w:val="center"/>
        <w:rPr>
          <w:sz w:val="28"/>
          <w:szCs w:val="28"/>
          <w:lang w:val="uk-UA"/>
        </w:rPr>
      </w:pPr>
    </w:p>
    <w:p w:rsidR="0012751D" w:rsidRPr="003658DD" w:rsidRDefault="0012751D" w:rsidP="0012751D">
      <w:pPr>
        <w:widowControl w:val="0"/>
        <w:ind w:left="250" w:hanging="250"/>
        <w:jc w:val="center"/>
        <w:rPr>
          <w:sz w:val="28"/>
          <w:szCs w:val="28"/>
          <w:lang w:val="uk-UA"/>
        </w:rPr>
      </w:pPr>
    </w:p>
    <w:tbl>
      <w:tblPr>
        <w:tblStyle w:val="TableNormal"/>
        <w:tblW w:w="15135" w:type="dxa"/>
        <w:tblInd w:w="216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4F81BD"/>
        <w:tblLayout w:type="fixed"/>
        <w:tblLook w:val="04A0" w:firstRow="1" w:lastRow="0" w:firstColumn="1" w:lastColumn="0" w:noHBand="0" w:noVBand="1"/>
      </w:tblPr>
      <w:tblGrid>
        <w:gridCol w:w="326"/>
        <w:gridCol w:w="3624"/>
        <w:gridCol w:w="796"/>
        <w:gridCol w:w="831"/>
        <w:gridCol w:w="1000"/>
        <w:gridCol w:w="853"/>
        <w:gridCol w:w="627"/>
        <w:gridCol w:w="570"/>
        <w:gridCol w:w="557"/>
        <w:gridCol w:w="616"/>
        <w:gridCol w:w="719"/>
        <w:gridCol w:w="995"/>
        <w:gridCol w:w="1038"/>
        <w:gridCol w:w="1150"/>
        <w:gridCol w:w="1433"/>
      </w:tblGrid>
      <w:tr w:rsidR="0012751D" w:rsidRPr="003658DD" w:rsidTr="0012751D">
        <w:trPr>
          <w:trHeight w:val="269"/>
          <w:tblHeader/>
        </w:trPr>
        <w:tc>
          <w:tcPr>
            <w:tcW w:w="3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2751D" w:rsidRPr="003658DD" w:rsidRDefault="0012751D">
            <w:pPr>
              <w:jc w:val="center"/>
              <w:rPr>
                <w:b/>
                <w:bCs/>
                <w:lang w:val="uk-UA"/>
              </w:rPr>
            </w:pPr>
          </w:p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>№ з/п</w:t>
            </w:r>
          </w:p>
        </w:tc>
        <w:tc>
          <w:tcPr>
            <w:tcW w:w="36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 xml:space="preserve">Об’єкти </w:t>
            </w:r>
            <w:proofErr w:type="spellStart"/>
            <w:r w:rsidRPr="003658DD">
              <w:rPr>
                <w:b/>
                <w:bCs/>
                <w:lang w:val="uk-UA"/>
              </w:rPr>
              <w:t>енергосервісу</w:t>
            </w:r>
            <w:proofErr w:type="spellEnd"/>
          </w:p>
        </w:tc>
        <w:tc>
          <w:tcPr>
            <w:tcW w:w="975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 xml:space="preserve">Місяць, </w:t>
            </w:r>
            <w:proofErr w:type="spellStart"/>
            <w:r w:rsidRPr="003658DD">
              <w:rPr>
                <w:b/>
                <w:bCs/>
                <w:lang w:val="uk-UA"/>
              </w:rPr>
              <w:t>Гкал</w:t>
            </w:r>
            <w:proofErr w:type="spellEnd"/>
          </w:p>
        </w:tc>
        <w:tc>
          <w:tcPr>
            <w:tcW w:w="14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 xml:space="preserve">Рік, </w:t>
            </w:r>
            <w:proofErr w:type="spellStart"/>
            <w:r w:rsidRPr="003658DD">
              <w:rPr>
                <w:b/>
                <w:bCs/>
                <w:lang w:val="uk-UA"/>
              </w:rPr>
              <w:t>Гкал</w:t>
            </w:r>
            <w:proofErr w:type="spellEnd"/>
          </w:p>
        </w:tc>
      </w:tr>
      <w:tr w:rsidR="0012751D" w:rsidRPr="003658DD" w:rsidTr="0012751D">
        <w:trPr>
          <w:trHeight w:val="672"/>
          <w:tblHeader/>
        </w:trPr>
        <w:tc>
          <w:tcPr>
            <w:tcW w:w="3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  <w:hideMark/>
          </w:tcPr>
          <w:p w:rsidR="0012751D" w:rsidRPr="003658DD" w:rsidRDefault="0012751D">
            <w:pPr>
              <w:rPr>
                <w:lang w:val="uk-UA"/>
              </w:rPr>
            </w:pPr>
          </w:p>
        </w:tc>
        <w:tc>
          <w:tcPr>
            <w:tcW w:w="36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  <w:hideMark/>
          </w:tcPr>
          <w:p w:rsidR="0012751D" w:rsidRPr="003658DD" w:rsidRDefault="0012751D">
            <w:pPr>
              <w:rPr>
                <w:lang w:val="uk-UA"/>
              </w:rPr>
            </w:pP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  <w:hideMark/>
          </w:tcPr>
          <w:p w:rsidR="0012751D" w:rsidRPr="003658DD" w:rsidRDefault="0012751D">
            <w:pPr>
              <w:ind w:left="113" w:right="113"/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>Січень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  <w:hideMark/>
          </w:tcPr>
          <w:p w:rsidR="0012751D" w:rsidRPr="003658DD" w:rsidRDefault="0012751D">
            <w:pPr>
              <w:ind w:left="113" w:right="113"/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>Лютий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  <w:hideMark/>
          </w:tcPr>
          <w:p w:rsidR="0012751D" w:rsidRPr="003658DD" w:rsidRDefault="0012751D">
            <w:pPr>
              <w:ind w:left="113" w:right="113"/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>Березень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  <w:hideMark/>
          </w:tcPr>
          <w:p w:rsidR="0012751D" w:rsidRPr="003658DD" w:rsidRDefault="0012751D">
            <w:pPr>
              <w:ind w:left="113" w:right="113"/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>Квітень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  <w:hideMark/>
          </w:tcPr>
          <w:p w:rsidR="0012751D" w:rsidRPr="003658DD" w:rsidRDefault="0012751D">
            <w:pPr>
              <w:ind w:left="113" w:right="113"/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>Травень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  <w:hideMark/>
          </w:tcPr>
          <w:p w:rsidR="0012751D" w:rsidRPr="003658DD" w:rsidRDefault="0012751D">
            <w:pPr>
              <w:ind w:left="113" w:right="113"/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>Червень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  <w:hideMark/>
          </w:tcPr>
          <w:p w:rsidR="0012751D" w:rsidRPr="003658DD" w:rsidRDefault="0012751D">
            <w:pPr>
              <w:ind w:left="113" w:right="113"/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>Липень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  <w:hideMark/>
          </w:tcPr>
          <w:p w:rsidR="0012751D" w:rsidRPr="003658DD" w:rsidRDefault="0012751D">
            <w:pPr>
              <w:ind w:left="113" w:right="113"/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>Серпень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  <w:hideMark/>
          </w:tcPr>
          <w:p w:rsidR="0012751D" w:rsidRPr="003658DD" w:rsidRDefault="0012751D">
            <w:pPr>
              <w:ind w:left="113" w:right="113"/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>Вересень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  <w:hideMark/>
          </w:tcPr>
          <w:p w:rsidR="0012751D" w:rsidRPr="003658DD" w:rsidRDefault="0012751D">
            <w:pPr>
              <w:ind w:left="113" w:right="113"/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>Жовтень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  <w:hideMark/>
          </w:tcPr>
          <w:p w:rsidR="0012751D" w:rsidRPr="003658DD" w:rsidRDefault="0012751D">
            <w:pPr>
              <w:ind w:left="113" w:right="113"/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>Листопад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193" w:type="dxa"/>
              <w:bottom w:w="80" w:type="dxa"/>
              <w:right w:w="193" w:type="dxa"/>
            </w:tcMar>
            <w:vAlign w:val="center"/>
            <w:hideMark/>
          </w:tcPr>
          <w:p w:rsidR="0012751D" w:rsidRPr="003658DD" w:rsidRDefault="0012751D">
            <w:pPr>
              <w:ind w:left="113" w:right="113"/>
              <w:jc w:val="center"/>
              <w:rPr>
                <w:lang w:val="uk-UA"/>
              </w:rPr>
            </w:pPr>
            <w:r w:rsidRPr="003658DD">
              <w:rPr>
                <w:b/>
                <w:bCs/>
                <w:lang w:val="uk-UA"/>
              </w:rPr>
              <w:t>Грудень</w:t>
            </w:r>
          </w:p>
        </w:tc>
        <w:tc>
          <w:tcPr>
            <w:tcW w:w="14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4F81BD"/>
            <w:vAlign w:val="center"/>
            <w:hideMark/>
          </w:tcPr>
          <w:p w:rsidR="0012751D" w:rsidRPr="003658DD" w:rsidRDefault="0012751D">
            <w:pPr>
              <w:rPr>
                <w:lang w:val="uk-UA"/>
              </w:rPr>
            </w:pPr>
          </w:p>
        </w:tc>
      </w:tr>
      <w:tr w:rsidR="0012751D" w:rsidRPr="003658DD" w:rsidTr="0012751D">
        <w:trPr>
          <w:trHeight w:val="1238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Будівля Дрогобицької спеціалізованої школи І-ІІІ ступенів №2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118,12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123,97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62,66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7,95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42,58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80,14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137,54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572,96</w:t>
            </w:r>
          </w:p>
        </w:tc>
      </w:tr>
      <w:tr w:rsidR="0012751D" w:rsidRPr="003658DD" w:rsidTr="0012751D">
        <w:trPr>
          <w:trHeight w:val="483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shd w:val="clear" w:color="auto" w:fill="FFFF00"/>
                <w:lang w:val="uk-UA"/>
              </w:rPr>
              <w:t>Будівля Дрогобицької ЗОШ І-ІІІ ст. №1 ім. Івана Франка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116,18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114,85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65,03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3,74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34,78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85,8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115,83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536,21</w:t>
            </w:r>
          </w:p>
        </w:tc>
      </w:tr>
      <w:tr w:rsidR="0012751D" w:rsidRPr="003658DD" w:rsidTr="0012751D">
        <w:trPr>
          <w:trHeight w:val="483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3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shd w:val="clear" w:color="auto" w:fill="FFFF00"/>
                <w:lang w:val="uk-UA"/>
              </w:rPr>
              <w:t xml:space="preserve">Будівля </w:t>
            </w:r>
            <w:proofErr w:type="spellStart"/>
            <w:r w:rsidRPr="003658DD">
              <w:rPr>
                <w:shd w:val="clear" w:color="auto" w:fill="FFFF00"/>
                <w:lang w:val="uk-UA"/>
              </w:rPr>
              <w:t>Стебницької</w:t>
            </w:r>
            <w:proofErr w:type="spellEnd"/>
            <w:r w:rsidRPr="003658DD">
              <w:rPr>
                <w:shd w:val="clear" w:color="auto" w:fill="FFFF00"/>
                <w:lang w:val="uk-UA"/>
              </w:rPr>
              <w:t xml:space="preserve"> загальноосвітньої школи І-ІІІ ст. №18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138,61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157,15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79,49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14,6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47,83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58,42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117,35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613,45</w:t>
            </w:r>
          </w:p>
        </w:tc>
      </w:tr>
      <w:tr w:rsidR="0012751D" w:rsidRPr="003658DD" w:rsidTr="0012751D">
        <w:trPr>
          <w:trHeight w:val="483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4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shd w:val="clear" w:color="auto" w:fill="FFFF00"/>
                <w:lang w:val="uk-UA"/>
              </w:rPr>
              <w:t>Будівля Дрогобицької загальноосвітньої школи І-ІІІ ступенів № 14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99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82,33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61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8,67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28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71,33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85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435,33</w:t>
            </w:r>
          </w:p>
        </w:tc>
      </w:tr>
      <w:tr w:rsidR="0012751D" w:rsidRPr="003658DD" w:rsidTr="0012751D">
        <w:trPr>
          <w:trHeight w:val="483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5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shd w:val="clear" w:color="auto" w:fill="FFFF00"/>
                <w:lang w:val="uk-UA"/>
              </w:rPr>
              <w:t>Будівля дошкільного навчального закладу №26 «Калинка»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56,69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51,6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41,72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12,26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14,47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36,87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51,46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265,07</w:t>
            </w:r>
          </w:p>
        </w:tc>
      </w:tr>
      <w:tr w:rsidR="0012751D" w:rsidRPr="003658DD" w:rsidTr="0012751D">
        <w:trPr>
          <w:trHeight w:val="483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lastRenderedPageBreak/>
              <w:t>6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Будівля спеціалізованої школи І-ІІІ ступенів  № 16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129,85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124,18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96,86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5,16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29,14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110,43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138,96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634,58</w:t>
            </w:r>
          </w:p>
        </w:tc>
      </w:tr>
      <w:tr w:rsidR="0012751D" w:rsidRPr="003658DD" w:rsidTr="0012751D">
        <w:trPr>
          <w:trHeight w:val="483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7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Будівля Народного будинку ім. Івана Франка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49,04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54,23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25,53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5,61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10,61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33,43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70,14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248,59</w:t>
            </w:r>
          </w:p>
        </w:tc>
      </w:tr>
      <w:tr w:rsidR="0012751D" w:rsidRPr="003658DD" w:rsidTr="0012751D">
        <w:trPr>
          <w:trHeight w:val="735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8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Будівля комунально некомерційного підприємства «Дрогобицька міська поліклініка»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85,8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60,32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46,28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6,3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25,39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54,32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68,57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346,98</w:t>
            </w:r>
          </w:p>
        </w:tc>
      </w:tr>
      <w:tr w:rsidR="0012751D" w:rsidRPr="003658DD" w:rsidTr="0012751D">
        <w:trPr>
          <w:trHeight w:val="987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9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Комплекс будівель комунального некомерційного підприємства "Дрогобицька міська дитяча лікарня " Дрогобицької міської ради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48,52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100,46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75,5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103,18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21,01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64,66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131,83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545,16</w:t>
            </w:r>
          </w:p>
        </w:tc>
      </w:tr>
      <w:tr w:rsidR="0012751D" w:rsidRPr="003658DD" w:rsidTr="0012751D">
        <w:trPr>
          <w:trHeight w:val="735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10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Будівля комунального некомерційного підприємства «Дрогобицька міська лікарня №3»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71,67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59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38,67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5,33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22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61,33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71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329</w:t>
            </w:r>
          </w:p>
        </w:tc>
      </w:tr>
      <w:tr w:rsidR="0012751D" w:rsidRPr="003658DD" w:rsidTr="0012751D">
        <w:trPr>
          <w:trHeight w:val="987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11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Комплекс будівель комунального некомерційного підприємства "Дрогобицький міський пологовий будинок"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160,73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173,7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102,98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34,38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28,43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101,25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200,29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801,76</w:t>
            </w:r>
          </w:p>
        </w:tc>
      </w:tr>
      <w:tr w:rsidR="0012751D" w:rsidRPr="003658DD" w:rsidTr="0012751D">
        <w:trPr>
          <w:trHeight w:val="735"/>
        </w:trPr>
        <w:tc>
          <w:tcPr>
            <w:tcW w:w="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>12</w:t>
            </w:r>
          </w:p>
        </w:tc>
        <w:tc>
          <w:tcPr>
            <w:tcW w:w="3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spacing w:line="276" w:lineRule="auto"/>
              <w:jc w:val="center"/>
              <w:rPr>
                <w:lang w:val="uk-UA"/>
              </w:rPr>
            </w:pPr>
            <w:r w:rsidRPr="003658DD">
              <w:rPr>
                <w:lang w:val="uk-UA"/>
              </w:rPr>
              <w:t xml:space="preserve">Комплекс будівель комунального некомерційного підприємства " </w:t>
            </w:r>
            <w:r w:rsidRPr="003658DD">
              <w:rPr>
                <w:lang w:val="uk-UA"/>
              </w:rPr>
              <w:lastRenderedPageBreak/>
              <w:t>Дрогобицька міська лікарня №1"</w:t>
            </w:r>
          </w:p>
        </w:tc>
        <w:tc>
          <w:tcPr>
            <w:tcW w:w="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lastRenderedPageBreak/>
              <w:t>267,69</w:t>
            </w:r>
          </w:p>
        </w:tc>
        <w:tc>
          <w:tcPr>
            <w:tcW w:w="8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263,85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190,46</w:t>
            </w:r>
          </w:p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86,85</w:t>
            </w:r>
          </w:p>
        </w:tc>
        <w:tc>
          <w:tcPr>
            <w:tcW w:w="6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9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28,77</w:t>
            </w:r>
          </w:p>
        </w:tc>
        <w:tc>
          <w:tcPr>
            <w:tcW w:w="1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228,32</w:t>
            </w:r>
          </w:p>
        </w:tc>
        <w:tc>
          <w:tcPr>
            <w:tcW w:w="1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244,61</w:t>
            </w:r>
          </w:p>
        </w:tc>
        <w:tc>
          <w:tcPr>
            <w:tcW w:w="14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  <w:hideMark/>
          </w:tcPr>
          <w:p w:rsidR="0012751D" w:rsidRPr="003658DD" w:rsidRDefault="0012751D">
            <w:pPr>
              <w:jc w:val="center"/>
              <w:rPr>
                <w:lang w:val="uk-UA"/>
              </w:rPr>
            </w:pPr>
            <w:r w:rsidRPr="003658DD">
              <w:rPr>
                <w:sz w:val="22"/>
                <w:szCs w:val="22"/>
                <w:lang w:val="uk-UA"/>
              </w:rPr>
              <w:t>1310,55</w:t>
            </w:r>
          </w:p>
        </w:tc>
      </w:tr>
    </w:tbl>
    <w:p w:rsidR="0012751D" w:rsidRPr="003658DD" w:rsidRDefault="0012751D" w:rsidP="0012751D">
      <w:pPr>
        <w:widowControl w:val="0"/>
        <w:ind w:left="108" w:hanging="108"/>
        <w:rPr>
          <w:sz w:val="28"/>
          <w:szCs w:val="28"/>
          <w:lang w:val="uk-UA"/>
        </w:rPr>
      </w:pPr>
    </w:p>
    <w:p w:rsidR="0012751D" w:rsidRPr="003658DD" w:rsidRDefault="0012751D" w:rsidP="0012751D">
      <w:pPr>
        <w:jc w:val="both"/>
        <w:rPr>
          <w:lang w:val="uk-UA"/>
        </w:rPr>
      </w:pPr>
    </w:p>
    <w:p w:rsidR="0012751D" w:rsidRPr="003658DD" w:rsidRDefault="0012751D" w:rsidP="0012751D">
      <w:pPr>
        <w:rPr>
          <w:b/>
          <w:bCs/>
          <w:sz w:val="28"/>
          <w:szCs w:val="28"/>
          <w:lang w:val="uk-UA"/>
        </w:rPr>
      </w:pPr>
    </w:p>
    <w:p w:rsidR="0012751D" w:rsidRPr="003658DD" w:rsidRDefault="0012751D" w:rsidP="0012751D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4639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658DD">
        <w:rPr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 xml:space="preserve">Заступник міського голови </w:t>
      </w:r>
    </w:p>
    <w:p w:rsidR="0012751D" w:rsidRPr="003658DD" w:rsidRDefault="0012751D" w:rsidP="0012751D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4639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</w:pPr>
      <w:r w:rsidRPr="003658D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 xml:space="preserve">з питань діяльності виконавчих органів, </w:t>
      </w:r>
    </w:p>
    <w:p w:rsidR="0012751D" w:rsidRPr="003658DD" w:rsidRDefault="0012751D" w:rsidP="0012751D">
      <w:pPr>
        <w:pStyle w:val="a6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4639"/>
        </w:tabs>
        <w:jc w:val="both"/>
        <w:rPr>
          <w:rFonts w:eastAsia="Helvetica Neue" w:cs="Helvetica Neue"/>
          <w:lang w:val="uk-UA"/>
        </w:rPr>
      </w:pPr>
      <w:r w:rsidRPr="003658DD">
        <w:rPr>
          <w:rFonts w:ascii="Times New Roman" w:eastAsia="Times New Roman" w:hAnsi="Times New Roman" w:cs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 xml:space="preserve">керуючий справами виконкому </w:t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</w:r>
      <w:r w:rsidRPr="003658DD">
        <w:rPr>
          <w:rFonts w:ascii="Times New Roman" w:hAnsi="Times New Roman"/>
          <w:b/>
          <w:bCs/>
          <w:sz w:val="28"/>
          <w:szCs w:val="28"/>
          <w:lang w:val="uk-UA"/>
        </w:rPr>
        <w:tab/>
        <w:t xml:space="preserve">    В.Коцюба</w:t>
      </w:r>
    </w:p>
    <w:p w:rsidR="0012751D" w:rsidRPr="003658DD" w:rsidRDefault="0012751D">
      <w:pPr>
        <w:rPr>
          <w:sz w:val="28"/>
          <w:szCs w:val="28"/>
          <w:lang w:val="uk-UA"/>
        </w:rPr>
      </w:pPr>
    </w:p>
    <w:p w:rsidR="00C743B5" w:rsidRPr="003658DD" w:rsidRDefault="00C743B5">
      <w:pPr>
        <w:jc w:val="center"/>
        <w:rPr>
          <w:sz w:val="28"/>
          <w:szCs w:val="28"/>
          <w:lang w:val="uk-UA"/>
        </w:rPr>
      </w:pPr>
    </w:p>
    <w:p w:rsidR="00C743B5" w:rsidRPr="003658DD" w:rsidRDefault="00C743B5">
      <w:pPr>
        <w:jc w:val="center"/>
        <w:rPr>
          <w:sz w:val="28"/>
          <w:szCs w:val="28"/>
          <w:lang w:val="uk-UA"/>
        </w:rPr>
      </w:pPr>
    </w:p>
    <w:p w:rsidR="00C743B5" w:rsidRPr="003658DD" w:rsidRDefault="00C743B5">
      <w:pPr>
        <w:jc w:val="center"/>
        <w:rPr>
          <w:sz w:val="28"/>
          <w:szCs w:val="28"/>
          <w:lang w:val="uk-UA"/>
        </w:rPr>
      </w:pPr>
    </w:p>
    <w:p w:rsidR="00C743B5" w:rsidRPr="003658DD" w:rsidRDefault="00C743B5">
      <w:pPr>
        <w:jc w:val="center"/>
        <w:rPr>
          <w:sz w:val="28"/>
          <w:szCs w:val="28"/>
          <w:lang w:val="uk-UA"/>
        </w:rPr>
      </w:pPr>
    </w:p>
    <w:p w:rsidR="00C743B5" w:rsidRPr="003658DD" w:rsidRDefault="00C743B5">
      <w:pPr>
        <w:jc w:val="center"/>
        <w:rPr>
          <w:sz w:val="28"/>
          <w:szCs w:val="28"/>
          <w:lang w:val="uk-UA"/>
        </w:rPr>
      </w:pPr>
    </w:p>
    <w:p w:rsidR="00C743B5" w:rsidRPr="003658DD" w:rsidRDefault="00C743B5">
      <w:pPr>
        <w:jc w:val="center"/>
        <w:rPr>
          <w:sz w:val="28"/>
          <w:szCs w:val="28"/>
          <w:lang w:val="uk-UA"/>
        </w:rPr>
      </w:pPr>
    </w:p>
    <w:p w:rsidR="00C743B5" w:rsidRPr="003658DD" w:rsidRDefault="00C743B5">
      <w:pPr>
        <w:jc w:val="center"/>
        <w:rPr>
          <w:sz w:val="28"/>
          <w:szCs w:val="28"/>
          <w:lang w:val="uk-UA"/>
        </w:rPr>
      </w:pPr>
    </w:p>
    <w:p w:rsidR="00C743B5" w:rsidRPr="003658DD" w:rsidRDefault="00C743B5">
      <w:pPr>
        <w:jc w:val="center"/>
        <w:rPr>
          <w:sz w:val="28"/>
          <w:szCs w:val="28"/>
          <w:lang w:val="uk-UA"/>
        </w:rPr>
      </w:pPr>
    </w:p>
    <w:p w:rsidR="00C743B5" w:rsidRPr="003658DD" w:rsidRDefault="00C743B5">
      <w:pPr>
        <w:jc w:val="center"/>
        <w:rPr>
          <w:sz w:val="28"/>
          <w:szCs w:val="28"/>
          <w:lang w:val="uk-UA"/>
        </w:rPr>
      </w:pPr>
    </w:p>
    <w:p w:rsidR="00C743B5" w:rsidRPr="003658DD" w:rsidRDefault="00C743B5">
      <w:pPr>
        <w:jc w:val="center"/>
        <w:rPr>
          <w:lang w:val="uk-UA"/>
        </w:rPr>
      </w:pPr>
    </w:p>
    <w:sectPr w:rsidR="00C743B5" w:rsidRPr="003658DD" w:rsidSect="003658DD">
      <w:headerReference w:type="default" r:id="rId6"/>
      <w:footerReference w:type="default" r:id="rId7"/>
      <w:pgSz w:w="16840" w:h="11900" w:orient="landscape"/>
      <w:pgMar w:top="426" w:right="567" w:bottom="567" w:left="567" w:header="0" w:footer="34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32F7" w:rsidRDefault="00DC32F7" w:rsidP="00C743B5">
      <w:r>
        <w:separator/>
      </w:r>
    </w:p>
  </w:endnote>
  <w:endnote w:type="continuationSeparator" w:id="0">
    <w:p w:rsidR="00DC32F7" w:rsidRDefault="00DC32F7" w:rsidP="00C74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Times New Roman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3B5" w:rsidRDefault="00C743B5">
    <w:pPr>
      <w:pStyle w:val="a4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32F7" w:rsidRDefault="00DC32F7" w:rsidP="00C743B5">
      <w:r>
        <w:separator/>
      </w:r>
    </w:p>
  </w:footnote>
  <w:footnote w:type="continuationSeparator" w:id="0">
    <w:p w:rsidR="00DC32F7" w:rsidRDefault="00DC32F7" w:rsidP="00C743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3B5" w:rsidRDefault="00C743B5">
    <w:pPr>
      <w:pStyle w:val="a4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43B5"/>
    <w:rsid w:val="0012751D"/>
    <w:rsid w:val="00162192"/>
    <w:rsid w:val="002B0EDE"/>
    <w:rsid w:val="003658DD"/>
    <w:rsid w:val="00422839"/>
    <w:rsid w:val="0044082B"/>
    <w:rsid w:val="00682546"/>
    <w:rsid w:val="006A1C15"/>
    <w:rsid w:val="0094060C"/>
    <w:rsid w:val="00A27BB0"/>
    <w:rsid w:val="00C34D5D"/>
    <w:rsid w:val="00C743B5"/>
    <w:rsid w:val="00CA2D0F"/>
    <w:rsid w:val="00DC32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EC4452-E73E-40E2-A2CD-41094896A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ru-RU" w:eastAsia="ru-RU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C743B5"/>
    <w:rPr>
      <w:rFonts w:cs="Arial Unicode MS"/>
      <w:color w:val="000000"/>
      <w:sz w:val="24"/>
      <w:szCs w:val="24"/>
      <w:u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743B5"/>
    <w:rPr>
      <w:u w:val="single"/>
    </w:rPr>
  </w:style>
  <w:style w:type="table" w:customStyle="1" w:styleId="TableNormal">
    <w:name w:val="Table Normal"/>
    <w:rsid w:val="00C743B5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4">
    <w:name w:val="Колонтитули"/>
    <w:rsid w:val="00C743B5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a5">
    <w:name w:val="Основний текст"/>
    <w:rsid w:val="00C743B5"/>
    <w:rPr>
      <w:rFonts w:cs="Arial Unicode MS"/>
      <w:color w:val="000000"/>
      <w:sz w:val="24"/>
      <w:szCs w:val="24"/>
      <w:u w:color="000000"/>
    </w:rPr>
  </w:style>
  <w:style w:type="paragraph" w:customStyle="1" w:styleId="a6">
    <w:name w:val="Стандартний"/>
    <w:rsid w:val="00C743B5"/>
    <w:rPr>
      <w:rFonts w:ascii="Helvetica Neue" w:hAnsi="Helvetica Neue" w:cs="Arial Unicode MS"/>
      <w:color w:val="000000"/>
      <w:sz w:val="22"/>
      <w:szCs w:val="22"/>
      <w:u w:color="000000"/>
    </w:rPr>
  </w:style>
  <w:style w:type="paragraph" w:styleId="a7">
    <w:name w:val="Body Text"/>
    <w:rsid w:val="00C743B5"/>
    <w:pPr>
      <w:jc w:val="both"/>
    </w:pPr>
    <w:rPr>
      <w:rFonts w:eastAsia="Times New Roman"/>
      <w:color w:val="000000"/>
      <w:sz w:val="28"/>
      <w:szCs w:val="28"/>
      <w:u w:color="000000"/>
    </w:rPr>
  </w:style>
  <w:style w:type="paragraph" w:styleId="a8">
    <w:name w:val="List Paragraph"/>
    <w:rsid w:val="00C743B5"/>
    <w:pPr>
      <w:spacing w:after="160" w:line="259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a9">
    <w:name w:val="Balloon Text"/>
    <w:basedOn w:val="a"/>
    <w:link w:val="aa"/>
    <w:uiPriority w:val="99"/>
    <w:semiHidden/>
    <w:unhideWhenUsed/>
    <w:rsid w:val="0016219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62192"/>
    <w:rPr>
      <w:rFonts w:ascii="Tahoma" w:hAnsi="Tahoma" w:cs="Tahoma"/>
      <w:color w:val="000000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24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633</Words>
  <Characters>3609</Characters>
  <Application>Microsoft Office Word</Application>
  <DocSecurity>0</DocSecurity>
  <Lines>30</Lines>
  <Paragraphs>8</Paragraphs>
  <ScaleCrop>false</ScaleCrop>
  <Company>DMR</Company>
  <LinksUpToDate>false</LinksUpToDate>
  <CharactersWithSpaces>4234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Vitalij</cp:lastModifiedBy>
  <cp:revision>11</cp:revision>
  <cp:lastPrinted>2018-10-17T07:15:00Z</cp:lastPrinted>
  <dcterms:created xsi:type="dcterms:W3CDTF">2018-10-16T13:25:00Z</dcterms:created>
  <dcterms:modified xsi:type="dcterms:W3CDTF">2018-10-23T06:05:00Z</dcterms:modified>
</cp:coreProperties>
</file>