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103E9" w:rsidRDefault="00E103E9">
      <w:pPr>
        <w:jc w:val="center"/>
      </w:pPr>
      <w:bookmarkStart w:id="0" w:name="_GoBack"/>
      <w:bookmarkEnd w:id="0"/>
    </w:p>
    <w:p w:rsidR="00E103E9" w:rsidRDefault="00E103E9">
      <w:pPr>
        <w:jc w:val="center"/>
      </w:pP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1</w:t>
      </w: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ради</w:t>
      </w:r>
    </w:p>
    <w:p w:rsidR="00E103E9" w:rsidRDefault="00374317">
      <w:pPr>
        <w:pStyle w:val="a8"/>
        <w:spacing w:after="200" w:line="276" w:lineRule="auto"/>
        <w:ind w:left="5760" w:firstLine="720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CFCFC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>від</w:t>
      </w:r>
      <w:proofErr w:type="spellEnd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 xml:space="preserve"> ____________ №___</w:t>
      </w: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ind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Істотні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 за </w:t>
      </w:r>
      <w:proofErr w:type="spellStart"/>
      <w:r>
        <w:rPr>
          <w:sz w:val="28"/>
          <w:szCs w:val="28"/>
        </w:rPr>
        <w:t>об’єктом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 </w:t>
      </w:r>
    </w:p>
    <w:p w:rsidR="00E103E9" w:rsidRDefault="00374317">
      <w:pPr>
        <w:ind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Будівля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Дрогобицької</w:t>
      </w:r>
      <w:proofErr w:type="spellEnd"/>
      <w:r>
        <w:rPr>
          <w:sz w:val="28"/>
          <w:szCs w:val="28"/>
        </w:rPr>
        <w:t xml:space="preserve"> ЗОШ І-ІІІ </w:t>
      </w:r>
      <w:proofErr w:type="spellStart"/>
      <w:r>
        <w:rPr>
          <w:sz w:val="28"/>
          <w:szCs w:val="28"/>
        </w:rPr>
        <w:t>ступенів</w:t>
      </w:r>
      <w:proofErr w:type="spellEnd"/>
      <w:r>
        <w:rPr>
          <w:sz w:val="28"/>
          <w:szCs w:val="28"/>
        </w:rPr>
        <w:t xml:space="preserve"> № 1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Івана</w:t>
      </w:r>
      <w:proofErr w:type="spellEnd"/>
      <w:r>
        <w:rPr>
          <w:sz w:val="28"/>
          <w:szCs w:val="28"/>
        </w:rPr>
        <w:t xml:space="preserve"> Франка</w:t>
      </w:r>
    </w:p>
    <w:p w:rsidR="00E103E9" w:rsidRDefault="0037431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(м. </w:t>
      </w:r>
      <w:proofErr w:type="spellStart"/>
      <w:r>
        <w:rPr>
          <w:sz w:val="28"/>
          <w:szCs w:val="28"/>
        </w:rPr>
        <w:t>Дрогобич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Сагайдачного</w:t>
      </w:r>
      <w:proofErr w:type="spellEnd"/>
      <w:r>
        <w:rPr>
          <w:sz w:val="28"/>
          <w:szCs w:val="28"/>
        </w:rPr>
        <w:t>, 19)</w:t>
      </w: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 1 227 457,29 (один </w:t>
      </w:r>
      <w:proofErr w:type="spellStart"/>
      <w:r>
        <w:rPr>
          <w:sz w:val="28"/>
          <w:szCs w:val="28"/>
        </w:rPr>
        <w:t>мільйон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чотириста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копійок</w:t>
      </w:r>
      <w:proofErr w:type="spellEnd"/>
      <w:r>
        <w:rPr>
          <w:sz w:val="28"/>
          <w:szCs w:val="28"/>
        </w:rPr>
        <w:t xml:space="preserve">),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податок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204 576,22 (</w:t>
      </w:r>
      <w:proofErr w:type="spellStart"/>
      <w:r>
        <w:rPr>
          <w:sz w:val="28"/>
          <w:szCs w:val="28"/>
        </w:rPr>
        <w:t>двісті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чотири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п’ятсот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копійки</w:t>
      </w:r>
      <w:proofErr w:type="spellEnd"/>
      <w:r>
        <w:rPr>
          <w:sz w:val="28"/>
          <w:szCs w:val="28"/>
        </w:rPr>
        <w:t>)</w:t>
      </w:r>
    </w:p>
    <w:p w:rsidR="00E103E9" w:rsidRDefault="00374317">
      <w:pPr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скорочення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теплової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досягнуто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результаті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кожний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</w:t>
      </w:r>
    </w:p>
    <w:p w:rsidR="00E103E9" w:rsidRDefault="00E103E9">
      <w:pPr>
        <w:ind w:left="1080"/>
        <w:jc w:val="both"/>
        <w:rPr>
          <w:sz w:val="28"/>
          <w:szCs w:val="28"/>
        </w:rPr>
      </w:pPr>
    </w:p>
    <w:tbl>
      <w:tblPr>
        <w:tblStyle w:val="TableNormal"/>
        <w:tblW w:w="1477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82"/>
        <w:gridCol w:w="2110"/>
        <w:gridCol w:w="999"/>
        <w:gridCol w:w="1087"/>
        <w:gridCol w:w="1260"/>
        <w:gridCol w:w="1261"/>
        <w:gridCol w:w="1261"/>
        <w:gridCol w:w="1261"/>
        <w:gridCol w:w="1091"/>
        <w:gridCol w:w="1359"/>
      </w:tblGrid>
      <w:tr w:rsidR="00E103E9">
        <w:trPr>
          <w:trHeight w:val="467"/>
          <w:jc w:val="center"/>
        </w:trPr>
        <w:tc>
          <w:tcPr>
            <w:tcW w:w="51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Вид </w:t>
            </w:r>
            <w:proofErr w:type="spellStart"/>
            <w:r>
              <w:t>паливно-енергетичних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r>
              <w:t>та/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житлово-комунальних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скорочення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  <w:r>
              <w:t>,</w:t>
            </w:r>
            <w:r>
              <w:rPr>
                <w:rFonts w:ascii="Arial Unicode MS" w:eastAsia="Arial Unicode MS" w:hAnsi="Arial Unicode MS" w:cs="Arial Unicode MS"/>
              </w:rPr>
              <w:br/>
            </w:r>
            <w:r>
              <w:t xml:space="preserve">натуральному </w:t>
            </w:r>
            <w:proofErr w:type="spellStart"/>
            <w:r>
              <w:t>виразі</w:t>
            </w:r>
            <w:proofErr w:type="spellEnd"/>
            <w:r>
              <w:t xml:space="preserve"> /</w:t>
            </w:r>
            <w:proofErr w:type="spellStart"/>
            <w:r>
              <w:t>відсотків</w:t>
            </w:r>
            <w:proofErr w:type="spellEnd"/>
          </w:p>
        </w:tc>
        <w:tc>
          <w:tcPr>
            <w:tcW w:w="822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Рік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договору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Усього</w:t>
            </w:r>
            <w:proofErr w:type="spellEnd"/>
          </w:p>
        </w:tc>
      </w:tr>
      <w:tr w:rsidR="00E103E9">
        <w:trPr>
          <w:trHeight w:val="1610"/>
          <w:jc w:val="center"/>
        </w:trPr>
        <w:tc>
          <w:tcPr>
            <w:tcW w:w="519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2018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2019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2020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2021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2022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2023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2024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E103E9"/>
        </w:tc>
      </w:tr>
      <w:tr w:rsidR="00E103E9">
        <w:trPr>
          <w:trHeight w:val="1592"/>
          <w:jc w:val="center"/>
        </w:trPr>
        <w:tc>
          <w:tcPr>
            <w:tcW w:w="30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Теплова </w:t>
            </w:r>
            <w:proofErr w:type="spellStart"/>
            <w:r>
              <w:t>енергія</w:t>
            </w:r>
            <w:proofErr w:type="spellEnd"/>
            <w:r>
              <w:t xml:space="preserve"> (</w:t>
            </w:r>
            <w:proofErr w:type="spellStart"/>
            <w:r>
              <w:t>теплопостачання</w:t>
            </w:r>
            <w:proofErr w:type="spellEnd"/>
            <w:r>
              <w:t>)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% , до базового </w:t>
            </w:r>
            <w:proofErr w:type="spellStart"/>
            <w:r>
              <w:t>рівня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16,2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24,0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24,0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24,0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24,0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7,9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E103E9"/>
        </w:tc>
      </w:tr>
      <w:tr w:rsidR="00E103E9">
        <w:trPr>
          <w:trHeight w:val="623"/>
          <w:jc w:val="center"/>
        </w:trPr>
        <w:tc>
          <w:tcPr>
            <w:tcW w:w="30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Гкал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87,03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128,69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128,69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128,69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128,69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42,31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644,10</w:t>
            </w:r>
          </w:p>
        </w:tc>
      </w:tr>
    </w:tbl>
    <w:p w:rsidR="00E103E9" w:rsidRDefault="00E103E9">
      <w:pPr>
        <w:widowControl w:val="0"/>
        <w:jc w:val="center"/>
        <w:rPr>
          <w:sz w:val="28"/>
          <w:szCs w:val="28"/>
        </w:rPr>
      </w:pPr>
    </w:p>
    <w:p w:rsidR="00E103E9" w:rsidRDefault="00E103E9">
      <w:pPr>
        <w:ind w:left="1080" w:firstLine="720"/>
        <w:jc w:val="both"/>
        <w:rPr>
          <w:sz w:val="28"/>
          <w:szCs w:val="28"/>
        </w:rPr>
      </w:pPr>
    </w:p>
    <w:p w:rsidR="00E103E9" w:rsidRDefault="00E103E9">
      <w:pPr>
        <w:ind w:left="720" w:firstLine="720"/>
        <w:jc w:val="both"/>
        <w:rPr>
          <w:sz w:val="28"/>
          <w:szCs w:val="28"/>
        </w:rPr>
      </w:pPr>
    </w:p>
    <w:p w:rsidR="00E103E9" w:rsidRDefault="00E103E9">
      <w:pPr>
        <w:ind w:left="720" w:firstLine="720"/>
        <w:jc w:val="both"/>
        <w:rPr>
          <w:sz w:val="28"/>
          <w:szCs w:val="28"/>
        </w:rPr>
      </w:pPr>
    </w:p>
    <w:p w:rsidR="00E103E9" w:rsidRDefault="00374317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 </w:t>
      </w:r>
      <w:proofErr w:type="spellStart"/>
      <w:r>
        <w:rPr>
          <w:rFonts w:ascii="Times New Roman" w:hAnsi="Times New Roman"/>
          <w:sz w:val="28"/>
          <w:szCs w:val="28"/>
        </w:rPr>
        <w:t>дії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енергосервісного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договору: 5 </w:t>
      </w:r>
      <w:proofErr w:type="spellStart"/>
      <w:r>
        <w:rPr>
          <w:rFonts w:ascii="Times New Roman" w:hAnsi="Times New Roman"/>
          <w:sz w:val="28"/>
          <w:szCs w:val="28"/>
        </w:rPr>
        <w:t>років</w:t>
      </w:r>
      <w:proofErr w:type="spellEnd"/>
      <w:r>
        <w:rPr>
          <w:rFonts w:ascii="Times New Roman" w:hAnsi="Times New Roman"/>
          <w:sz w:val="28"/>
          <w:szCs w:val="28"/>
        </w:rPr>
        <w:t xml:space="preserve"> 180 </w:t>
      </w:r>
      <w:proofErr w:type="spellStart"/>
      <w:r>
        <w:rPr>
          <w:rFonts w:ascii="Times New Roman" w:hAnsi="Times New Roman"/>
          <w:sz w:val="28"/>
          <w:szCs w:val="28"/>
        </w:rPr>
        <w:t>днів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37431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b/>
          <w:bCs/>
          <w:sz w:val="36"/>
          <w:szCs w:val="36"/>
        </w:rPr>
      </w:pPr>
      <w:proofErr w:type="spellStart"/>
      <w:r>
        <w:rPr>
          <w:rFonts w:eastAsia="Arial Unicode MS" w:cs="Arial Unicode MS"/>
          <w:b/>
          <w:bCs/>
          <w:sz w:val="28"/>
          <w:szCs w:val="28"/>
        </w:rPr>
        <w:t>Секретар</w:t>
      </w:r>
      <w:proofErr w:type="spellEnd"/>
      <w:r>
        <w:rPr>
          <w:rFonts w:eastAsia="Arial Unicode MS" w:cs="Arial Unicode MS"/>
          <w:b/>
          <w:bCs/>
          <w:sz w:val="28"/>
          <w:szCs w:val="28"/>
        </w:rPr>
        <w:t xml:space="preserve"> ради</w:t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О</w:t>
      </w:r>
      <w:r>
        <w:rPr>
          <w:rFonts w:eastAsia="Arial Unicode MS" w:cs="Arial Unicode MS"/>
          <w:b/>
          <w:bCs/>
          <w:sz w:val="28"/>
          <w:szCs w:val="28"/>
        </w:rPr>
        <w:t>.Хрущ</w:t>
      </w:r>
      <w:proofErr w:type="spellEnd"/>
    </w:p>
    <w:p w:rsidR="00E103E9" w:rsidRDefault="00E103E9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2</w:t>
      </w: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ради</w:t>
      </w:r>
    </w:p>
    <w:p w:rsidR="00E103E9" w:rsidRDefault="00374317">
      <w:pPr>
        <w:pStyle w:val="a8"/>
        <w:spacing w:after="200" w:line="276" w:lineRule="auto"/>
        <w:ind w:left="5760" w:firstLine="720"/>
        <w:rPr>
          <w:rFonts w:ascii="Helvetica" w:eastAsia="Helvetica" w:hAnsi="Helvetica" w:cs="Helvetica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>від</w:t>
      </w:r>
      <w:proofErr w:type="spellEnd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 xml:space="preserve"> ____________ №___</w:t>
      </w:r>
      <w:r>
        <w:rPr>
          <w:rFonts w:ascii="Helvetica" w:hAnsi="Helvetica"/>
        </w:rPr>
        <w:t xml:space="preserve">  </w:t>
      </w: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ind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Істотні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 за </w:t>
      </w:r>
      <w:proofErr w:type="spellStart"/>
      <w:r>
        <w:rPr>
          <w:sz w:val="28"/>
          <w:szCs w:val="28"/>
        </w:rPr>
        <w:t>об’єктом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 </w:t>
      </w:r>
    </w:p>
    <w:p w:rsidR="00E103E9" w:rsidRDefault="00374317">
      <w:pPr>
        <w:ind w:firstLine="720"/>
        <w:jc w:val="center"/>
        <w:rPr>
          <w:sz w:val="28"/>
          <w:szCs w:val="28"/>
          <w:shd w:val="clear" w:color="auto" w:fill="FFFF00"/>
        </w:rPr>
      </w:pPr>
      <w:proofErr w:type="spellStart"/>
      <w:r>
        <w:rPr>
          <w:sz w:val="28"/>
          <w:szCs w:val="28"/>
        </w:rPr>
        <w:t>Будівля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Дрогобицької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спеціалізованої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школи</w:t>
      </w:r>
      <w:proofErr w:type="spellEnd"/>
      <w:r>
        <w:rPr>
          <w:sz w:val="28"/>
          <w:szCs w:val="28"/>
        </w:rPr>
        <w:t xml:space="preserve"> І-ІІІ </w:t>
      </w:r>
      <w:proofErr w:type="spellStart"/>
      <w:r>
        <w:rPr>
          <w:sz w:val="28"/>
          <w:szCs w:val="28"/>
        </w:rPr>
        <w:t>ступенів</w:t>
      </w:r>
      <w:proofErr w:type="spellEnd"/>
      <w:r>
        <w:rPr>
          <w:sz w:val="28"/>
          <w:szCs w:val="28"/>
        </w:rPr>
        <w:t xml:space="preserve"> № 2</w:t>
      </w:r>
    </w:p>
    <w:p w:rsidR="00E103E9" w:rsidRDefault="0037431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(м. </w:t>
      </w:r>
      <w:proofErr w:type="spellStart"/>
      <w:r>
        <w:rPr>
          <w:sz w:val="28"/>
          <w:szCs w:val="28"/>
        </w:rPr>
        <w:t>Дрогобич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Козловського</w:t>
      </w:r>
      <w:proofErr w:type="spellEnd"/>
      <w:r>
        <w:rPr>
          <w:sz w:val="28"/>
          <w:szCs w:val="28"/>
        </w:rPr>
        <w:t>, 17)</w:t>
      </w: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numPr>
          <w:ilvl w:val="0"/>
          <w:numId w:val="8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Ціна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 1 368 802,82 (один </w:t>
      </w:r>
      <w:proofErr w:type="spellStart"/>
      <w:r>
        <w:rPr>
          <w:sz w:val="28"/>
          <w:szCs w:val="28"/>
        </w:rPr>
        <w:t>мільйон</w:t>
      </w:r>
      <w:proofErr w:type="spellEnd"/>
      <w:r>
        <w:rPr>
          <w:sz w:val="28"/>
          <w:szCs w:val="28"/>
        </w:rPr>
        <w:t xml:space="preserve"> триста </w:t>
      </w:r>
      <w:proofErr w:type="spellStart"/>
      <w:r>
        <w:rPr>
          <w:sz w:val="28"/>
          <w:szCs w:val="28"/>
        </w:rPr>
        <w:t>шістдесят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вісімсот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гривні</w:t>
      </w:r>
      <w:proofErr w:type="spellEnd"/>
      <w:r>
        <w:rPr>
          <w:sz w:val="28"/>
          <w:szCs w:val="28"/>
        </w:rPr>
        <w:t xml:space="preserve"> 82 </w:t>
      </w:r>
      <w:proofErr w:type="spellStart"/>
      <w:r>
        <w:rPr>
          <w:sz w:val="28"/>
          <w:szCs w:val="28"/>
        </w:rPr>
        <w:t>копійки</w:t>
      </w:r>
      <w:proofErr w:type="spellEnd"/>
      <w:r>
        <w:rPr>
          <w:sz w:val="28"/>
          <w:szCs w:val="28"/>
        </w:rPr>
        <w:t xml:space="preserve">),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податок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228 133,80 (</w:t>
      </w:r>
      <w:proofErr w:type="spellStart"/>
      <w:r>
        <w:rPr>
          <w:sz w:val="28"/>
          <w:szCs w:val="28"/>
        </w:rPr>
        <w:t>двісті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сто </w:t>
      </w:r>
      <w:proofErr w:type="spellStart"/>
      <w:r>
        <w:rPr>
          <w:sz w:val="28"/>
          <w:szCs w:val="28"/>
        </w:rPr>
        <w:t>тридцять</w:t>
      </w:r>
      <w:proofErr w:type="spellEnd"/>
      <w:r>
        <w:rPr>
          <w:sz w:val="28"/>
          <w:szCs w:val="28"/>
        </w:rPr>
        <w:t xml:space="preserve"> тир </w:t>
      </w:r>
      <w:proofErr w:type="spellStart"/>
      <w:r>
        <w:rPr>
          <w:sz w:val="28"/>
          <w:szCs w:val="28"/>
        </w:rPr>
        <w:t>гривні</w:t>
      </w:r>
      <w:proofErr w:type="spellEnd"/>
      <w:r>
        <w:rPr>
          <w:sz w:val="28"/>
          <w:szCs w:val="28"/>
        </w:rPr>
        <w:t xml:space="preserve"> 80 </w:t>
      </w:r>
      <w:proofErr w:type="spellStart"/>
      <w:r>
        <w:rPr>
          <w:sz w:val="28"/>
          <w:szCs w:val="28"/>
        </w:rPr>
        <w:t>копійок</w:t>
      </w:r>
      <w:proofErr w:type="spellEnd"/>
      <w:r>
        <w:rPr>
          <w:sz w:val="28"/>
          <w:szCs w:val="28"/>
        </w:rPr>
        <w:t>)</w:t>
      </w:r>
    </w:p>
    <w:p w:rsidR="00E103E9" w:rsidRDefault="00374317">
      <w:pPr>
        <w:numPr>
          <w:ilvl w:val="0"/>
          <w:numId w:val="8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скорочення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теплової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досягнуто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результаті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кожний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</w:t>
      </w:r>
    </w:p>
    <w:p w:rsidR="00E103E9" w:rsidRDefault="00E103E9">
      <w:pPr>
        <w:ind w:left="1080"/>
        <w:jc w:val="both"/>
        <w:rPr>
          <w:sz w:val="28"/>
          <w:szCs w:val="28"/>
        </w:rPr>
      </w:pPr>
    </w:p>
    <w:tbl>
      <w:tblPr>
        <w:tblStyle w:val="TableNormal"/>
        <w:tblW w:w="1477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42"/>
        <w:gridCol w:w="2080"/>
        <w:gridCol w:w="987"/>
        <w:gridCol w:w="1072"/>
        <w:gridCol w:w="1246"/>
        <w:gridCol w:w="1247"/>
        <w:gridCol w:w="1247"/>
        <w:gridCol w:w="1246"/>
        <w:gridCol w:w="1074"/>
        <w:gridCol w:w="1530"/>
      </w:tblGrid>
      <w:tr w:rsidR="00E103E9">
        <w:trPr>
          <w:trHeight w:val="502"/>
          <w:jc w:val="center"/>
        </w:trPr>
        <w:tc>
          <w:tcPr>
            <w:tcW w:w="512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Вид </w:t>
            </w:r>
            <w:proofErr w:type="spellStart"/>
            <w:r>
              <w:t>паливно-енергетичних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r>
              <w:t>та/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житлово-комунальних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скорочення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  <w:r>
              <w:t>,</w:t>
            </w:r>
            <w:r>
              <w:rPr>
                <w:rFonts w:ascii="Arial Unicode MS" w:eastAsia="Arial Unicode MS" w:hAnsi="Arial Unicode MS" w:cs="Arial Unicode MS"/>
              </w:rPr>
              <w:br/>
            </w:r>
            <w:r>
              <w:t xml:space="preserve">натуральному </w:t>
            </w:r>
            <w:proofErr w:type="spellStart"/>
            <w:r>
              <w:t>виразі</w:t>
            </w:r>
            <w:proofErr w:type="spellEnd"/>
            <w:r>
              <w:t xml:space="preserve"> /</w:t>
            </w:r>
            <w:proofErr w:type="spellStart"/>
            <w:r>
              <w:t>відсотків</w:t>
            </w:r>
            <w:proofErr w:type="spellEnd"/>
          </w:p>
        </w:tc>
        <w:tc>
          <w:tcPr>
            <w:tcW w:w="811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Рік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договору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Усього</w:t>
            </w:r>
            <w:proofErr w:type="spellEnd"/>
          </w:p>
        </w:tc>
      </w:tr>
      <w:tr w:rsidR="00E103E9">
        <w:trPr>
          <w:trHeight w:val="1575"/>
          <w:jc w:val="center"/>
        </w:trPr>
        <w:tc>
          <w:tcPr>
            <w:tcW w:w="512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2018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2019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2021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2022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2023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2024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E103E9"/>
        </w:tc>
      </w:tr>
      <w:tr w:rsidR="00E103E9">
        <w:trPr>
          <w:trHeight w:val="1592"/>
          <w:jc w:val="center"/>
        </w:trPr>
        <w:tc>
          <w:tcPr>
            <w:tcW w:w="30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Теплова </w:t>
            </w:r>
            <w:proofErr w:type="spellStart"/>
            <w:r>
              <w:t>енергія</w:t>
            </w:r>
            <w:proofErr w:type="spellEnd"/>
            <w:r>
              <w:t xml:space="preserve"> (</w:t>
            </w:r>
            <w:proofErr w:type="spellStart"/>
            <w:r>
              <w:t>теплопостачання</w:t>
            </w:r>
            <w:proofErr w:type="spellEnd"/>
            <w:r>
              <w:t>)</w:t>
            </w: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% , до базового </w:t>
            </w:r>
            <w:proofErr w:type="spellStart"/>
            <w:r>
              <w:t>рівня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17,2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8,2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E103E9"/>
        </w:tc>
      </w:tr>
      <w:tr w:rsidR="00E103E9">
        <w:trPr>
          <w:trHeight w:val="623"/>
          <w:jc w:val="center"/>
        </w:trPr>
        <w:tc>
          <w:tcPr>
            <w:tcW w:w="30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Гкал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98,21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143,24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143,24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143,24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143,24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47,09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718,26</w:t>
            </w:r>
          </w:p>
        </w:tc>
      </w:tr>
    </w:tbl>
    <w:p w:rsidR="00E103E9" w:rsidRDefault="00E103E9">
      <w:pPr>
        <w:widowControl w:val="0"/>
        <w:jc w:val="center"/>
        <w:rPr>
          <w:sz w:val="28"/>
          <w:szCs w:val="28"/>
        </w:rPr>
      </w:pPr>
    </w:p>
    <w:p w:rsidR="00E103E9" w:rsidRDefault="00E103E9">
      <w:pPr>
        <w:ind w:left="720"/>
        <w:jc w:val="both"/>
        <w:rPr>
          <w:sz w:val="28"/>
          <w:szCs w:val="28"/>
        </w:rPr>
      </w:pPr>
    </w:p>
    <w:p w:rsidR="00E103E9" w:rsidRDefault="00E103E9">
      <w:pPr>
        <w:ind w:left="720"/>
        <w:jc w:val="both"/>
        <w:rPr>
          <w:sz w:val="28"/>
          <w:szCs w:val="28"/>
        </w:rPr>
      </w:pPr>
    </w:p>
    <w:p w:rsidR="00E103E9" w:rsidRDefault="00374317">
      <w:pPr>
        <w:numPr>
          <w:ilvl w:val="0"/>
          <w:numId w:val="9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Строк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 5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180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>.</w:t>
      </w: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37431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b/>
          <w:bCs/>
          <w:sz w:val="36"/>
          <w:szCs w:val="36"/>
        </w:rPr>
      </w:pPr>
      <w:proofErr w:type="spellStart"/>
      <w:r>
        <w:rPr>
          <w:rFonts w:eastAsia="Arial Unicode MS" w:cs="Arial Unicode MS"/>
          <w:b/>
          <w:bCs/>
          <w:sz w:val="28"/>
          <w:szCs w:val="28"/>
        </w:rPr>
        <w:t>Секретар</w:t>
      </w:r>
      <w:proofErr w:type="spellEnd"/>
      <w:r>
        <w:rPr>
          <w:rFonts w:eastAsia="Arial Unicode MS" w:cs="Arial Unicode MS"/>
          <w:b/>
          <w:bCs/>
          <w:sz w:val="28"/>
          <w:szCs w:val="28"/>
        </w:rPr>
        <w:t xml:space="preserve"> ради</w:t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О</w:t>
      </w:r>
      <w:r>
        <w:rPr>
          <w:rFonts w:eastAsia="Arial Unicode MS" w:cs="Arial Unicode MS"/>
          <w:b/>
          <w:bCs/>
          <w:sz w:val="28"/>
          <w:szCs w:val="28"/>
        </w:rPr>
        <w:t>.Хрущ</w:t>
      </w:r>
      <w:proofErr w:type="spellEnd"/>
    </w:p>
    <w:p w:rsidR="00E103E9" w:rsidRDefault="00E103E9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3</w:t>
      </w: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ради</w:t>
      </w:r>
    </w:p>
    <w:p w:rsidR="00E103E9" w:rsidRDefault="00374317">
      <w:pPr>
        <w:pStyle w:val="a8"/>
        <w:spacing w:after="200" w:line="276" w:lineRule="auto"/>
        <w:ind w:left="5760" w:firstLine="720"/>
        <w:rPr>
          <w:rFonts w:ascii="Helvetica" w:eastAsia="Helvetica" w:hAnsi="Helvetica" w:cs="Helvetica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>від</w:t>
      </w:r>
      <w:proofErr w:type="spellEnd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 xml:space="preserve"> ____________ №___</w:t>
      </w:r>
      <w:r>
        <w:rPr>
          <w:rFonts w:ascii="Helvetica" w:hAnsi="Helvetica"/>
        </w:rPr>
        <w:t xml:space="preserve">   </w:t>
      </w: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ind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Істотні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 за </w:t>
      </w:r>
      <w:proofErr w:type="spellStart"/>
      <w:r>
        <w:rPr>
          <w:sz w:val="28"/>
          <w:szCs w:val="28"/>
        </w:rPr>
        <w:t>об’єктом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 </w:t>
      </w:r>
    </w:p>
    <w:p w:rsidR="00E103E9" w:rsidRDefault="00374317">
      <w:pPr>
        <w:ind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Будівля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Дрогобицької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загальоосвітньої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школи</w:t>
      </w:r>
      <w:proofErr w:type="spellEnd"/>
      <w:r>
        <w:rPr>
          <w:sz w:val="28"/>
          <w:szCs w:val="28"/>
        </w:rPr>
        <w:t xml:space="preserve"> І-ІІІ </w:t>
      </w:r>
      <w:proofErr w:type="spellStart"/>
      <w:r>
        <w:rPr>
          <w:sz w:val="28"/>
          <w:szCs w:val="28"/>
        </w:rPr>
        <w:t>ступенів</w:t>
      </w:r>
      <w:proofErr w:type="spellEnd"/>
      <w:r>
        <w:rPr>
          <w:sz w:val="28"/>
          <w:szCs w:val="28"/>
        </w:rPr>
        <w:t xml:space="preserve"> № 14</w:t>
      </w:r>
    </w:p>
    <w:p w:rsidR="00E103E9" w:rsidRDefault="0037431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(м. </w:t>
      </w:r>
      <w:proofErr w:type="spellStart"/>
      <w:r>
        <w:rPr>
          <w:sz w:val="28"/>
          <w:szCs w:val="28"/>
        </w:rPr>
        <w:t>Дрогобич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Грушевського</w:t>
      </w:r>
      <w:proofErr w:type="spellEnd"/>
      <w:r>
        <w:rPr>
          <w:sz w:val="28"/>
          <w:szCs w:val="28"/>
        </w:rPr>
        <w:t>, 87)</w:t>
      </w: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numPr>
          <w:ilvl w:val="0"/>
          <w:numId w:val="11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Ціна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 797 255,32 (</w:t>
      </w:r>
      <w:proofErr w:type="spellStart"/>
      <w:r>
        <w:rPr>
          <w:sz w:val="28"/>
          <w:szCs w:val="28"/>
        </w:rPr>
        <w:t>сімсот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дев’яносто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32 </w:t>
      </w:r>
      <w:proofErr w:type="spellStart"/>
      <w:r>
        <w:rPr>
          <w:sz w:val="28"/>
          <w:szCs w:val="28"/>
        </w:rPr>
        <w:t>копійки</w:t>
      </w:r>
      <w:proofErr w:type="spellEnd"/>
      <w:r>
        <w:rPr>
          <w:sz w:val="28"/>
          <w:szCs w:val="28"/>
        </w:rPr>
        <w:t xml:space="preserve">),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податок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132 875,89 (сто </w:t>
      </w:r>
      <w:proofErr w:type="spellStart"/>
      <w:r>
        <w:rPr>
          <w:sz w:val="28"/>
          <w:szCs w:val="28"/>
        </w:rPr>
        <w:t>тридцять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вісімсот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89 </w:t>
      </w:r>
      <w:proofErr w:type="spellStart"/>
      <w:r>
        <w:rPr>
          <w:sz w:val="28"/>
          <w:szCs w:val="28"/>
        </w:rPr>
        <w:t>копійок</w:t>
      </w:r>
      <w:proofErr w:type="spellEnd"/>
      <w:r>
        <w:rPr>
          <w:sz w:val="28"/>
          <w:szCs w:val="28"/>
        </w:rPr>
        <w:t>)</w:t>
      </w:r>
    </w:p>
    <w:p w:rsidR="00E103E9" w:rsidRDefault="00374317">
      <w:pPr>
        <w:numPr>
          <w:ilvl w:val="0"/>
          <w:numId w:val="11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скорочення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теплової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досягнуто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результаті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кожний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</w:t>
      </w:r>
    </w:p>
    <w:p w:rsidR="00E103E9" w:rsidRDefault="00E103E9">
      <w:pPr>
        <w:ind w:left="1080"/>
        <w:jc w:val="both"/>
        <w:rPr>
          <w:sz w:val="28"/>
          <w:szCs w:val="28"/>
        </w:rPr>
      </w:pPr>
    </w:p>
    <w:tbl>
      <w:tblPr>
        <w:tblStyle w:val="TableNormal"/>
        <w:tblW w:w="1477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9"/>
        <w:gridCol w:w="1944"/>
        <w:gridCol w:w="919"/>
        <w:gridCol w:w="1164"/>
        <w:gridCol w:w="1000"/>
        <w:gridCol w:w="1164"/>
        <w:gridCol w:w="1164"/>
        <w:gridCol w:w="1163"/>
        <w:gridCol w:w="1164"/>
        <w:gridCol w:w="1003"/>
        <w:gridCol w:w="1247"/>
      </w:tblGrid>
      <w:tr w:rsidR="00E103E9">
        <w:trPr>
          <w:trHeight w:val="623"/>
          <w:jc w:val="center"/>
        </w:trPr>
        <w:tc>
          <w:tcPr>
            <w:tcW w:w="478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Вид </w:t>
            </w:r>
            <w:proofErr w:type="spellStart"/>
            <w:r>
              <w:t>паливно-енергетичних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r>
              <w:t>та/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житлово-комунальних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скорочення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  <w:r>
              <w:t>,</w:t>
            </w:r>
            <w:r>
              <w:rPr>
                <w:rFonts w:ascii="Arial Unicode MS" w:eastAsia="Arial Unicode MS" w:hAnsi="Arial Unicode MS" w:cs="Arial Unicode MS"/>
              </w:rPr>
              <w:br/>
            </w:r>
            <w:r>
              <w:t xml:space="preserve">натуральному </w:t>
            </w:r>
            <w:proofErr w:type="spellStart"/>
            <w:r>
              <w:t>виразі</w:t>
            </w:r>
            <w:proofErr w:type="spellEnd"/>
            <w:r>
              <w:t xml:space="preserve"> /</w:t>
            </w:r>
            <w:proofErr w:type="spellStart"/>
            <w:r>
              <w:t>відсотків</w:t>
            </w:r>
            <w:proofErr w:type="spellEnd"/>
          </w:p>
        </w:tc>
        <w:tc>
          <w:tcPr>
            <w:tcW w:w="874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Рік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договору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Усього</w:t>
            </w:r>
            <w:proofErr w:type="spellEnd"/>
          </w:p>
        </w:tc>
      </w:tr>
      <w:tr w:rsidR="00E103E9">
        <w:trPr>
          <w:trHeight w:val="1778"/>
          <w:jc w:val="center"/>
        </w:trPr>
        <w:tc>
          <w:tcPr>
            <w:tcW w:w="478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2018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rPr>
                <w:lang w:val="en-US"/>
              </w:rPr>
              <w:t>2019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2022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2023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2024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2025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3E9" w:rsidRDefault="00E103E9"/>
        </w:tc>
      </w:tr>
      <w:tr w:rsidR="00E103E9">
        <w:trPr>
          <w:trHeight w:val="1592"/>
          <w:jc w:val="center"/>
        </w:trPr>
        <w:tc>
          <w:tcPr>
            <w:tcW w:w="28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Теплова </w:t>
            </w:r>
            <w:proofErr w:type="spellStart"/>
            <w:r>
              <w:t>енергія</w:t>
            </w:r>
            <w:proofErr w:type="spellEnd"/>
            <w:r>
              <w:t xml:space="preserve"> (</w:t>
            </w:r>
            <w:proofErr w:type="spellStart"/>
            <w:r>
              <w:t>теплопостачання</w:t>
            </w:r>
            <w:proofErr w:type="spellEnd"/>
            <w:r>
              <w:t>)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% , до базового </w:t>
            </w:r>
            <w:proofErr w:type="spellStart"/>
            <w:r>
              <w:t>рівня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10,8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rPr>
                <w:lang w:val="en-US"/>
              </w:rPr>
              <w:t>16</w:t>
            </w:r>
            <w:r>
              <w:t>,0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rPr>
                <w:lang w:val="en-US"/>
              </w:rPr>
              <w:t>16</w:t>
            </w:r>
            <w:r>
              <w:t>,0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rPr>
                <w:lang w:val="en-US"/>
              </w:rPr>
              <w:t>16</w:t>
            </w:r>
            <w:r>
              <w:t>,0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rPr>
                <w:lang w:val="en-US"/>
              </w:rPr>
              <w:t>16</w:t>
            </w:r>
            <w:r>
              <w:t>,0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rPr>
                <w:lang w:val="en-US"/>
              </w:rPr>
              <w:t>16</w:t>
            </w:r>
            <w:r>
              <w:t>,0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5,3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3E9" w:rsidRDefault="00E103E9"/>
        </w:tc>
      </w:tr>
      <w:tr w:rsidR="00E103E9">
        <w:trPr>
          <w:trHeight w:val="623"/>
          <w:jc w:val="center"/>
        </w:trPr>
        <w:tc>
          <w:tcPr>
            <w:tcW w:w="28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Гкал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47,23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69,65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69,65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69,65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69,65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69,65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22,90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3E9" w:rsidRDefault="00374317">
            <w:pPr>
              <w:spacing w:line="259" w:lineRule="auto"/>
              <w:jc w:val="center"/>
            </w:pPr>
            <w:r>
              <w:t>418,39</w:t>
            </w:r>
          </w:p>
        </w:tc>
      </w:tr>
    </w:tbl>
    <w:p w:rsidR="00E103E9" w:rsidRDefault="00E103E9">
      <w:pPr>
        <w:widowControl w:val="0"/>
        <w:jc w:val="center"/>
        <w:rPr>
          <w:sz w:val="28"/>
          <w:szCs w:val="28"/>
        </w:rPr>
      </w:pPr>
    </w:p>
    <w:p w:rsidR="00E103E9" w:rsidRDefault="00E103E9">
      <w:pPr>
        <w:ind w:left="720"/>
        <w:jc w:val="both"/>
        <w:rPr>
          <w:sz w:val="28"/>
          <w:szCs w:val="28"/>
        </w:rPr>
      </w:pPr>
    </w:p>
    <w:p w:rsidR="00E103E9" w:rsidRDefault="00E103E9">
      <w:pPr>
        <w:ind w:left="720"/>
        <w:jc w:val="both"/>
        <w:rPr>
          <w:sz w:val="28"/>
          <w:szCs w:val="28"/>
        </w:rPr>
      </w:pPr>
    </w:p>
    <w:p w:rsidR="00E103E9" w:rsidRDefault="00374317">
      <w:pPr>
        <w:numPr>
          <w:ilvl w:val="0"/>
          <w:numId w:val="12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Строк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 6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180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>.</w:t>
      </w: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37431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b/>
          <w:bCs/>
          <w:sz w:val="36"/>
          <w:szCs w:val="36"/>
        </w:rPr>
      </w:pPr>
      <w:proofErr w:type="spellStart"/>
      <w:r>
        <w:rPr>
          <w:rFonts w:eastAsia="Arial Unicode MS" w:cs="Arial Unicode MS"/>
          <w:b/>
          <w:bCs/>
          <w:sz w:val="28"/>
          <w:szCs w:val="28"/>
        </w:rPr>
        <w:t>Секретар</w:t>
      </w:r>
      <w:proofErr w:type="spellEnd"/>
      <w:r>
        <w:rPr>
          <w:rFonts w:eastAsia="Arial Unicode MS" w:cs="Arial Unicode MS"/>
          <w:b/>
          <w:bCs/>
          <w:sz w:val="28"/>
          <w:szCs w:val="28"/>
        </w:rPr>
        <w:t xml:space="preserve"> ради</w:t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О</w:t>
      </w:r>
      <w:r>
        <w:rPr>
          <w:rFonts w:eastAsia="Arial Unicode MS" w:cs="Arial Unicode MS"/>
          <w:b/>
          <w:bCs/>
          <w:sz w:val="28"/>
          <w:szCs w:val="28"/>
        </w:rPr>
        <w:t>.Хрущ</w:t>
      </w:r>
      <w:proofErr w:type="spellEnd"/>
    </w:p>
    <w:p w:rsidR="00E103E9" w:rsidRDefault="00E103E9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4</w:t>
      </w: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ради</w:t>
      </w:r>
    </w:p>
    <w:p w:rsidR="00E103E9" w:rsidRDefault="00374317">
      <w:pPr>
        <w:pStyle w:val="a8"/>
        <w:spacing w:after="200" w:line="276" w:lineRule="auto"/>
        <w:ind w:left="5760" w:firstLine="720"/>
        <w:rPr>
          <w:rFonts w:ascii="Helvetica" w:eastAsia="Helvetica" w:hAnsi="Helvetica" w:cs="Helvetica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>від</w:t>
      </w:r>
      <w:proofErr w:type="spellEnd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 xml:space="preserve"> ____________ №___</w:t>
      </w:r>
      <w:r>
        <w:rPr>
          <w:rFonts w:ascii="Helvetica" w:hAnsi="Helvetica"/>
        </w:rPr>
        <w:t xml:space="preserve">   </w:t>
      </w: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ind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Істотні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 за </w:t>
      </w:r>
      <w:proofErr w:type="spellStart"/>
      <w:r>
        <w:rPr>
          <w:sz w:val="28"/>
          <w:szCs w:val="28"/>
        </w:rPr>
        <w:t>об’єктом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 </w:t>
      </w:r>
    </w:p>
    <w:p w:rsidR="00E103E9" w:rsidRDefault="00374317">
      <w:pPr>
        <w:ind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Будівля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Стебницької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загальноосвітньої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школи</w:t>
      </w:r>
      <w:proofErr w:type="spellEnd"/>
      <w:r>
        <w:rPr>
          <w:sz w:val="28"/>
          <w:szCs w:val="28"/>
        </w:rPr>
        <w:t xml:space="preserve"> І-ІІІ </w:t>
      </w:r>
      <w:proofErr w:type="spellStart"/>
      <w:r>
        <w:rPr>
          <w:sz w:val="28"/>
          <w:szCs w:val="28"/>
        </w:rPr>
        <w:t>ступенів</w:t>
      </w:r>
      <w:proofErr w:type="spellEnd"/>
      <w:r>
        <w:rPr>
          <w:sz w:val="28"/>
          <w:szCs w:val="28"/>
        </w:rPr>
        <w:t xml:space="preserve"> № 18</w:t>
      </w:r>
    </w:p>
    <w:p w:rsidR="00E103E9" w:rsidRDefault="0037431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(м. </w:t>
      </w:r>
      <w:proofErr w:type="spellStart"/>
      <w:r>
        <w:rPr>
          <w:sz w:val="28"/>
          <w:szCs w:val="28"/>
        </w:rPr>
        <w:t>Стебник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Дорошенка</w:t>
      </w:r>
      <w:proofErr w:type="spellEnd"/>
      <w:r>
        <w:rPr>
          <w:sz w:val="28"/>
          <w:szCs w:val="28"/>
        </w:rPr>
        <w:t>, 1)</w:t>
      </w: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numPr>
          <w:ilvl w:val="0"/>
          <w:numId w:val="14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Ціна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 1 395 229,51 (один </w:t>
      </w:r>
      <w:proofErr w:type="spellStart"/>
      <w:r>
        <w:rPr>
          <w:sz w:val="28"/>
          <w:szCs w:val="28"/>
        </w:rPr>
        <w:t>мільйон</w:t>
      </w:r>
      <w:proofErr w:type="spellEnd"/>
      <w:r>
        <w:rPr>
          <w:sz w:val="28"/>
          <w:szCs w:val="28"/>
        </w:rPr>
        <w:t xml:space="preserve"> триста </w:t>
      </w:r>
      <w:proofErr w:type="spellStart"/>
      <w:r>
        <w:rPr>
          <w:sz w:val="28"/>
          <w:szCs w:val="28"/>
        </w:rPr>
        <w:t>дев’яносто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дев’ять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51копійка),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податок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232 538,25 (</w:t>
      </w:r>
      <w:proofErr w:type="spellStart"/>
      <w:r>
        <w:rPr>
          <w:sz w:val="28"/>
          <w:szCs w:val="28"/>
        </w:rPr>
        <w:t>двісті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п’ятсот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25 </w:t>
      </w:r>
      <w:proofErr w:type="spellStart"/>
      <w:r>
        <w:rPr>
          <w:sz w:val="28"/>
          <w:szCs w:val="28"/>
        </w:rPr>
        <w:t>копійок</w:t>
      </w:r>
      <w:proofErr w:type="spellEnd"/>
      <w:r>
        <w:rPr>
          <w:sz w:val="28"/>
          <w:szCs w:val="28"/>
        </w:rPr>
        <w:t>)</w:t>
      </w:r>
    </w:p>
    <w:p w:rsidR="00E103E9" w:rsidRDefault="00374317">
      <w:pPr>
        <w:numPr>
          <w:ilvl w:val="0"/>
          <w:numId w:val="14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скорочення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теплової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досягнуто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результаті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кожний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</w:t>
      </w:r>
    </w:p>
    <w:p w:rsidR="00E103E9" w:rsidRDefault="00E103E9">
      <w:pPr>
        <w:ind w:left="1080"/>
        <w:jc w:val="both"/>
        <w:rPr>
          <w:sz w:val="28"/>
          <w:szCs w:val="28"/>
        </w:rPr>
      </w:pPr>
    </w:p>
    <w:tbl>
      <w:tblPr>
        <w:tblStyle w:val="TableNormal"/>
        <w:tblW w:w="1477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82"/>
        <w:gridCol w:w="2110"/>
        <w:gridCol w:w="999"/>
        <w:gridCol w:w="1087"/>
        <w:gridCol w:w="1260"/>
        <w:gridCol w:w="1261"/>
        <w:gridCol w:w="1261"/>
        <w:gridCol w:w="1261"/>
        <w:gridCol w:w="1091"/>
        <w:gridCol w:w="1359"/>
      </w:tblGrid>
      <w:tr w:rsidR="00E103E9">
        <w:trPr>
          <w:trHeight w:val="509"/>
          <w:jc w:val="center"/>
        </w:trPr>
        <w:tc>
          <w:tcPr>
            <w:tcW w:w="51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Вид </w:t>
            </w:r>
            <w:proofErr w:type="spellStart"/>
            <w:r>
              <w:t>паливно-енергетичних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r>
              <w:t>та/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житлово-комунальних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скорочення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  <w:r>
              <w:t>,</w:t>
            </w:r>
            <w:r>
              <w:rPr>
                <w:rFonts w:ascii="Arial Unicode MS" w:eastAsia="Arial Unicode MS" w:hAnsi="Arial Unicode MS" w:cs="Arial Unicode MS"/>
              </w:rPr>
              <w:br/>
            </w:r>
            <w:r>
              <w:t xml:space="preserve">натуральному </w:t>
            </w:r>
            <w:proofErr w:type="spellStart"/>
            <w:r>
              <w:t>виразі</w:t>
            </w:r>
            <w:proofErr w:type="spellEnd"/>
            <w:r>
              <w:t xml:space="preserve"> /</w:t>
            </w:r>
            <w:proofErr w:type="spellStart"/>
            <w:r>
              <w:t>відсотків</w:t>
            </w:r>
            <w:proofErr w:type="spellEnd"/>
          </w:p>
        </w:tc>
        <w:tc>
          <w:tcPr>
            <w:tcW w:w="822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Рік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договору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Усього</w:t>
            </w:r>
            <w:proofErr w:type="spellEnd"/>
          </w:p>
        </w:tc>
      </w:tr>
      <w:tr w:rsidR="00E103E9">
        <w:trPr>
          <w:trHeight w:val="1568"/>
          <w:jc w:val="center"/>
        </w:trPr>
        <w:tc>
          <w:tcPr>
            <w:tcW w:w="519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2018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2019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2020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2021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2022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2023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2024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E103E9"/>
        </w:tc>
      </w:tr>
      <w:tr w:rsidR="00E103E9">
        <w:trPr>
          <w:trHeight w:val="1592"/>
          <w:jc w:val="center"/>
        </w:trPr>
        <w:tc>
          <w:tcPr>
            <w:tcW w:w="30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Теплова </w:t>
            </w:r>
            <w:proofErr w:type="spellStart"/>
            <w:r>
              <w:t>енергія</w:t>
            </w:r>
            <w:proofErr w:type="spellEnd"/>
            <w:r>
              <w:t xml:space="preserve"> (</w:t>
            </w:r>
            <w:proofErr w:type="spellStart"/>
            <w:r>
              <w:t>теплопостачання</w:t>
            </w:r>
            <w:proofErr w:type="spellEnd"/>
            <w:r>
              <w:t>)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% , до базового </w:t>
            </w:r>
            <w:proofErr w:type="spellStart"/>
            <w:r>
              <w:t>рівня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16,1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rPr>
                <w:lang w:val="en-US"/>
              </w:rPr>
              <w:t>8,2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E103E9"/>
        </w:tc>
      </w:tr>
      <w:tr w:rsidR="00E103E9">
        <w:trPr>
          <w:trHeight w:val="623"/>
          <w:jc w:val="center"/>
        </w:trPr>
        <w:tc>
          <w:tcPr>
            <w:tcW w:w="30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Гкал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99,07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153,36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153,36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153,36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153,36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rPr>
                <w:lang w:val="en-US"/>
              </w:rPr>
              <w:t>50,42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762,94</w:t>
            </w:r>
          </w:p>
        </w:tc>
      </w:tr>
    </w:tbl>
    <w:p w:rsidR="00E103E9" w:rsidRDefault="00E103E9">
      <w:pPr>
        <w:widowControl w:val="0"/>
        <w:jc w:val="center"/>
        <w:rPr>
          <w:sz w:val="28"/>
          <w:szCs w:val="28"/>
        </w:rPr>
      </w:pPr>
    </w:p>
    <w:p w:rsidR="00E103E9" w:rsidRDefault="00E103E9">
      <w:pPr>
        <w:ind w:left="720"/>
        <w:jc w:val="both"/>
        <w:rPr>
          <w:sz w:val="28"/>
          <w:szCs w:val="28"/>
        </w:rPr>
      </w:pPr>
    </w:p>
    <w:p w:rsidR="00E103E9" w:rsidRDefault="00E103E9">
      <w:pPr>
        <w:ind w:left="720"/>
        <w:jc w:val="both"/>
        <w:rPr>
          <w:sz w:val="28"/>
          <w:szCs w:val="28"/>
        </w:rPr>
      </w:pPr>
    </w:p>
    <w:p w:rsidR="00E103E9" w:rsidRDefault="00374317">
      <w:pPr>
        <w:numPr>
          <w:ilvl w:val="0"/>
          <w:numId w:val="15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Строк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 5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180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>.</w:t>
      </w: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37431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b/>
          <w:bCs/>
          <w:sz w:val="36"/>
          <w:szCs w:val="36"/>
        </w:rPr>
      </w:pPr>
      <w:proofErr w:type="spellStart"/>
      <w:r>
        <w:rPr>
          <w:rFonts w:eastAsia="Arial Unicode MS" w:cs="Arial Unicode MS"/>
          <w:b/>
          <w:bCs/>
          <w:sz w:val="28"/>
          <w:szCs w:val="28"/>
        </w:rPr>
        <w:t>Секретар</w:t>
      </w:r>
      <w:proofErr w:type="spellEnd"/>
      <w:r>
        <w:rPr>
          <w:rFonts w:eastAsia="Arial Unicode MS" w:cs="Arial Unicode MS"/>
          <w:b/>
          <w:bCs/>
          <w:sz w:val="28"/>
          <w:szCs w:val="28"/>
        </w:rPr>
        <w:t xml:space="preserve"> ради</w:t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О</w:t>
      </w:r>
      <w:r>
        <w:rPr>
          <w:rFonts w:eastAsia="Arial Unicode MS" w:cs="Arial Unicode MS"/>
          <w:b/>
          <w:bCs/>
          <w:sz w:val="28"/>
          <w:szCs w:val="28"/>
        </w:rPr>
        <w:t>.Хрущ</w:t>
      </w:r>
      <w:proofErr w:type="spellEnd"/>
    </w:p>
    <w:p w:rsidR="00E103E9" w:rsidRDefault="00E103E9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</w:pP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5</w:t>
      </w:r>
    </w:p>
    <w:p w:rsidR="00E103E9" w:rsidRDefault="00374317">
      <w:pPr>
        <w:pStyle w:val="a8"/>
        <w:spacing w:after="20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ради</w:t>
      </w:r>
    </w:p>
    <w:p w:rsidR="00E103E9" w:rsidRDefault="00374317">
      <w:pPr>
        <w:pStyle w:val="a8"/>
        <w:spacing w:after="200" w:line="276" w:lineRule="auto"/>
        <w:ind w:left="5760" w:firstLine="720"/>
        <w:rPr>
          <w:rFonts w:ascii="Helvetica" w:eastAsia="Helvetica" w:hAnsi="Helvetica" w:cs="Helvetica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>від</w:t>
      </w:r>
      <w:proofErr w:type="spellEnd"/>
      <w:r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 xml:space="preserve"> ____________ №___</w:t>
      </w:r>
      <w:r>
        <w:rPr>
          <w:rFonts w:ascii="Helvetica" w:hAnsi="Helvetica"/>
        </w:rPr>
        <w:t xml:space="preserve">  </w:t>
      </w:r>
    </w:p>
    <w:p w:rsidR="00E103E9" w:rsidRDefault="00E103E9">
      <w:pPr>
        <w:ind w:firstLine="720"/>
        <w:jc w:val="right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ind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Істотні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 за </w:t>
      </w:r>
      <w:proofErr w:type="spellStart"/>
      <w:r>
        <w:rPr>
          <w:sz w:val="28"/>
          <w:szCs w:val="28"/>
        </w:rPr>
        <w:t>об’єктом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 </w:t>
      </w:r>
    </w:p>
    <w:p w:rsidR="00E103E9" w:rsidRDefault="0037431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Комплекс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Дрогобицька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поліклініка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Дрогобицької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:rsidR="00E103E9" w:rsidRDefault="0037431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(м. </w:t>
      </w:r>
      <w:proofErr w:type="spellStart"/>
      <w:r>
        <w:rPr>
          <w:sz w:val="28"/>
          <w:szCs w:val="28"/>
        </w:rPr>
        <w:t>Дрогобич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Січових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Стрільців</w:t>
      </w:r>
      <w:proofErr w:type="spellEnd"/>
      <w:r>
        <w:rPr>
          <w:sz w:val="28"/>
          <w:szCs w:val="28"/>
        </w:rPr>
        <w:t>, 22)</w:t>
      </w:r>
    </w:p>
    <w:p w:rsidR="00E103E9" w:rsidRDefault="00E103E9">
      <w:pPr>
        <w:ind w:firstLine="720"/>
        <w:jc w:val="center"/>
        <w:rPr>
          <w:sz w:val="28"/>
          <w:szCs w:val="28"/>
        </w:rPr>
      </w:pPr>
    </w:p>
    <w:p w:rsidR="00E103E9" w:rsidRDefault="00374317">
      <w:pPr>
        <w:numPr>
          <w:ilvl w:val="0"/>
          <w:numId w:val="17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Ціна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 1 048 714,72 (один </w:t>
      </w:r>
      <w:proofErr w:type="spellStart"/>
      <w:r>
        <w:rPr>
          <w:sz w:val="28"/>
          <w:szCs w:val="28"/>
        </w:rPr>
        <w:t>мільйон</w:t>
      </w:r>
      <w:proofErr w:type="spellEnd"/>
      <w:r>
        <w:rPr>
          <w:sz w:val="28"/>
          <w:szCs w:val="28"/>
        </w:rPr>
        <w:t xml:space="preserve"> сорок </w:t>
      </w:r>
      <w:proofErr w:type="spellStart"/>
      <w:r>
        <w:rPr>
          <w:sz w:val="28"/>
          <w:szCs w:val="28"/>
        </w:rPr>
        <w:t>вісім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сімсот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чотирнадцять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72 </w:t>
      </w:r>
      <w:proofErr w:type="spellStart"/>
      <w:r>
        <w:rPr>
          <w:sz w:val="28"/>
          <w:szCs w:val="28"/>
        </w:rPr>
        <w:t>копійки</w:t>
      </w:r>
      <w:proofErr w:type="spellEnd"/>
      <w:r>
        <w:rPr>
          <w:sz w:val="28"/>
          <w:szCs w:val="28"/>
        </w:rPr>
        <w:t xml:space="preserve">),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податок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додану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174 785,79 (сто </w:t>
      </w:r>
      <w:proofErr w:type="spellStart"/>
      <w:r>
        <w:rPr>
          <w:sz w:val="28"/>
          <w:szCs w:val="28"/>
        </w:rPr>
        <w:t>сімдесят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чотири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сімсот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вісімдесят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79 </w:t>
      </w:r>
      <w:proofErr w:type="spellStart"/>
      <w:r>
        <w:rPr>
          <w:sz w:val="28"/>
          <w:szCs w:val="28"/>
        </w:rPr>
        <w:t>копійок</w:t>
      </w:r>
      <w:proofErr w:type="spellEnd"/>
      <w:r>
        <w:rPr>
          <w:sz w:val="28"/>
          <w:szCs w:val="28"/>
        </w:rPr>
        <w:t>).</w:t>
      </w:r>
    </w:p>
    <w:p w:rsidR="00E103E9" w:rsidRDefault="00374317">
      <w:pPr>
        <w:numPr>
          <w:ilvl w:val="0"/>
          <w:numId w:val="17"/>
        </w:numPr>
        <w:spacing w:after="160" w:line="25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скорочення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теплової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досягнуто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результаті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енергосервісу</w:t>
      </w:r>
      <w:proofErr w:type="spellEnd"/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кожний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</w:t>
      </w:r>
    </w:p>
    <w:p w:rsidR="00E103E9" w:rsidRDefault="00E103E9">
      <w:pPr>
        <w:ind w:left="1080"/>
        <w:jc w:val="both"/>
        <w:rPr>
          <w:sz w:val="28"/>
          <w:szCs w:val="28"/>
        </w:rPr>
      </w:pPr>
    </w:p>
    <w:tbl>
      <w:tblPr>
        <w:tblStyle w:val="TableNormal"/>
        <w:tblW w:w="1477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90"/>
        <w:gridCol w:w="1915"/>
        <w:gridCol w:w="936"/>
        <w:gridCol w:w="1149"/>
        <w:gridCol w:w="981"/>
        <w:gridCol w:w="1140"/>
        <w:gridCol w:w="1140"/>
        <w:gridCol w:w="1146"/>
        <w:gridCol w:w="1143"/>
        <w:gridCol w:w="1220"/>
        <w:gridCol w:w="1211"/>
      </w:tblGrid>
      <w:tr w:rsidR="00E103E9">
        <w:trPr>
          <w:trHeight w:val="623"/>
          <w:jc w:val="center"/>
        </w:trPr>
        <w:tc>
          <w:tcPr>
            <w:tcW w:w="470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Вид </w:t>
            </w:r>
            <w:proofErr w:type="spellStart"/>
            <w:r>
              <w:t>паливно-енергетичних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r>
              <w:t>та/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житлово-комунальних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</w:p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скорочення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  <w:r>
              <w:t>,</w:t>
            </w:r>
            <w:r>
              <w:rPr>
                <w:rFonts w:ascii="Arial Unicode MS" w:eastAsia="Arial Unicode MS" w:hAnsi="Arial Unicode MS" w:cs="Arial Unicode MS"/>
              </w:rPr>
              <w:br/>
            </w:r>
            <w:r>
              <w:t xml:space="preserve">натуральному </w:t>
            </w:r>
            <w:proofErr w:type="spellStart"/>
            <w:r>
              <w:t>виразі</w:t>
            </w:r>
            <w:proofErr w:type="spellEnd"/>
            <w:r>
              <w:t xml:space="preserve"> /</w:t>
            </w:r>
            <w:proofErr w:type="spellStart"/>
            <w:r>
              <w:t>відсотків</w:t>
            </w:r>
            <w:proofErr w:type="spellEnd"/>
          </w:p>
        </w:tc>
        <w:tc>
          <w:tcPr>
            <w:tcW w:w="885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Рік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договору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proofErr w:type="spellStart"/>
            <w:r>
              <w:t>Усього</w:t>
            </w:r>
            <w:proofErr w:type="spellEnd"/>
          </w:p>
        </w:tc>
      </w:tr>
      <w:tr w:rsidR="00E103E9">
        <w:trPr>
          <w:trHeight w:val="1778"/>
          <w:jc w:val="center"/>
        </w:trPr>
        <w:tc>
          <w:tcPr>
            <w:tcW w:w="470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2018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2019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2021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2023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2024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2025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E103E9"/>
        </w:tc>
      </w:tr>
      <w:tr w:rsidR="00E103E9">
        <w:trPr>
          <w:trHeight w:val="1592"/>
          <w:jc w:val="center"/>
        </w:trPr>
        <w:tc>
          <w:tcPr>
            <w:tcW w:w="2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Теплова </w:t>
            </w:r>
            <w:proofErr w:type="spellStart"/>
            <w:r>
              <w:t>енергія</w:t>
            </w:r>
            <w:proofErr w:type="spellEnd"/>
            <w:r>
              <w:t xml:space="preserve"> (</w:t>
            </w:r>
            <w:proofErr w:type="spellStart"/>
            <w:r>
              <w:t>теплопостачання</w:t>
            </w:r>
            <w:proofErr w:type="spellEnd"/>
            <w:r>
              <w:t>)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 xml:space="preserve">% , до базового </w:t>
            </w:r>
            <w:proofErr w:type="spellStart"/>
            <w:r>
              <w:t>рівня</w:t>
            </w:r>
            <w:proofErr w:type="spellEnd"/>
            <w:r>
              <w:t xml:space="preserve"> </w:t>
            </w:r>
            <w:proofErr w:type="spellStart"/>
            <w:r>
              <w:t>споживання</w:t>
            </w:r>
            <w:proofErr w:type="spellEnd"/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16,6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25,0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8,2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E103E9"/>
        </w:tc>
      </w:tr>
      <w:tr w:rsidR="00E103E9">
        <w:trPr>
          <w:trHeight w:val="623"/>
          <w:jc w:val="center"/>
        </w:trPr>
        <w:tc>
          <w:tcPr>
            <w:tcW w:w="2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103E9" w:rsidRDefault="00E103E9"/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Гкал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57,76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86,75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86,75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86,75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86,75</w:t>
            </w:r>
          </w:p>
        </w:tc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86,75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28,28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3E9" w:rsidRDefault="00374317">
            <w:pPr>
              <w:spacing w:line="259" w:lineRule="auto"/>
              <w:jc w:val="center"/>
            </w:pPr>
            <w:r>
              <w:t>499,10</w:t>
            </w:r>
          </w:p>
        </w:tc>
      </w:tr>
    </w:tbl>
    <w:p w:rsidR="00E103E9" w:rsidRDefault="00E103E9">
      <w:pPr>
        <w:widowControl w:val="0"/>
        <w:jc w:val="center"/>
        <w:rPr>
          <w:sz w:val="28"/>
          <w:szCs w:val="28"/>
        </w:rPr>
      </w:pPr>
    </w:p>
    <w:p w:rsidR="00E103E9" w:rsidRDefault="00E103E9">
      <w:pPr>
        <w:ind w:left="720"/>
        <w:jc w:val="both"/>
        <w:rPr>
          <w:sz w:val="28"/>
          <w:szCs w:val="28"/>
        </w:rPr>
      </w:pPr>
    </w:p>
    <w:p w:rsidR="00E103E9" w:rsidRDefault="00E103E9">
      <w:pPr>
        <w:ind w:left="720"/>
        <w:jc w:val="both"/>
        <w:rPr>
          <w:sz w:val="28"/>
          <w:szCs w:val="28"/>
        </w:rPr>
      </w:pPr>
    </w:p>
    <w:p w:rsidR="00E103E9" w:rsidRDefault="00374317">
      <w:pPr>
        <w:numPr>
          <w:ilvl w:val="0"/>
          <w:numId w:val="18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Строк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енергосервісного</w:t>
      </w:r>
      <w:proofErr w:type="spellEnd"/>
      <w:r>
        <w:rPr>
          <w:sz w:val="28"/>
          <w:szCs w:val="28"/>
        </w:rPr>
        <w:t xml:space="preserve"> договору: 6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180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>.</w:t>
      </w:r>
    </w:p>
    <w:p w:rsidR="00E103E9" w:rsidRDefault="00E103E9">
      <w:pPr>
        <w:spacing w:after="160" w:line="259" w:lineRule="auto"/>
        <w:rPr>
          <w:sz w:val="28"/>
          <w:szCs w:val="28"/>
        </w:rPr>
      </w:pPr>
    </w:p>
    <w:p w:rsidR="00E103E9" w:rsidRDefault="00E103E9">
      <w:pPr>
        <w:spacing w:after="160" w:line="259" w:lineRule="auto"/>
        <w:rPr>
          <w:sz w:val="28"/>
          <w:szCs w:val="28"/>
        </w:rPr>
      </w:pPr>
    </w:p>
    <w:p w:rsidR="00E103E9" w:rsidRDefault="0037431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proofErr w:type="spellStart"/>
      <w:r>
        <w:rPr>
          <w:rFonts w:eastAsia="Arial Unicode MS" w:cs="Arial Unicode MS"/>
          <w:b/>
          <w:bCs/>
          <w:sz w:val="28"/>
          <w:szCs w:val="28"/>
        </w:rPr>
        <w:t>Секретар</w:t>
      </w:r>
      <w:proofErr w:type="spellEnd"/>
      <w:r>
        <w:rPr>
          <w:rFonts w:eastAsia="Arial Unicode MS" w:cs="Arial Unicode MS"/>
          <w:b/>
          <w:bCs/>
          <w:sz w:val="28"/>
          <w:szCs w:val="28"/>
        </w:rPr>
        <w:t xml:space="preserve"> ради</w:t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rFonts w:eastAsia="Arial Unicode MS" w:cs="Arial Unicode MS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О</w:t>
      </w:r>
      <w:r>
        <w:rPr>
          <w:rFonts w:eastAsia="Arial Unicode MS" w:cs="Arial Unicode MS"/>
          <w:b/>
          <w:bCs/>
          <w:sz w:val="28"/>
          <w:szCs w:val="28"/>
        </w:rPr>
        <w:t>.Хрущ</w:t>
      </w:r>
      <w:proofErr w:type="spellEnd"/>
    </w:p>
    <w:sectPr w:rsidR="00E103E9" w:rsidSect="00E103E9">
      <w:headerReference w:type="default" r:id="rId7"/>
      <w:footerReference w:type="default" r:id="rId8"/>
      <w:pgSz w:w="11900" w:h="16840"/>
      <w:pgMar w:top="567" w:right="567" w:bottom="567" w:left="1701" w:header="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996" w:rsidRDefault="00731996" w:rsidP="00E103E9">
      <w:r>
        <w:separator/>
      </w:r>
    </w:p>
  </w:endnote>
  <w:endnote w:type="continuationSeparator" w:id="0">
    <w:p w:rsidR="00731996" w:rsidRDefault="00731996" w:rsidP="00E1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3E9" w:rsidRDefault="00E103E9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996" w:rsidRDefault="00731996" w:rsidP="00E103E9">
      <w:r>
        <w:separator/>
      </w:r>
    </w:p>
  </w:footnote>
  <w:footnote w:type="continuationSeparator" w:id="0">
    <w:p w:rsidR="00731996" w:rsidRDefault="00731996" w:rsidP="00E10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3E9" w:rsidRDefault="00E103E9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B042A"/>
    <w:multiLevelType w:val="multilevel"/>
    <w:tmpl w:val="79B6B0EC"/>
    <w:styleLink w:val="1"/>
    <w:lvl w:ilvl="0">
      <w:start w:val="1"/>
      <w:numFmt w:val="decimal"/>
      <w:lvlText w:val="%1."/>
      <w:lvlJc w:val="left"/>
      <w:pPr>
        <w:ind w:left="12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416" w:hanging="5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051" w:hanging="4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.%4."/>
      <w:lvlJc w:val="left"/>
      <w:pPr>
        <w:ind w:left="1800" w:hanging="1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ind w:left="2160" w:hanging="5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ind w:left="2832" w:hanging="1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ind w:left="3540" w:hanging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ind w:left="3540" w:hanging="1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ind w:left="4248" w:hanging="5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B781F34"/>
    <w:multiLevelType w:val="hybridMultilevel"/>
    <w:tmpl w:val="9A228B66"/>
    <w:styleLink w:val="3"/>
    <w:lvl w:ilvl="0" w:tplc="4E7E9A9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6977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30029C">
      <w:start w:val="1"/>
      <w:numFmt w:val="lowerRoman"/>
      <w:lvlText w:val="%3."/>
      <w:lvlJc w:val="left"/>
      <w:pPr>
        <w:tabs>
          <w:tab w:val="num" w:pos="2124"/>
        </w:tabs>
        <w:ind w:left="2136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6C86B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461CAC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C8C0A4">
      <w:start w:val="1"/>
      <w:numFmt w:val="lowerRoman"/>
      <w:lvlText w:val="%6."/>
      <w:lvlJc w:val="left"/>
      <w:pPr>
        <w:tabs>
          <w:tab w:val="num" w:pos="4248"/>
        </w:tabs>
        <w:ind w:left="4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3CD14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5A519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04EA6C">
      <w:start w:val="1"/>
      <w:numFmt w:val="lowerRoman"/>
      <w:suff w:val="nothing"/>
      <w:lvlText w:val="%9."/>
      <w:lvlJc w:val="left"/>
      <w:pPr>
        <w:ind w:left="63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2357F6E"/>
    <w:multiLevelType w:val="multilevel"/>
    <w:tmpl w:val="79B6B0EC"/>
    <w:numStyleLink w:val="1"/>
  </w:abstractNum>
  <w:abstractNum w:abstractNumId="3" w15:restartNumberingAfterBreak="0">
    <w:nsid w:val="23023A8D"/>
    <w:multiLevelType w:val="hybridMultilevel"/>
    <w:tmpl w:val="FCA8588C"/>
    <w:styleLink w:val="2"/>
    <w:lvl w:ilvl="0" w:tplc="495813B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4C38FA">
      <w:start w:val="1"/>
      <w:numFmt w:val="lowerLetter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965C88">
      <w:start w:val="1"/>
      <w:numFmt w:val="lowerRoman"/>
      <w:lvlText w:val="%3."/>
      <w:lvlJc w:val="left"/>
      <w:pPr>
        <w:ind w:left="252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BA2514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EE4B1C">
      <w:start w:val="1"/>
      <w:numFmt w:val="lowerLetter"/>
      <w:lvlText w:val="%5.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00C0F2">
      <w:start w:val="1"/>
      <w:numFmt w:val="lowerRoman"/>
      <w:lvlText w:val="%6."/>
      <w:lvlJc w:val="left"/>
      <w:pPr>
        <w:ind w:left="468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E1B3E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306938">
      <w:start w:val="1"/>
      <w:numFmt w:val="lowerLetter"/>
      <w:lvlText w:val="%8.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0853A0">
      <w:start w:val="1"/>
      <w:numFmt w:val="lowerRoman"/>
      <w:lvlText w:val="%9."/>
      <w:lvlJc w:val="left"/>
      <w:pPr>
        <w:ind w:left="684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DA6CF2"/>
    <w:multiLevelType w:val="hybridMultilevel"/>
    <w:tmpl w:val="B240C11A"/>
    <w:styleLink w:val="6"/>
    <w:lvl w:ilvl="0" w:tplc="7722EDE0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DEBDC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321B7C">
      <w:start w:val="1"/>
      <w:numFmt w:val="lowerRoman"/>
      <w:lvlText w:val="%3."/>
      <w:lvlJc w:val="left"/>
      <w:pPr>
        <w:ind w:left="25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5806B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0A7CF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9E55B6">
      <w:start w:val="1"/>
      <w:numFmt w:val="lowerRoman"/>
      <w:lvlText w:val="%6."/>
      <w:lvlJc w:val="left"/>
      <w:pPr>
        <w:ind w:left="46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0086A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38333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56F0BC">
      <w:start w:val="1"/>
      <w:numFmt w:val="lowerRoman"/>
      <w:lvlText w:val="%9."/>
      <w:lvlJc w:val="left"/>
      <w:pPr>
        <w:ind w:left="684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A7C6EF5"/>
    <w:multiLevelType w:val="hybridMultilevel"/>
    <w:tmpl w:val="09E022FC"/>
    <w:styleLink w:val="5"/>
    <w:lvl w:ilvl="0" w:tplc="A9722A82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B6CC8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C0567C">
      <w:start w:val="1"/>
      <w:numFmt w:val="lowerRoman"/>
      <w:lvlText w:val="%3."/>
      <w:lvlJc w:val="left"/>
      <w:pPr>
        <w:tabs>
          <w:tab w:val="num" w:pos="2124"/>
        </w:tabs>
        <w:ind w:left="2136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3C9C4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D6D616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CC4070">
      <w:start w:val="1"/>
      <w:numFmt w:val="lowerRoman"/>
      <w:lvlText w:val="%6."/>
      <w:lvlJc w:val="left"/>
      <w:pPr>
        <w:tabs>
          <w:tab w:val="num" w:pos="4248"/>
        </w:tabs>
        <w:ind w:left="4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DA4C3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5C46F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2C059C">
      <w:start w:val="1"/>
      <w:numFmt w:val="lowerRoman"/>
      <w:suff w:val="nothing"/>
      <w:lvlText w:val="%9."/>
      <w:lvlJc w:val="left"/>
      <w:pPr>
        <w:ind w:left="63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B8158E6"/>
    <w:multiLevelType w:val="hybridMultilevel"/>
    <w:tmpl w:val="9A228B66"/>
    <w:numStyleLink w:val="3"/>
  </w:abstractNum>
  <w:abstractNum w:abstractNumId="7" w15:restartNumberingAfterBreak="0">
    <w:nsid w:val="4F69261D"/>
    <w:multiLevelType w:val="hybridMultilevel"/>
    <w:tmpl w:val="B240C11A"/>
    <w:numStyleLink w:val="6"/>
  </w:abstractNum>
  <w:abstractNum w:abstractNumId="8" w15:restartNumberingAfterBreak="0">
    <w:nsid w:val="602A78FD"/>
    <w:multiLevelType w:val="hybridMultilevel"/>
    <w:tmpl w:val="9716A30C"/>
    <w:numStyleLink w:val="4"/>
  </w:abstractNum>
  <w:abstractNum w:abstractNumId="9" w15:restartNumberingAfterBreak="0">
    <w:nsid w:val="62B339C4"/>
    <w:multiLevelType w:val="hybridMultilevel"/>
    <w:tmpl w:val="09E022FC"/>
    <w:numStyleLink w:val="5"/>
  </w:abstractNum>
  <w:abstractNum w:abstractNumId="10" w15:restartNumberingAfterBreak="0">
    <w:nsid w:val="6B7C3C7B"/>
    <w:multiLevelType w:val="hybridMultilevel"/>
    <w:tmpl w:val="FCA8588C"/>
    <w:numStyleLink w:val="2"/>
  </w:abstractNum>
  <w:abstractNum w:abstractNumId="11" w15:restartNumberingAfterBreak="0">
    <w:nsid w:val="729517C0"/>
    <w:multiLevelType w:val="hybridMultilevel"/>
    <w:tmpl w:val="9716A30C"/>
    <w:styleLink w:val="4"/>
    <w:lvl w:ilvl="0" w:tplc="7526A8D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A43F5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3866DE">
      <w:start w:val="1"/>
      <w:numFmt w:val="lowerRoman"/>
      <w:lvlText w:val="%3."/>
      <w:lvlJc w:val="left"/>
      <w:pPr>
        <w:tabs>
          <w:tab w:val="num" w:pos="2124"/>
        </w:tabs>
        <w:ind w:left="2136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6C139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DAC12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44A1D0">
      <w:start w:val="1"/>
      <w:numFmt w:val="lowerRoman"/>
      <w:lvlText w:val="%6."/>
      <w:lvlJc w:val="left"/>
      <w:pPr>
        <w:tabs>
          <w:tab w:val="num" w:pos="4248"/>
        </w:tabs>
        <w:ind w:left="4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E422CA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1C6CF8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4E810A">
      <w:start w:val="1"/>
      <w:numFmt w:val="lowerRoman"/>
      <w:suff w:val="nothing"/>
      <w:lvlText w:val="%9."/>
      <w:lvlJc w:val="left"/>
      <w:pPr>
        <w:ind w:left="63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ind w:left="1051" w:hanging="4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51" w:hanging="4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051" w:hanging="4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800" w:hanging="1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2160" w:hanging="5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832" w:hanging="1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3540" w:hanging="5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3540" w:hanging="1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4248" w:hanging="5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10"/>
  </w:num>
  <w:num w:numId="6">
    <w:abstractNumId w:val="10"/>
    <w:lvlOverride w:ilvl="0">
      <w:startOverride w:val="3"/>
    </w:lvlOverride>
  </w:num>
  <w:num w:numId="7">
    <w:abstractNumId w:val="1"/>
  </w:num>
  <w:num w:numId="8">
    <w:abstractNumId w:val="6"/>
  </w:num>
  <w:num w:numId="9">
    <w:abstractNumId w:val="6"/>
    <w:lvlOverride w:ilvl="0">
      <w:startOverride w:val="3"/>
    </w:lvlOverride>
  </w:num>
  <w:num w:numId="10">
    <w:abstractNumId w:val="11"/>
  </w:num>
  <w:num w:numId="11">
    <w:abstractNumId w:val="8"/>
  </w:num>
  <w:num w:numId="12">
    <w:abstractNumId w:val="8"/>
    <w:lvlOverride w:ilvl="0">
      <w:startOverride w:val="3"/>
    </w:lvlOverride>
  </w:num>
  <w:num w:numId="13">
    <w:abstractNumId w:val="5"/>
  </w:num>
  <w:num w:numId="14">
    <w:abstractNumId w:val="9"/>
  </w:num>
  <w:num w:numId="15">
    <w:abstractNumId w:val="9"/>
    <w:lvlOverride w:ilvl="0">
      <w:startOverride w:val="3"/>
    </w:lvlOverride>
  </w:num>
  <w:num w:numId="16">
    <w:abstractNumId w:val="4"/>
  </w:num>
  <w:num w:numId="17">
    <w:abstractNumId w:val="7"/>
  </w:num>
  <w:num w:numId="18">
    <w:abstractNumId w:val="7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03E9"/>
    <w:rsid w:val="00172EC4"/>
    <w:rsid w:val="00374317"/>
    <w:rsid w:val="003C4BD3"/>
    <w:rsid w:val="005B39FC"/>
    <w:rsid w:val="006D43E1"/>
    <w:rsid w:val="00731996"/>
    <w:rsid w:val="00D469D0"/>
    <w:rsid w:val="00E1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EFBD3-2F71-47BC-B315-B019C59F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103E9"/>
    <w:rPr>
      <w:rFonts w:eastAsia="Times New Roman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03E9"/>
    <w:rPr>
      <w:u w:val="single"/>
    </w:rPr>
  </w:style>
  <w:style w:type="table" w:customStyle="1" w:styleId="TableNormal">
    <w:name w:val="Table Normal"/>
    <w:rsid w:val="00E103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rsid w:val="00E103E9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Основний текст A"/>
    <w:rsid w:val="00E103E9"/>
    <w:rPr>
      <w:rFonts w:cs="Arial Unicode MS"/>
      <w:color w:val="000000"/>
      <w:sz w:val="24"/>
      <w:szCs w:val="24"/>
      <w:u w:color="000000"/>
    </w:rPr>
  </w:style>
  <w:style w:type="paragraph" w:customStyle="1" w:styleId="10">
    <w:name w:val="Заголовок1"/>
    <w:next w:val="a6"/>
    <w:rsid w:val="00E103E9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</w:rPr>
  </w:style>
  <w:style w:type="paragraph" w:customStyle="1" w:styleId="a6">
    <w:name w:val="Основний текст"/>
    <w:rsid w:val="00E103E9"/>
    <w:rPr>
      <w:rFonts w:cs="Arial Unicode MS"/>
      <w:color w:val="000000"/>
      <w:sz w:val="24"/>
      <w:szCs w:val="24"/>
      <w:u w:color="000000"/>
    </w:rPr>
  </w:style>
  <w:style w:type="numbering" w:customStyle="1" w:styleId="1">
    <w:name w:val="Імпортований стиль 1"/>
    <w:rsid w:val="00E103E9"/>
    <w:pPr>
      <w:numPr>
        <w:numId w:val="1"/>
      </w:numPr>
    </w:pPr>
  </w:style>
  <w:style w:type="paragraph" w:styleId="a7">
    <w:name w:val="List Paragraph"/>
    <w:rsid w:val="00E103E9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8">
    <w:name w:val="Стандартний"/>
    <w:rsid w:val="00E103E9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2">
    <w:name w:val="Імпортований стиль 2"/>
    <w:rsid w:val="00E103E9"/>
    <w:pPr>
      <w:numPr>
        <w:numId w:val="4"/>
      </w:numPr>
    </w:pPr>
  </w:style>
  <w:style w:type="numbering" w:customStyle="1" w:styleId="3">
    <w:name w:val="Імпортований стиль 3"/>
    <w:rsid w:val="00E103E9"/>
    <w:pPr>
      <w:numPr>
        <w:numId w:val="7"/>
      </w:numPr>
    </w:pPr>
  </w:style>
  <w:style w:type="numbering" w:customStyle="1" w:styleId="4">
    <w:name w:val="Імпортований стиль 4"/>
    <w:rsid w:val="00E103E9"/>
    <w:pPr>
      <w:numPr>
        <w:numId w:val="10"/>
      </w:numPr>
    </w:pPr>
  </w:style>
  <w:style w:type="numbering" w:customStyle="1" w:styleId="5">
    <w:name w:val="Імпортований стиль 5"/>
    <w:rsid w:val="00E103E9"/>
    <w:pPr>
      <w:numPr>
        <w:numId w:val="13"/>
      </w:numPr>
    </w:pPr>
  </w:style>
  <w:style w:type="numbering" w:customStyle="1" w:styleId="6">
    <w:name w:val="Імпортований стиль 6"/>
    <w:rsid w:val="00E103E9"/>
    <w:pPr>
      <w:numPr>
        <w:numId w:val="16"/>
      </w:numPr>
    </w:pPr>
  </w:style>
  <w:style w:type="paragraph" w:styleId="a9">
    <w:name w:val="Balloon Text"/>
    <w:basedOn w:val="a"/>
    <w:link w:val="aa"/>
    <w:uiPriority w:val="99"/>
    <w:semiHidden/>
    <w:unhideWhenUsed/>
    <w:rsid w:val="003C4B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BD3"/>
    <w:rPr>
      <w:rFonts w:ascii="Tahoma" w:eastAsia="Times New Roman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824</Words>
  <Characters>4702</Characters>
  <Application>Microsoft Office Word</Application>
  <DocSecurity>0</DocSecurity>
  <Lines>39</Lines>
  <Paragraphs>11</Paragraphs>
  <ScaleCrop>false</ScaleCrop>
  <Company>DMR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Vitalij</cp:lastModifiedBy>
  <cp:revision>7</cp:revision>
  <cp:lastPrinted>2019-01-24T06:39:00Z</cp:lastPrinted>
  <dcterms:created xsi:type="dcterms:W3CDTF">2019-01-24T06:33:00Z</dcterms:created>
  <dcterms:modified xsi:type="dcterms:W3CDTF">2019-02-04T14:17:00Z</dcterms:modified>
</cp:coreProperties>
</file>