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47" w:rsidRDefault="00F03D47" w:rsidP="00F0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03D47" w:rsidRDefault="00F03D47" w:rsidP="00F03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 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F03D47" w:rsidRDefault="00F03D47" w:rsidP="00F03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03D47" w:rsidRDefault="00F03D47" w:rsidP="00F03D4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24 червня </w:t>
      </w:r>
      <w:r>
        <w:rPr>
          <w:b/>
          <w:sz w:val="28"/>
          <w:szCs w:val="28"/>
        </w:rPr>
        <w:t>2021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9.00</w:t>
      </w:r>
    </w:p>
    <w:p w:rsidR="00F03D47" w:rsidRDefault="00F03D47" w:rsidP="00F03D47">
      <w:pPr>
        <w:rPr>
          <w:b/>
          <w:sz w:val="28"/>
          <w:szCs w:val="28"/>
        </w:rPr>
      </w:pPr>
    </w:p>
    <w:p w:rsidR="00F03D47" w:rsidRDefault="00F03D47" w:rsidP="00F03D47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F03D47" w:rsidRDefault="00F03D47" w:rsidP="00F03D47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29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Б.Звір 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 Я.Пецюх, М.Тяжкун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 затвердження  порядку денного Х сесії Дрогобицької міської ради.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Про прийняття звернення.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Про внесення змін в положення про матеріальне стимулювання працівників відділів виконавчих органів, управлінь та департаментів Дрогобицької міської ради.</w:t>
      </w:r>
    </w:p>
    <w:p w:rsidR="00F03D47" w:rsidRDefault="00F03D47" w:rsidP="00F03D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Бюджетні питання.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Про внесення змін до бюджету Дрогобицької міської територіальної громади на 2021 рік.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Про створення резервного фонду та затвердження Положення про використання коштів резервного фонду Дрогобицької міської територіальної громади.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Про внесення змін в додаток до рішення Дрогобицької міської ради від 22.01.2021 року № 105 “Про затвердження цільової програми захисту населення і території Дрогобицької міської територіальної громади від надзвичайних ситуацій техногенного та природного характеру на 2021 – 2025 роки”.</w:t>
      </w:r>
    </w:p>
    <w:p w:rsidR="00F03D47" w:rsidRDefault="00F03D47" w:rsidP="00F03D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Земельні питання.</w:t>
      </w:r>
    </w:p>
    <w:p w:rsidR="00F03D47" w:rsidRDefault="00F03D47" w:rsidP="00F03D47">
      <w:pPr>
        <w:pStyle w:val="normal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загального користування.</w:t>
      </w:r>
    </w:p>
    <w:p w:rsidR="00F03D47" w:rsidRDefault="00F03D47" w:rsidP="00F03D4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 включення в перелік земельних ділянок несільськогосподарського призначення, які підлягають продажу у власність. </w:t>
      </w:r>
    </w:p>
    <w:p w:rsidR="00F03D47" w:rsidRDefault="00F03D47" w:rsidP="00F03D47">
      <w:pPr>
        <w:pStyle w:val="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Про зміну цільового призначення  земельної ділянки. 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Про затвердження матеріалів проекту землеустрою щодо відведення земельної ділянки для будівництва та обслуговування багатоквартирного житлового будинку.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земельної ділянки для індивідуального садівництва.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9625 га"/>
        </w:smartTagPr>
        <w:r>
          <w:rPr>
            <w:sz w:val="28"/>
            <w:szCs w:val="28"/>
          </w:rPr>
          <w:t>0,9625 га</w:t>
        </w:r>
      </w:smartTag>
      <w:r>
        <w:rPr>
          <w:sz w:val="28"/>
          <w:szCs w:val="28"/>
        </w:rPr>
        <w:t xml:space="preserve"> по вул. Наливайка, включеної в перелік для продажу на земельних торгах у формі аукціону, та надання дозволу на виготовлення звіту про експертну грошову оцінку.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Про надання дозволу на розроблення проекту землеустрою щодо відведення земельної ділянки під об’єктом нерухомого майна. 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Про надання згоди на виготовлення технічної документації з землеустрою щодо поділу та об’єднання земельних ділянок на вул. П. Орлика, 20.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 Про надання згоди на виготовлення технічної документації з землеустрою щодо поділу та об’єднання земельних ділянок на вул. Бориславській, 30.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будинку. 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5.12. Про надання дозволу на розроблення технічної документації із землеустрою  щодо поділу та об’єднання земельних ділянок на вул. Самбірській.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5.13. Про припинення права користування земельною ділянкою.</w:t>
      </w:r>
    </w:p>
    <w:p w:rsidR="00F03D47" w:rsidRDefault="00F03D47" w:rsidP="00F03D47">
      <w:pPr>
        <w:pStyle w:val="1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5.14. Про включення до  переліку  земельних ділянок, право оренди яких підлягає продажу на земельних торгах у формі аукціону, та надання дозволу на виготовлення проекту </w:t>
      </w:r>
      <w:r>
        <w:rPr>
          <w:szCs w:val="28"/>
        </w:rPr>
        <w:t>землеустрою щодо відведення земельної ділянки, цільове призначення якої змінюється,</w:t>
      </w:r>
      <w:r>
        <w:rPr>
          <w:szCs w:val="28"/>
          <w:lang w:val="ru-RU"/>
        </w:rPr>
        <w:t xml:space="preserve"> </w:t>
      </w:r>
      <w:r>
        <w:rPr>
          <w:bCs/>
          <w:szCs w:val="28"/>
        </w:rPr>
        <w:t xml:space="preserve">на земельну ділянку площею </w:t>
      </w:r>
      <w:smartTag w:uri="urn:schemas-microsoft-com:office:smarttags" w:element="metricconverter">
        <w:smartTagPr>
          <w:attr w:name="ProductID" w:val="12,1859 га"/>
        </w:smartTagPr>
        <w:r>
          <w:rPr>
            <w:bCs/>
            <w:szCs w:val="28"/>
          </w:rPr>
          <w:t>12,1859 га</w:t>
        </w:r>
      </w:smartTag>
      <w:r>
        <w:rPr>
          <w:bCs/>
          <w:szCs w:val="28"/>
        </w:rPr>
        <w:t xml:space="preserve"> на території колишньої  Броницької сільської ради.</w:t>
      </w:r>
    </w:p>
    <w:p w:rsidR="00F03D47" w:rsidRDefault="00F03D47" w:rsidP="00F03D47">
      <w:pPr>
        <w:pStyle w:val="1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5.15. Про включення до  переліку земельних ділянок, право оренди яких підлягає продажу на земельних торгах у формі аукціону, та надання дозволу на виготовлення проекту </w:t>
      </w:r>
      <w:r>
        <w:rPr>
          <w:szCs w:val="28"/>
        </w:rPr>
        <w:t>землеустрою щодо відведення земельної ділянки, цільове призначення якої змінюється,</w:t>
      </w:r>
      <w:r>
        <w:rPr>
          <w:szCs w:val="28"/>
          <w:lang w:val="ru-RU"/>
        </w:rPr>
        <w:t xml:space="preserve"> </w:t>
      </w:r>
      <w:r>
        <w:rPr>
          <w:bCs/>
          <w:szCs w:val="28"/>
        </w:rPr>
        <w:t>на земельну ділянку</w:t>
      </w:r>
      <w:r>
        <w:rPr>
          <w:rFonts w:asciiTheme="minorHAnsi" w:hAnsiTheme="minorHAnsi"/>
          <w:bCs/>
          <w:szCs w:val="28"/>
        </w:rPr>
        <w:t xml:space="preserve"> </w:t>
      </w:r>
      <w:r>
        <w:rPr>
          <w:bCs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16,5341 га"/>
        </w:smartTagPr>
        <w:r>
          <w:rPr>
            <w:bCs/>
            <w:szCs w:val="28"/>
          </w:rPr>
          <w:t>16,5341 га</w:t>
        </w:r>
      </w:smartTag>
      <w:r>
        <w:rPr>
          <w:bCs/>
          <w:szCs w:val="28"/>
        </w:rPr>
        <w:t xml:space="preserve"> на території колишньої Снятинської сільської ради.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Про відмову у наданні дозволів на виготовлення проектів землеустрою щодо відведення земельних ділянок, у внесенні змін в рішення </w:t>
      </w:r>
    </w:p>
    <w:p w:rsidR="00F03D47" w:rsidRDefault="00F03D47" w:rsidP="00F03D47">
      <w:pPr>
        <w:jc w:val="both"/>
      </w:pPr>
      <w:r>
        <w:rPr>
          <w:sz w:val="28"/>
          <w:szCs w:val="28"/>
        </w:rPr>
        <w:t>Дрогобицької міської ради, у наданні в оренду земельної ділянки, у припиненні договору оренди земельної ділянки.</w:t>
      </w:r>
    </w:p>
    <w:p w:rsidR="00F03D47" w:rsidRDefault="00F03D47" w:rsidP="00F03D47">
      <w:pPr>
        <w:spacing w:line="100" w:lineRule="atLeast"/>
        <w:ind w:firstLine="705"/>
        <w:jc w:val="both"/>
        <w:rPr>
          <w:sz w:val="28"/>
        </w:rPr>
      </w:pPr>
      <w:r>
        <w:rPr>
          <w:sz w:val="28"/>
        </w:rPr>
        <w:t xml:space="preserve">5.17. Про затвердження складу комісії  з питань вирішення земельних спорів при Дрогобицькій міській раді. </w:t>
      </w:r>
    </w:p>
    <w:p w:rsidR="00F03D47" w:rsidRDefault="00F03D47" w:rsidP="00F03D47">
      <w:pPr>
        <w:tabs>
          <w:tab w:val="left" w:pos="47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5.18.Про внесення змін до рішення міської ради від 12.03.2021 року № 254.  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5.19. Про затвердження матеріалів проекту землеустрою щодо відведення земельної ділянки між вулицями Грабовського, Самбірська, Лішнянська, та пров. Тепличний.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5.20. 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5.21. Про затвердження матеріалів проектів землеустрою щодо відведення земельних ділянок та передачу у власність земельних ділянок.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5.22. 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 w:rsidR="00F03D47" w:rsidRDefault="00F03D47" w:rsidP="00F03D4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5.23. 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2,8 га"/>
        </w:smartTagPr>
        <w:r>
          <w:rPr>
            <w:sz w:val="28"/>
            <w:szCs w:val="28"/>
          </w:rPr>
          <w:t>2,8 га</w:t>
        </w:r>
      </w:smartTag>
      <w:r>
        <w:rPr>
          <w:sz w:val="28"/>
          <w:szCs w:val="28"/>
        </w:rPr>
        <w:t xml:space="preserve"> по вул. Трускавецькій, включеної до </w:t>
      </w:r>
      <w:r>
        <w:rPr>
          <w:bCs/>
          <w:sz w:val="28"/>
          <w:szCs w:val="28"/>
        </w:rPr>
        <w:t>переліку  земельних ділянок, право оренди яких підлягає продажу на земельних торгах у формі аукціону</w:t>
      </w:r>
      <w:r>
        <w:rPr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та про проведення земельних торгів у формі аукціону з продажу права оренди земельної ділянки.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5.24. Про надання дозволу на розроблення проекту землеустрою щодо відведення земельної ділянки для будівництва індивідуальних гаражів. 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5.25. 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5.26. Про надання дозволу на розроблення проектів землеустрою щодо відведення земельних ділянок для індивідуального садівництва.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5.27. Про надання дозволу на перереєстрацію земельних ділянок. 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5.28. Про продаж земельної ділянки у власність. </w:t>
      </w:r>
    </w:p>
    <w:p w:rsidR="00F03D47" w:rsidRDefault="00F03D47" w:rsidP="00F03D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5.29. Про надання дозволу на розроблення технічної документації із землеустрою по інвентаризації земельних ділянок .</w:t>
      </w:r>
    </w:p>
    <w:p w:rsidR="00F03D47" w:rsidRDefault="00F03D47" w:rsidP="00F03D47">
      <w:pPr>
        <w:ind w:firstLine="709"/>
        <w:jc w:val="both"/>
        <w:rPr>
          <w:b/>
          <w:w w:val="90"/>
          <w:sz w:val="28"/>
          <w:szCs w:val="28"/>
        </w:rPr>
      </w:pPr>
      <w:r>
        <w:rPr>
          <w:b/>
          <w:w w:val="90"/>
          <w:sz w:val="28"/>
          <w:szCs w:val="28"/>
        </w:rPr>
        <w:t>6. Питання житлово – комунального господарства міста, будівництва та архітектури.</w:t>
      </w:r>
    </w:p>
    <w:p w:rsidR="00F03D47" w:rsidRDefault="00F03D47" w:rsidP="00F03D47">
      <w:pPr>
        <w:ind w:firstLine="709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6. 1. Про придбання житла власнику житлового будинку № 20, вул.. Вишнева, 6 м. Стебник що потребує відселення з житлового будинку, який зруйнований внаслідок пожежі, яка склалася 19 лютого 2021 року.</w:t>
      </w:r>
    </w:p>
    <w:p w:rsidR="00F03D47" w:rsidRDefault="00F03D47" w:rsidP="00F03D47">
      <w:pPr>
        <w:pStyle w:val="Style7"/>
        <w:widowControl/>
        <w:ind w:left="708"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 xml:space="preserve">6.2. Про списання будинків з балансу КП «Управитель «ЖЕО» ДМР. </w:t>
      </w:r>
    </w:p>
    <w:p w:rsidR="00F03D47" w:rsidRDefault="00F03D47" w:rsidP="00F03D47">
      <w:pPr>
        <w:ind w:firstLine="708"/>
        <w:jc w:val="both"/>
      </w:pPr>
      <w:r>
        <w:rPr>
          <w:sz w:val="28"/>
          <w:szCs w:val="28"/>
        </w:rPr>
        <w:t>6.3. Про передачу функцій замовника департаменту міського господарства Дрогобицької міської ради.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Про затвердження Положення про департамент міського господарства Дрогобицької міської ради (нова редакція).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 Питання культури, освіти</w:t>
      </w:r>
      <w:r>
        <w:rPr>
          <w:sz w:val="28"/>
          <w:szCs w:val="28"/>
        </w:rPr>
        <w:t>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Про внесення змін у структуру Дрогобицької централізованої бібліотечної системи.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Про затвердження Статуту Дрогобицького муніципального камерного хору «Легенда».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7.3. Про затвердження Статуту Дрогобицького муніципального чоловічого камерного хору «Боян Дрогобицький».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Про затвердження Статуту Дрогобицького муніципального духового оркестру.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Про затвердження Статуту Комунального закладу «Дрогобицький культурно-освітній центр  імені Івана Франка».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 Про затвердження Статуту Дрогобицької  дитячої музичної школи № 1.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7.7. Про затвердження Статуту Дрогобицької  дитячої музичної школи № 2 імені Романа Сороки.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7.8. Про затвердження Статуту Стебницької  дитячої музичної школи.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7.9. Про затвердження Статуту музею «Дрогобиччина».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7.10. Про затвердження Статуту Дрогобицького Народного дому ім. Івана Франка.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7.11. Про затвердження Статуту Стебницького народного дому.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7.12. Про затвердження Статуту Дрогобицької  дитячої художньої школи.</w:t>
      </w:r>
    </w:p>
    <w:p w:rsidR="00F03D47" w:rsidRDefault="00F03D47" w:rsidP="00F03D4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7.13. Про затвердження нової редакції </w:t>
      </w:r>
      <w:r>
        <w:rPr>
          <w:sz w:val="28"/>
        </w:rPr>
        <w:t>Програми «Охорона та збереження культурної спадщини Дрогобицької міської територіальної громади на 2021- 2025 роки».</w:t>
      </w:r>
    </w:p>
    <w:p w:rsidR="00F03D47" w:rsidRDefault="00F03D47" w:rsidP="00F03D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7.14. Про затвердження  нової редакції </w:t>
      </w:r>
      <w:r>
        <w:rPr>
          <w:bCs/>
          <w:color w:val="000000"/>
          <w:sz w:val="28"/>
          <w:szCs w:val="28"/>
        </w:rPr>
        <w:t xml:space="preserve">міської цільової </w:t>
      </w:r>
      <w:r>
        <w:rPr>
          <w:color w:val="000000"/>
          <w:sz w:val="28"/>
          <w:szCs w:val="28"/>
        </w:rPr>
        <w:t xml:space="preserve">програми </w:t>
      </w:r>
      <w:r>
        <w:rPr>
          <w:sz w:val="28"/>
          <w:szCs w:val="28"/>
        </w:rPr>
        <w:t>«Підготовка та проведення загальноміських заходів управлінням культури та розвитку туризму виконавчих органів Дрогобицької міської ради у 2021 році».</w:t>
      </w:r>
    </w:p>
    <w:p w:rsidR="00F03D47" w:rsidRDefault="00F03D47" w:rsidP="00F03D47">
      <w:pPr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7.15. Про затвердження </w:t>
      </w:r>
      <w:r>
        <w:rPr>
          <w:bCs/>
          <w:sz w:val="28"/>
          <w:szCs w:val="28"/>
        </w:rPr>
        <w:t xml:space="preserve">у </w:t>
      </w:r>
      <w:r>
        <w:rPr>
          <w:bCs/>
          <w:color w:val="000000"/>
          <w:spacing w:val="2"/>
          <w:sz w:val="28"/>
          <w:szCs w:val="28"/>
        </w:rPr>
        <w:t xml:space="preserve">новій редакції заходів на 2021 рік до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омплексної Програми «Дрогобич – місто Івана Франка» на 2015-2025 роки в м. Дрогобичі». </w:t>
      </w:r>
    </w:p>
    <w:p w:rsidR="00F03D47" w:rsidRDefault="00F03D47" w:rsidP="00F03D47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7.16. Про затвердження Статуту комунального закладу Дрогобицької міської ради  «Заслужений Прикарпатський ансамбль пісні та танцю України «Верховина»  у новій редакції.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7.17. Про затвердження Статуту Медвежанської бібліотеки-філії</w:t>
      </w:r>
    </w:p>
    <w:p w:rsidR="00F03D47" w:rsidRDefault="00F03D47" w:rsidP="00F03D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7.18. Про затвердження Статуту Народного дому-філії с. Медвежа.</w:t>
      </w:r>
    </w:p>
    <w:p w:rsidR="00F03D47" w:rsidRDefault="00F03D47" w:rsidP="00F03D47">
      <w:pPr>
        <w:ind w:right="-1" w:firstLine="708"/>
        <w:contextualSpacing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t xml:space="preserve">7.19. Про </w:t>
      </w:r>
      <w:r>
        <w:rPr>
          <w:sz w:val="28"/>
          <w:szCs w:val="28"/>
        </w:rPr>
        <w:t>затвердження ліквідаційного балансу</w:t>
      </w:r>
      <w:r>
        <w:rPr>
          <w:color w:val="000000"/>
          <w:sz w:val="28"/>
          <w:szCs w:val="28"/>
        </w:rPr>
        <w:t xml:space="preserve"> відділу культури та мистецтв виконавчих органів Дрогобицької міської ради </w:t>
      </w:r>
    </w:p>
    <w:p w:rsidR="00F03D47" w:rsidRDefault="00F03D47" w:rsidP="00F03D47">
      <w:pPr>
        <w:ind w:firstLine="708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8. Питання оренди, приватизації та передачі комунального майна</w:t>
      </w:r>
    </w:p>
    <w:p w:rsidR="00F03D47" w:rsidRDefault="00F03D47" w:rsidP="00F03D47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8.1. Про включення в перелік першого типу об’єктів комунальної власності Дрогобицької міської територіальної громади, які підлягають передачі в оренду  на конкурентних засадах шляхом проведення електронних торгів (аукціону). </w:t>
      </w:r>
    </w:p>
    <w:p w:rsidR="00F03D47" w:rsidRDefault="00F03D47" w:rsidP="00F03D47">
      <w:pPr>
        <w:ind w:firstLine="708"/>
        <w:jc w:val="both"/>
        <w:rPr>
          <w:sz w:val="28"/>
        </w:rPr>
      </w:pPr>
      <w:r>
        <w:rPr>
          <w:sz w:val="28"/>
        </w:rPr>
        <w:t>8.2. Про підтвердження факту перебування об’єктів нерухомого майна в комунальній власності Дрогобицької міської територіальної громади.</w:t>
      </w:r>
    </w:p>
    <w:p w:rsidR="00F03D47" w:rsidRDefault="00F03D47" w:rsidP="00F03D47">
      <w:pPr>
        <w:ind w:firstLine="708"/>
        <w:jc w:val="both"/>
        <w:rPr>
          <w:sz w:val="28"/>
        </w:rPr>
      </w:pPr>
      <w:r>
        <w:rPr>
          <w:sz w:val="28"/>
        </w:rPr>
        <w:t>8.3. Про затвердження звітів про незалежну оцінку об’єктів комунальної власності Дрогобицької міської територіальної громади та про проведення електронного аукціону для продажу нежитлового приміщення та будівлі .</w:t>
      </w:r>
    </w:p>
    <w:p w:rsidR="00F03D47" w:rsidRDefault="00F03D47" w:rsidP="00F03D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12529"/>
          <w:sz w:val="28"/>
          <w:szCs w:val="28"/>
        </w:rPr>
      </w:pPr>
      <w:r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8.4. Про продовження договору</w:t>
      </w:r>
      <w:r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оренди шляхом проведення аукціону.</w:t>
      </w:r>
    </w:p>
    <w:p w:rsidR="00F03D47" w:rsidRDefault="00F03D47" w:rsidP="00F03D47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8.5. Про передачу на баланс управлінню майна громади виконавчих органів  Дрогобицької міської ради матеріальних цінностей та заборгованості по орендній платі.</w:t>
      </w:r>
    </w:p>
    <w:p w:rsidR="00F03D47" w:rsidRDefault="00F03D47" w:rsidP="00F03D47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</w:p>
    <w:p w:rsidR="00F03D47" w:rsidRDefault="00F03D47" w:rsidP="00F03D47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9. Про надання дозволу на створення органу самоорганізації населення “Млинки – КМДГ” мікрорайону Млинки м. Дрогобича. </w:t>
      </w:r>
    </w:p>
    <w:p w:rsidR="00F03D47" w:rsidRDefault="00F03D47" w:rsidP="00F03D47">
      <w:pPr>
        <w:pStyle w:val="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 затвердження Статуту Комунального підприємства “Муніципальна варта” Дрогобицької міської ради у новій редакції.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3D47" w:rsidRDefault="00F03D47" w:rsidP="00F03D47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r>
        <w:rPr>
          <w:sz w:val="28"/>
          <w:szCs w:val="28"/>
        </w:rPr>
        <w:t>Про внесення змін до рішення Дрогобицької міської ради «Про затвердження Плану діяльності з підготовки проектів регуляторних актів на 2021 рік» №13 від 10.12.2020р.</w:t>
      </w:r>
    </w:p>
    <w:p w:rsidR="00F03D47" w:rsidRDefault="00F03D47" w:rsidP="00F03D47">
      <w:pPr>
        <w:ind w:right="401"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12. Про затвердження </w:t>
      </w:r>
      <w:r>
        <w:rPr>
          <w:sz w:val="28"/>
        </w:rPr>
        <w:t>Порядку створення спостережної ради закладу охорони здоров'я та Положення про спостережну раду закладу охорони здоров'я Дрогобицької міської ради.</w:t>
      </w:r>
    </w:p>
    <w:p w:rsidR="00F03D47" w:rsidRDefault="00F03D47" w:rsidP="00F03D47">
      <w:pPr>
        <w:jc w:val="both"/>
        <w:rPr>
          <w:b/>
          <w:u w:val="single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Різне.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обрати секретарем сесії Б.Звіра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F03D47" w:rsidRDefault="00F03D47" w:rsidP="00F03D47">
      <w:pPr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обрати лічильну комісію у складі: Я.Пецюха та М.Тяжкун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F03D47" w:rsidRDefault="00F03D47" w:rsidP="00F03D47">
      <w:pPr>
        <w:rPr>
          <w:sz w:val="28"/>
          <w:szCs w:val="28"/>
        </w:rPr>
      </w:pPr>
    </w:p>
    <w:p w:rsidR="00F03D47" w:rsidRDefault="00F03D47" w:rsidP="00F03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Оголошення звернень, запитань, запитів</w:t>
      </w:r>
    </w:p>
    <w:p w:rsidR="00F03D47" w:rsidRDefault="00F03D47" w:rsidP="00F03D47">
      <w:pPr>
        <w:jc w:val="both"/>
        <w:rPr>
          <w:b/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Виступив Т.Метик – </w:t>
      </w:r>
      <w:r>
        <w:rPr>
          <w:sz w:val="28"/>
          <w:szCs w:val="28"/>
        </w:rPr>
        <w:t>сценарист фільму “Дрогобицька Голгофа” (звернення додається)</w:t>
      </w:r>
    </w:p>
    <w:p w:rsidR="00F03D47" w:rsidRDefault="00F03D47" w:rsidP="00F03D47">
      <w:pPr>
        <w:jc w:val="both"/>
        <w:rPr>
          <w:b/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М.Задорожний – </w:t>
      </w:r>
      <w:r>
        <w:rPr>
          <w:sz w:val="28"/>
          <w:szCs w:val="28"/>
        </w:rPr>
        <w:t>висловив прохання щодо збільшення тривалості часу освітлення вулиць у нічний час.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дав роз’яснення з даного питання.</w:t>
      </w:r>
    </w:p>
    <w:p w:rsidR="00F03D47" w:rsidRDefault="00F03D47" w:rsidP="00F03D47">
      <w:pPr>
        <w:jc w:val="both"/>
        <w:rPr>
          <w:b/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>
        <w:rPr>
          <w:sz w:val="28"/>
          <w:szCs w:val="28"/>
        </w:rPr>
        <w:t>Про затвердження  порядку денного Х сесії Дрогобицької міської ради.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w w:val="90"/>
          <w:sz w:val="28"/>
          <w:szCs w:val="28"/>
        </w:rPr>
      </w:pPr>
      <w:r>
        <w:rPr>
          <w:b/>
          <w:sz w:val="28"/>
          <w:szCs w:val="28"/>
        </w:rPr>
        <w:t>І.Стечкевич</w:t>
      </w:r>
      <w:r>
        <w:rPr>
          <w:sz w:val="28"/>
          <w:szCs w:val="28"/>
        </w:rPr>
        <w:t xml:space="preserve"> – запропонував змінити черговість голосування та першочергово розглянути питання “</w:t>
      </w:r>
      <w:r>
        <w:rPr>
          <w:w w:val="90"/>
          <w:sz w:val="28"/>
          <w:szCs w:val="28"/>
        </w:rPr>
        <w:t>Про придбання житла власнику житлового будинку № 20, вул.. Вишнева шоста м. Стебник що потребує відселення з житлового будинку, який зруйнований внаслідок пожежі, яка склалася 19 лютого 2021 року”.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Р.Шагала – </w:t>
      </w:r>
      <w:r>
        <w:rPr>
          <w:sz w:val="28"/>
          <w:szCs w:val="28"/>
        </w:rPr>
        <w:t>запропонував включити до порядку денного питання “</w:t>
      </w:r>
      <w:r>
        <w:rPr>
          <w:b/>
          <w:sz w:val="28"/>
          <w:szCs w:val="28"/>
        </w:rPr>
        <w:t xml:space="preserve">Про внесення змін у </w:t>
      </w:r>
      <w:r>
        <w:rPr>
          <w:b/>
          <w:sz w:val="28"/>
        </w:rPr>
        <w:t>Програму охорони навколишнього природного середовища міста Дрогобич на 2019-2021 роки”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Т.Кучма - на голосування ставиться дана пропозиція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запропонував включити до порядку денного питання “</w:t>
      </w:r>
      <w:r>
        <w:rPr>
          <w:b/>
          <w:sz w:val="28"/>
          <w:szCs w:val="28"/>
        </w:rPr>
        <w:t>Про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порядок дотримання вимог встановленого рівня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епідемічної небезпеки </w:t>
      </w:r>
      <w:r>
        <w:rPr>
          <w:b/>
          <w:sz w:val="28"/>
          <w:szCs w:val="28"/>
        </w:rPr>
        <w:t>під час проведення сесії Дрогобицької міської ради”</w:t>
      </w:r>
      <w:r>
        <w:rPr>
          <w:sz w:val="28"/>
          <w:szCs w:val="28"/>
        </w:rPr>
        <w:t>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голосування ставиться дана пропозиція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включено до порядку денного.</w:t>
      </w: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03D47" w:rsidRDefault="00F03D47" w:rsidP="00F03D47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О.Савран – </w:t>
      </w:r>
      <w:r>
        <w:rPr>
          <w:sz w:val="28"/>
          <w:szCs w:val="28"/>
        </w:rPr>
        <w:t xml:space="preserve">пропоную включити до порядку денного проект рішення </w:t>
      </w:r>
      <w:r>
        <w:rPr>
          <w:b/>
          <w:sz w:val="28"/>
          <w:szCs w:val="28"/>
        </w:rPr>
        <w:t>“Про</w:t>
      </w:r>
      <w:r>
        <w:rPr>
          <w:rFonts w:eastAsia="Calibri"/>
          <w:b/>
          <w:sz w:val="28"/>
          <w:szCs w:val="28"/>
          <w:lang w:eastAsia="en-US"/>
        </w:rPr>
        <w:t xml:space="preserve"> правонаступництво в частині податкових зобов’язань</w:t>
      </w:r>
      <w:r>
        <w:rPr>
          <w:b/>
          <w:sz w:val="28"/>
          <w:szCs w:val="28"/>
        </w:rPr>
        <w:t>”.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r>
        <w:rPr>
          <w:sz w:val="28"/>
          <w:szCs w:val="28"/>
        </w:rPr>
        <w:t>включено до порядку денного.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pStyle w:val="1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</w:rPr>
        <w:t>пропоную включити в порядок денний проект рішення “</w:t>
      </w:r>
      <w:r>
        <w:rPr>
          <w:rFonts w:ascii="Times New Roman" w:hAnsi="Times New Roman" w:cs="Times New Roman"/>
          <w:b/>
          <w:sz w:val="28"/>
          <w:szCs w:val="28"/>
        </w:rPr>
        <w:t>Про  безкоштовну передачу товарно-матеріальних цінностей з балансу КП «Дрогобицька Лазня» Дрогобицької міської ради на баланс відділу освіти виконавчих органів Дрогобицької міської ради</w:t>
      </w:r>
      <w:r>
        <w:rPr>
          <w:b/>
          <w:sz w:val="28"/>
          <w:szCs w:val="28"/>
        </w:rPr>
        <w:t>”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голосування ставиться дана пропозиція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r>
        <w:rPr>
          <w:sz w:val="28"/>
          <w:szCs w:val="28"/>
        </w:rPr>
        <w:t>включено до порядку денного.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в цілому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427 (рішення № 427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пропозиція: змінити черговість голосування і розглянути першочергово питання, які додатково включені до порядку денного та питання “</w:t>
      </w:r>
      <w:r>
        <w:rPr>
          <w:w w:val="90"/>
          <w:sz w:val="28"/>
          <w:szCs w:val="28"/>
        </w:rPr>
        <w:t>Про придбання житла власнику житлового будинку № 20, вул.. Вишнева, шоста м. Стебник що потребує відселення з житлового будинку, який зруйнований внаслідок пожежі, яка склалася 19 лютого 2021 року”.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>
        <w:rPr>
          <w:sz w:val="28"/>
          <w:szCs w:val="28"/>
        </w:rPr>
        <w:t>Про безкоштовну передачу товарно – матеріальних цінностей з балансу КП “Дрогобицька Лазня” Дрогобицької міської ради на баланс відділу освіти виконавчих органів Дрогобицької міської ради.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№11)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428 (рішення № 428 додається)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>Про правонаступництво в частині податкових зобов’язань.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О.Савран – начальник управління фінансів.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№12)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429 (рішення № 429 додається)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sz w:val="28"/>
          <w:szCs w:val="28"/>
        </w:rPr>
        <w:t>Про порядок дотримання вимог встановленого рівня епідемічної небезпеки під час проведення сесії Дрогобицької міської ради.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№13)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430 (рішення № 430 додається)</w:t>
      </w:r>
    </w:p>
    <w:p w:rsidR="00F03D47" w:rsidRDefault="00F03D47" w:rsidP="00F03D4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</w:rPr>
        <w:t>Про внесення змін у Програму охорони навколишнього природного середовища міста Дрогобич на 2019 – 2021 роки.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Р.Пошивак – директор департаменту міського господарства.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та в цілому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14)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431 (рішення № 431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>Про придбання житла власнику житлового будинку № 20 по вул.. Вишнева шоста, м. Стебник що потребує відселення з житлового будинку, який зруйнований внаслідок пожежі, яка склалася 19 лютого 2021 року.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15)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432 (рішення № 432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>
        <w:rPr>
          <w:color w:val="000000"/>
          <w:sz w:val="28"/>
          <w:szCs w:val="28"/>
        </w:rPr>
        <w:t>Про прийняття звернення.</w:t>
      </w: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Доповідач: </w:t>
      </w:r>
      <w:r>
        <w:rPr>
          <w:color w:val="000000"/>
          <w:sz w:val="28"/>
          <w:szCs w:val="28"/>
        </w:rPr>
        <w:t>О.Дьорка – депутат міської ради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16)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433 (рішення № 433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>
        <w:rPr>
          <w:color w:val="000000"/>
          <w:sz w:val="28"/>
          <w:szCs w:val="28"/>
        </w:rPr>
        <w:t>Про внесення змін у Положення про матеріальне стимулювання працівників відділів виконавчих органів, управлінь та департаментів Дрогобицької міської ради.</w:t>
      </w:r>
    </w:p>
    <w:p w:rsidR="00F03D47" w:rsidRDefault="00F03D47" w:rsidP="00F03D47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Доповідач</w:t>
      </w:r>
      <w:r>
        <w:rPr>
          <w:color w:val="000000"/>
          <w:sz w:val="28"/>
          <w:szCs w:val="28"/>
        </w:rPr>
        <w:t>: О.Савран – начальник управління фінансів.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ВИРІШИЛИ: </w:t>
      </w:r>
      <w:r>
        <w:rPr>
          <w:sz w:val="28"/>
          <w:szCs w:val="28"/>
        </w:rPr>
        <w:t>прийняти рішення № 434 (рішення № 434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>
        <w:rPr>
          <w:color w:val="000000"/>
          <w:sz w:val="28"/>
          <w:szCs w:val="28"/>
        </w:rPr>
        <w:t>Про внесення змін до бюджету Дрогобицької міської територіальної громади на 2021 рік.</w:t>
      </w:r>
    </w:p>
    <w:p w:rsidR="00F03D47" w:rsidRDefault="00F03D47" w:rsidP="00F03D47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Доповідач</w:t>
      </w:r>
      <w:r>
        <w:rPr>
          <w:color w:val="000000"/>
          <w:sz w:val="28"/>
          <w:szCs w:val="28"/>
        </w:rPr>
        <w:t>: О.Савран – начальник управління фінансів.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435 (рішення № 435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>
        <w:rPr>
          <w:color w:val="000000"/>
          <w:sz w:val="28"/>
          <w:szCs w:val="28"/>
        </w:rPr>
        <w:t>Про створення резервного фонду та затвердження Положення про використання коштів резервного фонду бюджету Дрогобицької міської територіальної громади.</w:t>
      </w:r>
    </w:p>
    <w:p w:rsidR="00F03D47" w:rsidRDefault="00F03D47" w:rsidP="00F03D47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Доповідач</w:t>
      </w:r>
      <w:r>
        <w:rPr>
          <w:color w:val="000000"/>
          <w:sz w:val="28"/>
          <w:szCs w:val="28"/>
        </w:rPr>
        <w:t>: О.Савран – начальник управління фінансів.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19)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436 (рішення № 436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11. СЛУХАЛИ: </w:t>
      </w:r>
      <w:r>
        <w:rPr>
          <w:color w:val="000000"/>
          <w:sz w:val="28"/>
          <w:szCs w:val="28"/>
        </w:rPr>
        <w:t>Про внесення змін в додаток до рішення Дрогобицької міської ради від 22.01.2021 року № 105 “Про затвердження цільової програми захисту населення  і території Дрогобицької міської територіальної громади від надзвичайних ситуацій техногенного та природного характеру на 2021 – 2025 роки”.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437 (рішення № 437 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М.Свідовська – в.о. начальника управління майна громади.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12. СЛУХАЛИ: </w:t>
      </w:r>
      <w:r>
        <w:rPr>
          <w:color w:val="000000"/>
          <w:sz w:val="28"/>
          <w:szCs w:val="28"/>
        </w:rPr>
        <w:t>Про надання дозволу на розроблення проектів землеустрою щодо відведення земельних ділянок  загального користування.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21)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438 (рішення № 438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>
        <w:rPr>
          <w:bCs/>
          <w:color w:val="000000"/>
          <w:sz w:val="28"/>
          <w:szCs w:val="28"/>
          <w:bdr w:val="none" w:sz="0" w:space="0" w:color="auto" w:frame="1"/>
        </w:rPr>
        <w:t>Про включення в перелік земельних ділянок несільськогосподарського призначення, які підлягають продажу у власність</w:t>
      </w:r>
      <w:r>
        <w:rPr>
          <w:bCs/>
          <w:sz w:val="28"/>
          <w:szCs w:val="28"/>
        </w:rPr>
        <w:t>.</w:t>
      </w: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22)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пропозиція: провести голосування даного рішення по кожному підпунктові окремо.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23)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п.п.1.1. (Н.Куваріна)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24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24)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П.п.1.1. відхилено.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п.п.1.2. (Б.Яхнів)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- 3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25)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П.п.1.2 відхилено.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п.п.1.3. (І.Котович)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3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26)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П.п.1.3. прийнято.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в цілому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27)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439 (рішення № 439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14. СЛУХАЛИ: </w:t>
      </w:r>
      <w:r>
        <w:rPr>
          <w:color w:val="000000"/>
          <w:sz w:val="28"/>
          <w:szCs w:val="28"/>
        </w:rPr>
        <w:t>Про зміну цільового призначення земельної ділянки.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28)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відхилено.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>
        <w:rPr>
          <w:color w:val="000000"/>
          <w:sz w:val="28"/>
          <w:szCs w:val="28"/>
        </w:rPr>
        <w:t>Про затвердження матеріалів проектів землеустрою щодо відведення земельної ділянки  для будівництва та обслуговування багатоквартирного житлового будинку.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29)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440 (рішення № 440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16. СЛУХАЛИ: </w:t>
      </w:r>
      <w:r>
        <w:rPr>
          <w:color w:val="000000"/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земельної ділянки для індивідуального садівництва.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15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4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30)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відхилено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>
        <w:rPr>
          <w:color w:val="000000"/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31)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441 (рішення № 441 додається)</w:t>
      </w:r>
    </w:p>
    <w:p w:rsidR="00F03D47" w:rsidRDefault="00F03D47" w:rsidP="00F03D47">
      <w:pPr>
        <w:jc w:val="center"/>
        <w:rPr>
          <w:b/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18. СЛУХАЛИ: </w:t>
      </w:r>
      <w:r>
        <w:rPr>
          <w:color w:val="000000"/>
          <w:sz w:val="28"/>
          <w:szCs w:val="28"/>
        </w:rPr>
        <w:t>Про затвердження проекту землеустрою щодо відведення земельної ділянки площею 0,9625 га по вул.. Наливайка, включеної в перелік для продажу на земельних торгах у формі аукціону, та надання дозволу на виготовлення звіту про експертну грошову оцінку.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32)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442 (рішення № 442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>19. СЛУХАЛИ:</w:t>
      </w:r>
      <w:r>
        <w:rPr>
          <w:color w:val="000000"/>
          <w:sz w:val="28"/>
          <w:szCs w:val="28"/>
        </w:rPr>
        <w:t xml:space="preserve"> Про надання дозволу на розроблення проекту землеустрою  щодо відведення земельної ділянки під об’єктом нерухомого майна.</w:t>
      </w: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33)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пропозиція: дане рішення голосувати по кожному підпунктові окремо.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34)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п.п.1.1. (Н.Кікта)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35)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П.п.1.1. погоджено.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п.п.1.2. (АТ “Львівгаз”)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36)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П.п.1.2. погоджено.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п.п.1.3. (Ю.Стечкевич)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4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37)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П.п.1.3. відхилено.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38)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443 (рішення № 443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pStyle w:val="Style7"/>
        <w:widowControl/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20. СЛУХАЛИ: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18"/>
          <w:b w:val="0"/>
          <w:sz w:val="28"/>
          <w:szCs w:val="28"/>
          <w:lang w:val="uk-UA" w:eastAsia="uk-UA"/>
        </w:rPr>
        <w:t>Про надання згоди на виготовлення технічної документації з землеустрою щодо поділу та об’єднання земельних ділянок на вул.. П.Орлика, 20.</w:t>
      </w:r>
    </w:p>
    <w:p w:rsidR="00F03D47" w:rsidRDefault="00F03D47" w:rsidP="00F03D47">
      <w:pPr>
        <w:tabs>
          <w:tab w:val="left" w:pos="0"/>
        </w:tabs>
        <w:ind w:right="-1"/>
        <w:contextualSpacing/>
        <w:jc w:val="both"/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39)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444 (рішення № 444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>21. СЛУХАЛИ: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Про надання згоди на виготовлення технічної документації з землеустрою щодо поділу та об’єднання земельних ділянок на вул.. Бориславській, 30.</w:t>
      </w:r>
    </w:p>
    <w:p w:rsidR="00F03D47" w:rsidRDefault="00F03D47" w:rsidP="00F03D47">
      <w:pPr>
        <w:pStyle w:val="1"/>
        <w:jc w:val="both"/>
        <w:rPr>
          <w:szCs w:val="28"/>
        </w:rPr>
      </w:pPr>
      <w:r>
        <w:rPr>
          <w:b/>
          <w:szCs w:val="28"/>
        </w:rPr>
        <w:t xml:space="preserve">Т.Кучма – </w:t>
      </w:r>
      <w:r>
        <w:rPr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- 5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16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40)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відхилено.</w:t>
      </w:r>
    </w:p>
    <w:p w:rsidR="00F03D47" w:rsidRDefault="00F03D47" w:rsidP="00F03D47">
      <w:pPr>
        <w:pStyle w:val="1"/>
        <w:jc w:val="both"/>
        <w:rPr>
          <w:rFonts w:ascii="Times New Roman" w:hAnsi="Times New Roman"/>
          <w:szCs w:val="28"/>
        </w:rPr>
      </w:pP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СЛУХАЛИ: </w:t>
      </w:r>
      <w:r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будинку.</w:t>
      </w: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41)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445 (рішення № 445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СЛУХАЛИ: </w:t>
      </w:r>
      <w:r>
        <w:rPr>
          <w:sz w:val="28"/>
          <w:szCs w:val="28"/>
        </w:rPr>
        <w:t xml:space="preserve">Про </w:t>
      </w:r>
      <w:r>
        <w:rPr>
          <w:bCs/>
          <w:sz w:val="28"/>
          <w:szCs w:val="28"/>
        </w:rPr>
        <w:t>надання дозволу на розроблення технічної документації із землеустрою щодо поділу та об’єднання земельних ділянок на вул.. Самбірській</w:t>
      </w:r>
      <w:r>
        <w:rPr>
          <w:sz w:val="28"/>
          <w:szCs w:val="28"/>
        </w:rPr>
        <w:t xml:space="preserve">. </w:t>
      </w: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4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42)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відхилено.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24. СЛУХАЛИ: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 </w:t>
      </w:r>
      <w:r>
        <w:rPr>
          <w:bCs/>
          <w:sz w:val="28"/>
          <w:szCs w:val="28"/>
        </w:rPr>
        <w:t>припинення права користування земельною ділянкою</w:t>
      </w:r>
      <w:r>
        <w:rPr>
          <w:sz w:val="28"/>
          <w:szCs w:val="28"/>
        </w:rPr>
        <w:t>.</w:t>
      </w: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43)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446 (рішення № 446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СЛУХАЛИ: </w:t>
      </w:r>
      <w:r>
        <w:rPr>
          <w:sz w:val="28"/>
          <w:szCs w:val="28"/>
        </w:rPr>
        <w:t xml:space="preserve">Про включення в перелік земельних ділянок, право оренди яких підлягає продажу на земельних торгах у формі аукціонів, та надання </w:t>
      </w:r>
      <w:r>
        <w:rPr>
          <w:sz w:val="28"/>
          <w:szCs w:val="28"/>
        </w:rPr>
        <w:lastRenderedPageBreak/>
        <w:t>дозволу на виготовлення проекту землеустрою щодо відведення земельної ділянки , цільове призначення якої змінюється, на земельну ділянку площею 12,1859  га на території колишньої Броницької сільської ради.</w:t>
      </w:r>
    </w:p>
    <w:p w:rsidR="00F03D47" w:rsidRDefault="00F03D47" w:rsidP="00F03D47">
      <w:pPr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44)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447 (рішення № 447 додається)</w:t>
      </w: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26. СЛУХАЛИ: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Про включення в перелік земельних ділянок, право оренди яких підлягає продажу на земельних торгах у формі аукціонів, та надання дозволу на виготовлення проекту землеустрою щодо відведення земельної ділянки, цільове призначення якої змінюється, на земельну ділянку площею 16,5341  га на території колишньої Снятинської сільської ради.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45)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448 (рішення № 448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27. СЛУХАЛИ: </w:t>
      </w:r>
      <w:r>
        <w:rPr>
          <w:bCs/>
          <w:sz w:val="28"/>
          <w:szCs w:val="28"/>
        </w:rPr>
        <w:t>Про відмову у наданні дозволів на виготовлення проектів землеустрою щодо відведення земельних ділянок, у внесенні змін в рішення Дрогобицької міської ради,  у наданні в оренду земельної ділянки, у припиненні договору оренди земельної ділянки.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5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46)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449 (рішення № 449 додається)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</w:rPr>
      </w:pPr>
      <w:r>
        <w:rPr>
          <w:b/>
          <w:sz w:val="28"/>
          <w:szCs w:val="28"/>
        </w:rPr>
        <w:t xml:space="preserve">28. СЛУХАЛИ: </w:t>
      </w:r>
      <w:r>
        <w:rPr>
          <w:sz w:val="28"/>
        </w:rPr>
        <w:t>Про затвердження складу комісії з питань вирішення земельних спорів при Дрогобицькій міській раді.</w:t>
      </w:r>
    </w:p>
    <w:p w:rsidR="00F03D47" w:rsidRDefault="00F03D47" w:rsidP="00F03D47">
      <w:pPr>
        <w:jc w:val="both"/>
        <w:rPr>
          <w:sz w:val="28"/>
        </w:rPr>
      </w:pPr>
      <w:r>
        <w:rPr>
          <w:b/>
          <w:sz w:val="28"/>
        </w:rPr>
        <w:t>Б.Звір</w:t>
      </w:r>
      <w:r>
        <w:rPr>
          <w:sz w:val="28"/>
        </w:rPr>
        <w:t xml:space="preserve"> – запропонував доповнити склад комісії.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47)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пропозиція: змінити кількісний склад комісії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48)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Р.Бейзик</w:t>
      </w:r>
      <w:r>
        <w:rPr>
          <w:sz w:val="28"/>
          <w:szCs w:val="28"/>
        </w:rPr>
        <w:t xml:space="preserve"> – запропонував включити до складу Р.Курчика.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Я.Пецюх</w:t>
      </w:r>
      <w:r>
        <w:rPr>
          <w:sz w:val="28"/>
          <w:szCs w:val="28"/>
        </w:rPr>
        <w:t xml:space="preserve"> – запропонував включити до складу комісії В.Дзерина.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пропозиція: включити до складу комісії депутатів міської ради Р.Курчик та В.Дзерина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49)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50)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450 (рішення № 450 додається)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>
        <w:rPr>
          <w:bCs/>
          <w:color w:val="000000"/>
          <w:spacing w:val="2"/>
          <w:sz w:val="28"/>
          <w:szCs w:val="28"/>
        </w:rPr>
        <w:t>Про внесення змін до рішення міської ради від 12.03.2021 року № 254.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51)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451 (рішення № 451 додається)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30. СЛУХАЛИ: </w:t>
      </w:r>
      <w:r>
        <w:rPr>
          <w:bCs/>
          <w:color w:val="000000"/>
          <w:spacing w:val="2"/>
          <w:sz w:val="28"/>
          <w:szCs w:val="28"/>
        </w:rPr>
        <w:t xml:space="preserve">Про затвердження матеріалів проекту землеустрою щодо відведення земельної ділянки між вулицями Грабовського, Самбірська, Лішнянська, та пров. Тепличний.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4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53)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452 (рішення № 452 додається)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  <w:szCs w:val="28"/>
        </w:rPr>
        <w:t xml:space="preserve">31. СЛУХАЛИ: </w:t>
      </w:r>
      <w:r>
        <w:rPr>
          <w:sz w:val="28"/>
        </w:rPr>
        <w:t>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14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53)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відхилено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32. СЛУХАЛИ: </w:t>
      </w:r>
      <w:r>
        <w:rPr>
          <w:bCs/>
          <w:color w:val="000000"/>
          <w:spacing w:val="2"/>
          <w:sz w:val="28"/>
          <w:szCs w:val="28"/>
        </w:rPr>
        <w:t>Про затвердження матеріалів проектів землеустрою щодо відведення земельних ділянок та передачу у власність земельних ділянок.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4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- 2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54)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відхилено.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СЛУХАЛИ: </w:t>
      </w:r>
      <w:r>
        <w:rPr>
          <w:sz w:val="28"/>
          <w:szCs w:val="28"/>
        </w:rPr>
        <w:t>Про затвердження матеріалів проектів землеустрою  щодо відведення земельних ділянок  для індивідуального садівництва та передачу у власність земельних ділянок.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4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55)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відхилено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 СЛУХАЛИ: </w:t>
      </w:r>
      <w:r>
        <w:rPr>
          <w:sz w:val="28"/>
          <w:szCs w:val="28"/>
        </w:rPr>
        <w:t>Про затвердження проекту землеустрою щодо відведення земельної ділянки площею 2,8 га по вул.. Трускавецькій, включеної до переліку земельних ділянок, право оренди яких підлягає продажу на земельних торгах у формі аукціону з продажу права оренди земельної ділянки.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М.Свідовська</w:t>
      </w:r>
      <w:r>
        <w:rPr>
          <w:sz w:val="28"/>
          <w:szCs w:val="28"/>
        </w:rPr>
        <w:t xml:space="preserve"> – мають місце виправлення, оскільки було допущено механічну помилку в сумі.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56)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453 (рішення № 453 додається)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35. СЛУХАЛИ: </w:t>
      </w:r>
      <w:r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для будівництва індивідуальних гаражів.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22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57)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відхилено.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 СЛУХАЛИ: </w:t>
      </w:r>
      <w:r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та споруд 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- 2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23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58)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відхилено.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37. СЛУХАЛИ: </w:t>
      </w:r>
      <w:r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індивідуального садівництва.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- 2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22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59)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відхилено.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38. СЛУХАЛИ: </w:t>
      </w:r>
      <w:r>
        <w:rPr>
          <w:sz w:val="28"/>
          <w:szCs w:val="28"/>
        </w:rPr>
        <w:t>Про надання дозволу на перереєстрацію земельних ділянок.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60)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454 (рішення № 454 додається)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СЛУХАЛИ: </w:t>
      </w:r>
      <w:r>
        <w:rPr>
          <w:sz w:val="28"/>
          <w:szCs w:val="28"/>
        </w:rPr>
        <w:t xml:space="preserve">Про продаж земельної ділянки у власність. 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61)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455 (рішення № 455 додається)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40. СЛУХАЛИ: </w:t>
      </w:r>
      <w:r>
        <w:rPr>
          <w:sz w:val="28"/>
          <w:szCs w:val="28"/>
        </w:rPr>
        <w:t>Про надання дозволу на розроблення технічної документації із землеустрою по інвентаризації земельних ділянок.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М.Свідовська</w:t>
      </w:r>
      <w:r>
        <w:rPr>
          <w:sz w:val="28"/>
          <w:szCs w:val="28"/>
        </w:rPr>
        <w:t xml:space="preserve"> – зроблено уточнення  щодо місця знаходження.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62)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456 (рішення № 456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житлово – комунальної сфери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Р.Шагала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голова постійної комісії ради.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СЛУХАЛИ: </w:t>
      </w:r>
      <w:r>
        <w:rPr>
          <w:sz w:val="28"/>
          <w:szCs w:val="28"/>
        </w:rPr>
        <w:t>Про списання будинків з балансу КП “Управитель” “ЖЕО”  ДМР.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63)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О.Майданюк</w:t>
      </w:r>
      <w:r>
        <w:rPr>
          <w:sz w:val="28"/>
          <w:szCs w:val="28"/>
        </w:rPr>
        <w:t xml:space="preserve"> – прошу внести доповнення до додатку до рішення та включити наступні будинки: вул.. Козловського, 29 та вул.. 22 Січня, 77.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дана пропозиція.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64)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65)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457 (рішення № 457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42. СЛУХАЛИ: </w:t>
      </w:r>
      <w:r>
        <w:rPr>
          <w:sz w:val="28"/>
          <w:szCs w:val="28"/>
        </w:rPr>
        <w:t>Про передачу функцій замовника департаменту міського господарства Дрогобицької міської ради.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66)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458 (рішення № 458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43. СЛУХАЛИ:</w:t>
      </w:r>
      <w:r>
        <w:rPr>
          <w:sz w:val="28"/>
          <w:szCs w:val="28"/>
        </w:rPr>
        <w:t xml:space="preserve"> Про затвердження Положення про департамент міського господарства Дрогобицької міської ради (нова редакція).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67)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459 (рішення № 459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культури та освіти.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О.Яводчак – заступник начальника управління культури та туризму – у зв’язку із утворенням управління необхідно внести певні зміни у назви установ, уточнити повне найменування</w:t>
      </w:r>
      <w:r>
        <w:rPr>
          <w:sz w:val="28"/>
          <w:szCs w:val="28"/>
          <w:lang w:val="ru-RU"/>
        </w:rPr>
        <w:t xml:space="preserve"> (доповнення додаються)</w:t>
      </w:r>
      <w:r>
        <w:rPr>
          <w:sz w:val="28"/>
          <w:szCs w:val="28"/>
        </w:rPr>
        <w:t>.</w:t>
      </w:r>
    </w:p>
    <w:p w:rsidR="00F03D47" w:rsidRDefault="00F03D47" w:rsidP="00F03D47">
      <w:pPr>
        <w:jc w:val="center"/>
        <w:rPr>
          <w:sz w:val="28"/>
          <w:szCs w:val="28"/>
        </w:rPr>
      </w:pPr>
    </w:p>
    <w:p w:rsidR="00F03D47" w:rsidRDefault="00F03D47" w:rsidP="00F03D47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44. СЛУХАЛИ: </w:t>
      </w:r>
      <w:r>
        <w:rPr>
          <w:sz w:val="28"/>
          <w:szCs w:val="28"/>
        </w:rPr>
        <w:t xml:space="preserve">Про внесення змін у структуру Дрогобицької централізованої бібліотечної системи.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68)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460 (рішення № 460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45. СЛУХАЛИ: </w:t>
      </w:r>
      <w:r>
        <w:rPr>
          <w:sz w:val="28"/>
          <w:szCs w:val="28"/>
        </w:rPr>
        <w:t xml:space="preserve">Про затвердження статуту Дрогобицького муніципального камерного хору “Легеда”.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69)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461 (рішення № 461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46. СЛУХАЛИ:</w:t>
      </w:r>
      <w:r>
        <w:rPr>
          <w:sz w:val="28"/>
          <w:szCs w:val="28"/>
        </w:rPr>
        <w:t xml:space="preserve"> Про затвердження Статуту Дрогобицького муніципального чоловічого камерного хору “Боян Дрогобицький”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70)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462 (рішення № 462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47. СЛУХАЛИ: </w:t>
      </w:r>
      <w:r>
        <w:rPr>
          <w:sz w:val="28"/>
          <w:szCs w:val="28"/>
        </w:rPr>
        <w:t xml:space="preserve">Про затвердження Статуту Дрогобицького муніципального духового оркестру.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71)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463 (рішення № 463 додається)</w:t>
      </w:r>
    </w:p>
    <w:p w:rsidR="00F03D47" w:rsidRDefault="00F03D47" w:rsidP="00F03D47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>
        <w:rPr>
          <w:sz w:val="28"/>
          <w:szCs w:val="28"/>
        </w:rPr>
        <w:t xml:space="preserve">Про затвердження Статуту Комунального закладу “Дрогобицький культурно – освітній центр імені Івана Франка” .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72)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464 (рішення № 464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49. СЛУХАЛИ: </w:t>
      </w:r>
      <w:r>
        <w:rPr>
          <w:sz w:val="28"/>
          <w:szCs w:val="28"/>
        </w:rPr>
        <w:t>Про затвердження Статуту Дрогобицької дитячої музичної школи № 1 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73)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465 (рішення № 465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50. СЛУХАЛИ: </w:t>
      </w:r>
      <w:r>
        <w:rPr>
          <w:sz w:val="28"/>
          <w:szCs w:val="28"/>
        </w:rPr>
        <w:t>Про затвердження Статуту Дрогобицької дитячої музичної школи № 2 імені Романа Сороки.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  <w:lang w:val="en-US"/>
        </w:rPr>
        <w:t>74</w:t>
      </w:r>
      <w:r>
        <w:rPr>
          <w:sz w:val="28"/>
          <w:szCs w:val="28"/>
        </w:rPr>
        <w:t>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  <w:lang w:val="en-US"/>
        </w:rPr>
        <w:t>466</w:t>
      </w:r>
      <w:r>
        <w:rPr>
          <w:sz w:val="28"/>
          <w:szCs w:val="28"/>
        </w:rPr>
        <w:t xml:space="preserve"> (рішення № </w:t>
      </w:r>
      <w:r>
        <w:rPr>
          <w:sz w:val="28"/>
          <w:szCs w:val="28"/>
          <w:lang w:val="en-US"/>
        </w:rPr>
        <w:t>466</w:t>
      </w:r>
      <w:r>
        <w:rPr>
          <w:sz w:val="28"/>
          <w:szCs w:val="28"/>
        </w:rPr>
        <w:t xml:space="preserve"> додається)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51. СЛУХАЛИ: </w:t>
      </w:r>
      <w:r>
        <w:rPr>
          <w:sz w:val="28"/>
          <w:szCs w:val="28"/>
        </w:rPr>
        <w:t>Про затвердження Статуту Стебницької дитячої музичної школи.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75)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467 (рішення № 467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52. СЛУХАЛИ: </w:t>
      </w:r>
      <w:r>
        <w:rPr>
          <w:sz w:val="28"/>
          <w:szCs w:val="28"/>
        </w:rPr>
        <w:t>Про затвердження Статуту музею “Дрогобиччина”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76)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468 (рішення № 468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53. СЛУХАЛИ: </w:t>
      </w:r>
      <w:r>
        <w:rPr>
          <w:sz w:val="28"/>
          <w:szCs w:val="28"/>
        </w:rPr>
        <w:t>Про затвердження Статуту Дрогобицького Народного дому ім. Івана Франка.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77)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469 (рішення № 469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54. СЛУХАЛИ: </w:t>
      </w:r>
      <w:r>
        <w:rPr>
          <w:sz w:val="28"/>
          <w:szCs w:val="28"/>
        </w:rPr>
        <w:t>Про затвердження Статуту Стебницького народного дому.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78)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470 (рішення № 470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55. СЛУХАЛИ: </w:t>
      </w:r>
      <w:r>
        <w:rPr>
          <w:sz w:val="28"/>
          <w:szCs w:val="28"/>
        </w:rPr>
        <w:t>Про затвердження Статуту Дрогобицької дитячої художньої школи.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79)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471 (рішення № 471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56. СЛУХАЛИ: </w:t>
      </w:r>
      <w:r>
        <w:rPr>
          <w:sz w:val="28"/>
          <w:szCs w:val="28"/>
        </w:rPr>
        <w:t>Про затвердження нової редакції Програми “Охорона та збереження культурної спадщини Дрогобицької міської територіальної громади на 2021 – 2025 роки”.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80)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472 (рішення № 472 додається)</w:t>
      </w:r>
    </w:p>
    <w:p w:rsidR="00F03D47" w:rsidRDefault="00F03D47" w:rsidP="00F03D47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57. СЛУХАЛИ: </w:t>
      </w:r>
      <w:r>
        <w:rPr>
          <w:sz w:val="28"/>
          <w:szCs w:val="28"/>
        </w:rPr>
        <w:t>Про затвердження нової редакції міської цільової програми “Підготовка та проведення загальноміських заходів управлінням культури та розвитку туризму виконавчих органів Дрогобицької міської ради”.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81)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473 (рішення № 473 додається)</w:t>
      </w:r>
    </w:p>
    <w:p w:rsidR="00F03D47" w:rsidRDefault="00F03D47" w:rsidP="00F03D47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F03D47" w:rsidRDefault="00F03D47" w:rsidP="00F03D47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58. СЛУХАЛИ: </w:t>
      </w:r>
      <w:r>
        <w:rPr>
          <w:sz w:val="28"/>
          <w:szCs w:val="28"/>
        </w:rPr>
        <w:t xml:space="preserve">Про затвердження у новій редакції заходів на 2021 рік до Комплексної Програми “Дрогобич – місто Івана Франка” на 2015 – 2025 роки в м. Дрогобичі”. 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82)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474 (рішення № 474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59. СЛУХАЛИ: </w:t>
      </w:r>
      <w:r>
        <w:rPr>
          <w:sz w:val="28"/>
          <w:szCs w:val="28"/>
        </w:rPr>
        <w:t>Про затвердження Статуту комунального закладу Дрогобицької міської ради “Заслужений Прикарпатський ансамбль пісні та танцю України “Верховина” у новій редакції.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83)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475 (рішення № 475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60. СЛУХАЛИ: </w:t>
      </w:r>
      <w:r>
        <w:rPr>
          <w:sz w:val="28"/>
          <w:szCs w:val="28"/>
        </w:rPr>
        <w:t>Про затвердження Статуту Медвежанської бібліотеки - філії.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Р.Бейзик – голова постійної комісії ради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84)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476 (рішення № 476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61. СЛУХАЛИ: </w:t>
      </w:r>
      <w:r>
        <w:rPr>
          <w:sz w:val="28"/>
          <w:szCs w:val="28"/>
        </w:rPr>
        <w:t xml:space="preserve">Про затвердження Статуту Народного дому – філії с. Медвежа . 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85)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477 (рішення № 477 додається)</w:t>
      </w:r>
    </w:p>
    <w:p w:rsidR="00F03D47" w:rsidRDefault="00F03D47" w:rsidP="00F03D47">
      <w:pPr>
        <w:jc w:val="both"/>
        <w:rPr>
          <w:sz w:val="28"/>
          <w:szCs w:val="28"/>
        </w:rPr>
      </w:pP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62. СЛУХАЛИ: </w:t>
      </w:r>
      <w:r>
        <w:rPr>
          <w:sz w:val="28"/>
          <w:szCs w:val="28"/>
        </w:rPr>
        <w:t>Про затвердження ліквідаційного балансу відділу культури та мистецтв виконавчих органів Дрогобицької міської ради.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86)</w:t>
      </w:r>
    </w:p>
    <w:p w:rsidR="00F03D47" w:rsidRDefault="00F03D47" w:rsidP="00F03D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>прийняти рішення № 478 (рішення № 478 додається)</w:t>
      </w:r>
    </w:p>
    <w:p w:rsidR="00F03D47" w:rsidRDefault="00F03D47" w:rsidP="00F03D47">
      <w:pPr>
        <w:tabs>
          <w:tab w:val="left" w:pos="0"/>
        </w:tabs>
        <w:jc w:val="both"/>
        <w:rPr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Т.Кучма</w:t>
      </w: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Б.Звір</w:t>
      </w: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03D47" w:rsidRDefault="00F03D47" w:rsidP="00F03D4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9081E" w:rsidRDefault="00A9081E"/>
    <w:sectPr w:rsidR="00A9081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F03D47"/>
    <w:rsid w:val="000D0546"/>
    <w:rsid w:val="00A9081E"/>
    <w:rsid w:val="00AD2E23"/>
    <w:rsid w:val="00D7186D"/>
    <w:rsid w:val="00F0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D4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F03D47"/>
    <w:pPr>
      <w:spacing w:before="100" w:beforeAutospacing="1" w:after="100" w:afterAutospacing="1"/>
    </w:pPr>
    <w:rPr>
      <w:sz w:val="17"/>
      <w:szCs w:val="17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F03D47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03D4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Body Text 3"/>
    <w:basedOn w:val="a"/>
    <w:link w:val="30"/>
    <w:uiPriority w:val="99"/>
    <w:semiHidden/>
    <w:unhideWhenUsed/>
    <w:rsid w:val="00F03D47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3D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F03D47"/>
    <w:pPr>
      <w:spacing w:after="0" w:line="240" w:lineRule="auto"/>
    </w:pPr>
    <w:rPr>
      <w:lang w:val="uk-UA"/>
    </w:rPr>
  </w:style>
  <w:style w:type="paragraph" w:styleId="a8">
    <w:name w:val="List Paragraph"/>
    <w:basedOn w:val="a"/>
    <w:uiPriority w:val="34"/>
    <w:qFormat/>
    <w:rsid w:val="00F03D47"/>
    <w:pPr>
      <w:ind w:left="720"/>
      <w:contextualSpacing/>
    </w:pPr>
    <w:rPr>
      <w:lang w:val="ru-RU"/>
    </w:rPr>
  </w:style>
  <w:style w:type="paragraph" w:customStyle="1" w:styleId="1">
    <w:name w:val="Обычный1"/>
    <w:uiPriority w:val="99"/>
    <w:rsid w:val="00F03D47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2">
    <w:name w:val="Основной текст (2)_"/>
    <w:basedOn w:val="a0"/>
    <w:link w:val="21"/>
    <w:locked/>
    <w:rsid w:val="00F03D4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03D47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uiPriority w:val="99"/>
    <w:rsid w:val="00F03D47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4">
    <w:name w:val="Основной текст (4)_"/>
    <w:link w:val="40"/>
    <w:locked/>
    <w:rsid w:val="00F03D4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3D47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paragraph" w:customStyle="1" w:styleId="rvps44">
    <w:name w:val="rvps44"/>
    <w:basedOn w:val="a"/>
    <w:uiPriority w:val="99"/>
    <w:rsid w:val="00F03D47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03D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6">
    <w:name w:val="rvps6"/>
    <w:basedOn w:val="a"/>
    <w:uiPriority w:val="99"/>
    <w:rsid w:val="00F03D47"/>
    <w:pPr>
      <w:spacing w:before="100" w:beforeAutospacing="1" w:after="100" w:afterAutospacing="1"/>
    </w:pPr>
    <w:rPr>
      <w:lang w:eastAsia="uk-UA"/>
    </w:rPr>
  </w:style>
  <w:style w:type="paragraph" w:customStyle="1" w:styleId="normal">
    <w:name w:val="normal"/>
    <w:uiPriority w:val="99"/>
    <w:rsid w:val="00F03D4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10">
    <w:name w:val="Без интервала1"/>
    <w:uiPriority w:val="99"/>
    <w:rsid w:val="00F03D4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FontStyle18">
    <w:name w:val="Font Style18"/>
    <w:basedOn w:val="a0"/>
    <w:rsid w:val="00F03D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F03D47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basedOn w:val="a0"/>
    <w:rsid w:val="00F03D47"/>
  </w:style>
  <w:style w:type="table" w:styleId="a9">
    <w:name w:val="Table Grid"/>
    <w:basedOn w:val="a1"/>
    <w:uiPriority w:val="59"/>
    <w:rsid w:val="00F0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6134</Words>
  <Characters>34964</Characters>
  <Application>Microsoft Office Word</Application>
  <DocSecurity>0</DocSecurity>
  <Lines>291</Lines>
  <Paragraphs>82</Paragraphs>
  <ScaleCrop>false</ScaleCrop>
  <Company>DMR</Company>
  <LinksUpToDate>false</LinksUpToDate>
  <CharactersWithSpaces>41016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2021-08-12T10:30:00Z</dcterms:created>
  <dcterms:modified xsi:type="dcterms:W3CDTF">2021-08-12T10:30:00Z</dcterms:modified>
</cp:coreProperties>
</file>