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4F" w:rsidRPr="008552A1" w:rsidRDefault="002C694F" w:rsidP="002C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2C694F" w:rsidRPr="008552A1" w:rsidRDefault="002C694F" w:rsidP="002C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25.02.2021 р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міської ради;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І.Герман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О.Дьорка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В.Дзерин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П.Цвігун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О.Бичковяк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Н.Мичуда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А.Лучків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Р.Грицай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С.Маменька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М.Задорожний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А.Паутинка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В.Коцюба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органів, керуючий справами виконкому.</w:t>
      </w:r>
    </w:p>
    <w:p w:rsidR="002C694F" w:rsidRPr="008552A1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Pr="00AD67FD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67FD">
        <w:rPr>
          <w:rFonts w:ascii="Times New Roman" w:hAnsi="Times New Roman" w:cs="Times New Roman"/>
          <w:b/>
          <w:sz w:val="28"/>
          <w:szCs w:val="28"/>
          <w:lang w:val="uk-UA"/>
        </w:rPr>
        <w:t>О.Каракевич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включити до порядку денного питання щодо прийняття Звернення про винесення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A83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7A83">
        <w:rPr>
          <w:rFonts w:ascii="Times New Roman" w:hAnsi="Times New Roman" w:cs="Times New Roman"/>
          <w:sz w:val="28"/>
          <w:szCs w:val="28"/>
        </w:rPr>
        <w:t xml:space="preserve"> </w:t>
      </w:r>
      <w:r w:rsidRPr="00AD67FD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67FD">
        <w:rPr>
          <w:rFonts w:ascii="Times New Roman" w:hAnsi="Times New Roman" w:cs="Times New Roman"/>
          <w:sz w:val="28"/>
          <w:szCs w:val="28"/>
          <w:lang w:val="uk-UA"/>
        </w:rPr>
        <w:t xml:space="preserve"> Революції Гідності 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D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7FD">
        <w:rPr>
          <w:rFonts w:ascii="Times New Roman" w:hAnsi="Times New Roman" w:cs="Times New Roman"/>
          <w:sz w:val="28"/>
          <w:szCs w:val="28"/>
          <w:lang w:val="uk-UA"/>
        </w:rPr>
        <w:t>Стерненк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94F" w:rsidRPr="002B601C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1C">
        <w:rPr>
          <w:rFonts w:ascii="Times New Roman" w:hAnsi="Times New Roman" w:cs="Times New Roman"/>
          <w:b/>
          <w:sz w:val="28"/>
          <w:szCs w:val="28"/>
          <w:lang w:val="uk-UA"/>
        </w:rPr>
        <w:t>Депутати вирішили підтримати дану пропозиція.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01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надання в оренду земельної ділянки (питання 16.25 порядку денного).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67FD">
        <w:rPr>
          <w:rFonts w:ascii="Times New Roman" w:hAnsi="Times New Roman" w:cs="Times New Roman"/>
          <w:b/>
          <w:sz w:val="28"/>
          <w:szCs w:val="28"/>
          <w:lang w:val="uk-UA"/>
        </w:rPr>
        <w:t>О.Дьорка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порушив питання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1.11 питання 16.25 порядку денного) щодо неможливості надання в оренду земельної ділянки на вул..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Pr="00AD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господарства, оскільки на цій земельній ділянці відсутня будівля.</w:t>
      </w:r>
      <w:r w:rsidRPr="00AD67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01C">
        <w:rPr>
          <w:rFonts w:ascii="Times New Roman" w:hAnsi="Times New Roman" w:cs="Times New Roman"/>
          <w:b/>
          <w:sz w:val="28"/>
          <w:szCs w:val="28"/>
          <w:lang w:val="uk-UA"/>
        </w:rPr>
        <w:t>М.Задорожний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вільні земельні ділянки повинні виставлятися на аукціон.</w:t>
      </w:r>
    </w:p>
    <w:p w:rsidR="002C694F" w:rsidRPr="00AD67FD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01C">
        <w:rPr>
          <w:rFonts w:ascii="Times New Roman" w:hAnsi="Times New Roman" w:cs="Times New Roman"/>
          <w:b/>
          <w:sz w:val="28"/>
          <w:szCs w:val="28"/>
          <w:lang w:val="uk-UA"/>
        </w:rPr>
        <w:t>І.Герма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зняти з розгляду питання щодо надання в оренду ТОВ “АГРО – ГІРКА” на вул.. Трускавецькій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1.10 питання 16.25 порядку денного, оскільки на цій ділянці проходить електропровід.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01C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01C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внесення змін до міського бюджету Дрогобицької міської територіальної громади на 2021 рік.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ED5">
        <w:rPr>
          <w:rFonts w:ascii="Times New Roman" w:hAnsi="Times New Roman" w:cs="Times New Roman"/>
          <w:b/>
          <w:sz w:val="28"/>
          <w:szCs w:val="28"/>
          <w:lang w:val="uk-UA"/>
        </w:rPr>
        <w:t>Доповіла: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начальник управління фінансів- запропонувала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ряд доповнень до даного рішення (виділення коштів) :</w:t>
      </w: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програма </w:t>
      </w:r>
      <w:proofErr w:type="spellStart"/>
      <w:r w:rsidRPr="00104ED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104ED5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104ED5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104E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04ED5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104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ED5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104ED5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 w:rsidRPr="00104ED5"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- програми протипожежного захисту;</w:t>
      </w:r>
    </w:p>
    <w:p w:rsidR="002C694F" w:rsidRDefault="002C694F" w:rsidP="002C694F">
      <w:pPr>
        <w:pStyle w:val="a3"/>
        <w:shd w:val="clear" w:color="auto" w:fill="FFFFFF"/>
        <w:spacing w:before="0" w:beforeAutospacing="0" w:after="0" w:afterAutospacing="0"/>
        <w:ind w:right="3708"/>
        <w:jc w:val="both"/>
        <w:textAlignment w:val="baseline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- програми управління СБУ;</w:t>
      </w:r>
    </w:p>
    <w:p w:rsidR="002C694F" w:rsidRDefault="002C694F" w:rsidP="002C694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>- програми Дрогобицької ДПІ головного управління ДПС;</w:t>
      </w:r>
    </w:p>
    <w:p w:rsidR="002C694F" w:rsidRPr="0085374D" w:rsidRDefault="002C694F" w:rsidP="002C694F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color w:val="000000"/>
          <w:sz w:val="40"/>
          <w:szCs w:val="40"/>
          <w:lang w:val="uk-UA"/>
        </w:rPr>
      </w:pPr>
      <w:r>
        <w:rPr>
          <w:bCs/>
          <w:iCs/>
          <w:sz w:val="28"/>
          <w:szCs w:val="28"/>
          <w:lang w:val="uk-UA" w:eastAsia="uk-UA"/>
        </w:rPr>
        <w:t xml:space="preserve">- програма </w:t>
      </w:r>
      <w:r w:rsidRPr="0085374D">
        <w:rPr>
          <w:sz w:val="28"/>
          <w:szCs w:val="28"/>
          <w:lang w:val="uk-UA"/>
        </w:rPr>
        <w:t xml:space="preserve">покращення матеріально - технічного забезпечення патрульної роти </w:t>
      </w:r>
      <w:r>
        <w:rPr>
          <w:sz w:val="28"/>
          <w:szCs w:val="28"/>
          <w:lang w:val="uk-UA"/>
        </w:rPr>
        <w:t>ВЧ</w:t>
      </w:r>
      <w:r w:rsidRPr="0085374D">
        <w:rPr>
          <w:sz w:val="28"/>
          <w:szCs w:val="28"/>
          <w:lang w:val="uk-UA"/>
        </w:rPr>
        <w:t xml:space="preserve"> 3002 Західного </w:t>
      </w:r>
      <w:proofErr w:type="spellStart"/>
      <w:r w:rsidRPr="0085374D">
        <w:rPr>
          <w:sz w:val="28"/>
          <w:szCs w:val="28"/>
          <w:lang w:val="uk-UA"/>
        </w:rPr>
        <w:t>Оперативно</w:t>
      </w:r>
      <w:proofErr w:type="spellEnd"/>
      <w:r w:rsidRPr="0085374D">
        <w:rPr>
          <w:sz w:val="28"/>
          <w:szCs w:val="28"/>
          <w:lang w:val="uk-UA"/>
        </w:rPr>
        <w:t xml:space="preserve"> - територіального об’єднання Національної гвардії України</w:t>
      </w:r>
      <w:r>
        <w:rPr>
          <w:sz w:val="28"/>
          <w:szCs w:val="28"/>
          <w:lang w:val="uk-UA"/>
        </w:rPr>
        <w:t>.</w:t>
      </w:r>
      <w:r w:rsidRPr="0085374D">
        <w:rPr>
          <w:sz w:val="28"/>
          <w:szCs w:val="28"/>
          <w:lang w:val="uk-UA"/>
        </w:rPr>
        <w:t xml:space="preserve"> </w:t>
      </w:r>
    </w:p>
    <w:p w:rsidR="002C694F" w:rsidRPr="00B34340" w:rsidRDefault="002C694F" w:rsidP="002C694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 w:rsidRPr="00B34340"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- на реконструкцію стадіону “Галичина”;</w:t>
      </w:r>
    </w:p>
    <w:p w:rsidR="002C694F" w:rsidRDefault="002C694F" w:rsidP="002C694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 w:rsidRPr="00B34340"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t>- на ремонт дорожн</w:t>
      </w:r>
      <w:r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Pr="00B34340"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ого покриття вул.. </w:t>
      </w:r>
      <w:proofErr w:type="spellStart"/>
      <w:r w:rsidRPr="00B34340"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t>С.Наливайка</w:t>
      </w:r>
      <w:proofErr w:type="spellEnd"/>
      <w:r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C694F" w:rsidRDefault="002C694F" w:rsidP="002C694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B34340">
        <w:rPr>
          <w:rStyle w:val="a4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Т.Кучма</w:t>
      </w:r>
      <w:proofErr w:type="spellEnd"/>
      <w:r>
        <w:rPr>
          <w:rStyle w:val="a4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передбачити кошти на виконання програми забезпечення проведення розрахункових виплат працівниками Дрогобицького районного центру соціальних служб для сім’ї, дітей та молоді при вивільненні.</w:t>
      </w:r>
    </w:p>
    <w:p w:rsidR="002C694F" w:rsidRPr="00B34340" w:rsidRDefault="002C694F" w:rsidP="002C694F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Style w:val="a4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proofErr w:type="spellStart"/>
      <w:r w:rsidRPr="00D8762D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О.Савран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– у рішенні про затвердження передавальних актів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Почаєвицької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сільської ради будуть внесені зміни.</w:t>
      </w: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D8762D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СЛУХАЛИ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: Про затвердження структури виконавчих органів Дрогобицької міської ради.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62D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Доповідач:</w:t>
      </w: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В.Коцюба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органів, керуючий справами виконкому – усі зауваження і пропозиції, які були висловлені на засіданні комісій враховані. Крім пропозиції щодо ліквідації патронатної служби та пропозиції щодо підпорядкування відділу оренди та приватизації комунального майна секретарю міської ради.</w:t>
      </w:r>
    </w:p>
    <w:p w:rsidR="002C694F" w:rsidRPr="003833A3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>Відбулося обговорення даного питання.</w:t>
      </w: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</w:p>
    <w:p w:rsidR="002C694F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proofErr w:type="spellStart"/>
      <w:r w:rsidRPr="003833A3"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t>Ю.Кушлик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– запропонував у рішенні “Про відмову в укладанні договорів оренди комунального майна та у внесенні змін у рішення сесії Дрогобицької міської ради”  (15.2) вилучити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п.п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. 3 (“Центр надання соціальних послуг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Меденицької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селищної ради Дрогобицького району Львівської області”.</w:t>
      </w:r>
    </w:p>
    <w:p w:rsidR="002C694F" w:rsidRPr="00104ED5" w:rsidRDefault="002C694F" w:rsidP="002C694F">
      <w:pPr>
        <w:keepNext/>
        <w:tabs>
          <w:tab w:val="left" w:pos="9355"/>
        </w:tabs>
        <w:spacing w:after="0" w:line="240" w:lineRule="auto"/>
        <w:ind w:right="141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інші питання порядку денного депутати рекомендували на розгляд ради.</w:t>
      </w: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94F" w:rsidRPr="003833A3" w:rsidRDefault="002C694F" w:rsidP="002C6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833A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proofErr w:type="spellEnd"/>
    </w:p>
    <w:p w:rsidR="0025264C" w:rsidRDefault="0025264C">
      <w:bookmarkStart w:id="0" w:name="_GoBack"/>
      <w:bookmarkEnd w:id="0"/>
    </w:p>
    <w:sectPr w:rsidR="002526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7"/>
    <w:rsid w:val="0025264C"/>
    <w:rsid w:val="002C694F"/>
    <w:rsid w:val="003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8B1C-DB24-4073-8A02-85F20E9D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4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4">
    <w:name w:val="Emphasis"/>
    <w:qFormat/>
    <w:rsid w:val="002C6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</dc:creator>
  <cp:keywords/>
  <dc:description/>
  <cp:lastModifiedBy>Vitalij</cp:lastModifiedBy>
  <cp:revision>2</cp:revision>
  <dcterms:created xsi:type="dcterms:W3CDTF">2021-08-04T12:48:00Z</dcterms:created>
  <dcterms:modified xsi:type="dcterms:W3CDTF">2021-08-04T12:48:00Z</dcterms:modified>
</cp:coreProperties>
</file>