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B" w:rsidRPr="008552A1" w:rsidRDefault="007022AB" w:rsidP="00702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7022AB" w:rsidRPr="008552A1" w:rsidRDefault="007022AB" w:rsidP="00702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31.03.2021 р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Ю.Кушлик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М.Слотило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Р.Бейзик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О.Пилипців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Р.Курчик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Р.Москалик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житлово – комунальних питань, директор департаменту міського господарства,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Р.Пошивак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міського господарства.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F866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контролю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69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відтворенням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8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9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69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проінформував депутатів щодо даного питання. 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Наголосив на тому, що вантажні машини,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деревину, дуже руйнують дорожнє покриття.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“</w:t>
      </w:r>
      <w:r w:rsidRPr="00610DB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громада (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, монтаж та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Дрогобицькій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BB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610DBB">
        <w:rPr>
          <w:rFonts w:ascii="Times New Roman" w:hAnsi="Times New Roman" w:cs="Times New Roman"/>
          <w:sz w:val="28"/>
          <w:szCs w:val="28"/>
        </w:rPr>
        <w:t xml:space="preserve"> на 2021-2023 роки)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10DBB">
        <w:rPr>
          <w:rFonts w:ascii="Times New Roman" w:hAnsi="Times New Roman" w:cs="Times New Roman"/>
          <w:sz w:val="28"/>
          <w:szCs w:val="28"/>
        </w:rPr>
        <w:t>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Pr="00F8669C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5865EC">
        <w:rPr>
          <w:rStyle w:val="FontStyle18"/>
          <w:sz w:val="28"/>
          <w:szCs w:val="28"/>
          <w:lang w:eastAsia="uk-UA"/>
        </w:rPr>
        <w:t xml:space="preserve">Про </w:t>
      </w:r>
      <w:proofErr w:type="spellStart"/>
      <w:r w:rsidRPr="005865EC">
        <w:rPr>
          <w:rStyle w:val="FontStyle18"/>
          <w:sz w:val="28"/>
          <w:szCs w:val="28"/>
          <w:lang w:eastAsia="uk-UA"/>
        </w:rPr>
        <w:t>прийняття</w:t>
      </w:r>
      <w:proofErr w:type="spellEnd"/>
      <w:r w:rsidRPr="005865EC">
        <w:rPr>
          <w:rStyle w:val="FontStyle18"/>
          <w:sz w:val="28"/>
          <w:szCs w:val="28"/>
          <w:lang w:eastAsia="uk-UA"/>
        </w:rPr>
        <w:t xml:space="preserve"> до </w:t>
      </w:r>
      <w:proofErr w:type="spellStart"/>
      <w:r w:rsidRPr="005865EC">
        <w:rPr>
          <w:rStyle w:val="FontStyle18"/>
          <w:sz w:val="28"/>
          <w:szCs w:val="28"/>
          <w:lang w:eastAsia="uk-UA"/>
        </w:rPr>
        <w:t>комунальної</w:t>
      </w:r>
      <w:proofErr w:type="spellEnd"/>
      <w:r w:rsidRPr="005865EC">
        <w:rPr>
          <w:rStyle w:val="FontStyle18"/>
          <w:sz w:val="28"/>
          <w:szCs w:val="28"/>
          <w:lang w:eastAsia="uk-UA"/>
        </w:rPr>
        <w:t xml:space="preserve">  </w:t>
      </w:r>
      <w:proofErr w:type="spellStart"/>
      <w:r w:rsidRPr="005865EC">
        <w:rPr>
          <w:rStyle w:val="FontStyle18"/>
          <w:sz w:val="28"/>
          <w:szCs w:val="28"/>
          <w:lang w:eastAsia="uk-UA"/>
        </w:rPr>
        <w:t>власності</w:t>
      </w:r>
      <w:proofErr w:type="spellEnd"/>
      <w:r w:rsidRPr="005865EC">
        <w:rPr>
          <w:rStyle w:val="FontStyle18"/>
          <w:sz w:val="28"/>
          <w:szCs w:val="28"/>
          <w:lang w:eastAsia="uk-UA"/>
        </w:rPr>
        <w:t xml:space="preserve"> </w:t>
      </w:r>
      <w:proofErr w:type="spellStart"/>
      <w:r w:rsidRPr="005865EC">
        <w:rPr>
          <w:rStyle w:val="FontStyle18"/>
          <w:sz w:val="28"/>
          <w:szCs w:val="28"/>
          <w:lang w:eastAsia="uk-UA"/>
        </w:rPr>
        <w:t>Дрогобицької</w:t>
      </w:r>
      <w:proofErr w:type="spellEnd"/>
      <w:r w:rsidRPr="005865EC">
        <w:rPr>
          <w:rStyle w:val="FontStyle18"/>
          <w:sz w:val="28"/>
          <w:szCs w:val="28"/>
          <w:lang w:eastAsia="uk-UA"/>
        </w:rPr>
        <w:t xml:space="preserve"> </w:t>
      </w:r>
      <w:proofErr w:type="spellStart"/>
      <w:r w:rsidRPr="005865EC">
        <w:rPr>
          <w:rStyle w:val="FontStyle18"/>
          <w:sz w:val="28"/>
          <w:szCs w:val="28"/>
          <w:lang w:eastAsia="uk-UA"/>
        </w:rPr>
        <w:t>міської</w:t>
      </w:r>
      <w:proofErr w:type="spellEnd"/>
      <w:r w:rsidRPr="005865EC">
        <w:rPr>
          <w:rStyle w:val="FontStyle18"/>
          <w:sz w:val="28"/>
          <w:szCs w:val="28"/>
          <w:lang w:eastAsia="uk-UA"/>
        </w:rPr>
        <w:t xml:space="preserve"> </w:t>
      </w:r>
      <w:proofErr w:type="spellStart"/>
      <w:r w:rsidRPr="005865E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8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E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865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5E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8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5EC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5865EC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5E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потрібно виділити кошти на облаштування бетонної установки під сортувальну лінію.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звільнення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сплати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тимчасове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місцями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комунальній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конструкцій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реклами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протиепідемічних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BA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Pr="00BA4ACF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AB" w:rsidRPr="007022AB" w:rsidRDefault="007022AB" w:rsidP="007022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Болехівська</w:t>
      </w:r>
      <w:proofErr w:type="spellEnd"/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lastRenderedPageBreak/>
        <w:t>амбулаторія загальної практики сімейної медицини» Дрогобицької міської ради та створення конкурсної комісії.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>Стебницька</w:t>
      </w:r>
      <w:proofErr w:type="spellEnd"/>
      <w:r w:rsidRPr="007022AB">
        <w:rPr>
          <w:rFonts w:ascii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val="uk-UA" w:eastAsia="uk-UA"/>
        </w:rPr>
        <w:t xml:space="preserve"> міська лікарня» Дрогобицької міської ради та створення конкурсної комісії.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022AB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комунального некомерційного підприємства «Дрогобицька міська дитяча лікарня» Дрогобицької міської ради в новій редакції.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4AC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рішення приймається з метою залучення додаткових коштів.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Pr="00BA4ACF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E9262B">
        <w:rPr>
          <w:rFonts w:ascii="Times New Roman" w:hAnsi="Times New Roman" w:cs="Times New Roman"/>
          <w:sz w:val="28"/>
          <w:szCs w:val="28"/>
        </w:rPr>
        <w:t xml:space="preserve">. </w:t>
      </w:r>
      <w:r w:rsidRPr="00E9262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E9262B">
        <w:rPr>
          <w:rFonts w:ascii="Times New Roman" w:hAnsi="Times New Roman" w:cs="Times New Roman"/>
          <w:bCs/>
          <w:sz w:val="28"/>
          <w:szCs w:val="28"/>
        </w:rPr>
        <w:t>затвердження</w:t>
      </w:r>
      <w:proofErr w:type="spellEnd"/>
      <w:r w:rsidRPr="00E9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62B">
        <w:rPr>
          <w:rFonts w:ascii="Times New Roman" w:hAnsi="Times New Roman" w:cs="Times New Roman"/>
          <w:bCs/>
          <w:sz w:val="28"/>
          <w:szCs w:val="28"/>
        </w:rPr>
        <w:t>нової</w:t>
      </w:r>
      <w:proofErr w:type="spellEnd"/>
      <w:r w:rsidRPr="00E926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262B">
        <w:rPr>
          <w:rFonts w:ascii="Times New Roman" w:hAnsi="Times New Roman" w:cs="Times New Roman"/>
          <w:bCs/>
          <w:sz w:val="28"/>
          <w:szCs w:val="28"/>
        </w:rPr>
        <w:t>редакції</w:t>
      </w:r>
      <w:proofErr w:type="spellEnd"/>
      <w:r w:rsidRPr="00E9262B">
        <w:rPr>
          <w:rFonts w:ascii="Times New Roman" w:hAnsi="Times New Roman" w:cs="Times New Roman"/>
          <w:bCs/>
          <w:sz w:val="28"/>
          <w:szCs w:val="28"/>
        </w:rPr>
        <w:t xml:space="preserve"> статуту ДП «</w:t>
      </w:r>
      <w:proofErr w:type="spellStart"/>
      <w:r w:rsidRPr="00E9262B">
        <w:rPr>
          <w:rFonts w:ascii="Times New Roman" w:hAnsi="Times New Roman" w:cs="Times New Roman"/>
          <w:bCs/>
          <w:sz w:val="28"/>
          <w:szCs w:val="28"/>
        </w:rPr>
        <w:t>Комунальник</w:t>
      </w:r>
      <w:proofErr w:type="spellEnd"/>
      <w:r w:rsidRPr="00E9262B">
        <w:rPr>
          <w:rFonts w:ascii="Times New Roman" w:hAnsi="Times New Roman" w:cs="Times New Roman"/>
          <w:bCs/>
          <w:sz w:val="28"/>
          <w:szCs w:val="28"/>
        </w:rPr>
        <w:t>» КП «КМГ».</w:t>
      </w:r>
    </w:p>
    <w:p w:rsidR="007022AB" w:rsidRPr="00610DB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DB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DBB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22AB" w:rsidRPr="00E9262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2AB" w:rsidRDefault="007022AB" w:rsidP="00702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9262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25264C" w:rsidRPr="007022AB" w:rsidRDefault="0025264C">
      <w:pPr>
        <w:rPr>
          <w:lang w:val="uk-UA"/>
        </w:rPr>
      </w:pPr>
      <w:bookmarkStart w:id="0" w:name="_GoBack"/>
      <w:bookmarkEnd w:id="0"/>
    </w:p>
    <w:sectPr w:rsidR="0025264C" w:rsidRPr="007022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8B"/>
    <w:rsid w:val="0003268B"/>
    <w:rsid w:val="0025264C"/>
    <w:rsid w:val="007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F4B7-ED0E-470C-AC88-56F7858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A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7022A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2021-08-04T12:48:00Z</dcterms:created>
  <dcterms:modified xsi:type="dcterms:W3CDTF">2021-08-04T12:51:00Z</dcterms:modified>
</cp:coreProperties>
</file>