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ХІ</w:t>
      </w:r>
      <w:r>
        <w:rPr>
          <w:rFonts w:hint="default"/>
          <w:b/>
          <w:sz w:val="32"/>
          <w:szCs w:val="32"/>
          <w:lang w:val="en-US"/>
        </w:rPr>
        <w:t>V</w:t>
      </w:r>
      <w:bookmarkStart w:id="0" w:name="_GoBack"/>
      <w:bookmarkEnd w:id="0"/>
      <w:r>
        <w:rPr>
          <w:b/>
          <w:sz w:val="32"/>
          <w:szCs w:val="32"/>
        </w:rPr>
        <w:t xml:space="preserve"> позачергової 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>
      <w:pPr>
        <w:jc w:val="center"/>
        <w:rPr>
          <w:b/>
          <w:sz w:val="32"/>
          <w:szCs w:val="32"/>
        </w:rPr>
      </w:pPr>
    </w:p>
    <w:p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7 жовтня</w:t>
      </w:r>
      <w:r>
        <w:rPr>
          <w:b/>
          <w:sz w:val="28"/>
          <w:szCs w:val="28"/>
        </w:rPr>
        <w:t xml:space="preserve"> 2021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10.00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27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Т.Кучма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А.Лучків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 І.Стечкевич, М.Стецик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 розгляд сесії запропоновано наступний порядок денний: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 затвердження  порядку денного ХІУ позачергової сесії Дрогобицької міської ради.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внесення змін в рішення Дрогобицької міської ради від 05.03.2021 № 170 «Про затвердження структури Дрогобицької міської ради, загальної чисельності».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Про затвердження Програми «Проведення польових і камеральних робіт з базового лісовпорядкування на 2021р.».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 внесення змін  до  рішення  Дрогобицької міської ради від 22.04.2021 № 300 </w:t>
      </w:r>
      <w:r>
        <w:rPr>
          <w:bCs/>
          <w:sz w:val="28"/>
          <w:szCs w:val="28"/>
        </w:rPr>
        <w:t xml:space="preserve">«Про зміну засновника та </w:t>
      </w:r>
      <w:r>
        <w:rPr>
          <w:sz w:val="28"/>
          <w:szCs w:val="28"/>
        </w:rPr>
        <w:t>затвердження у новій редакції статуту комунального сільськогосподарського підприємства «Снятинський господар»  Дрогобицької міської ради».</w:t>
      </w:r>
    </w:p>
    <w:p>
      <w:pPr>
        <w:pStyle w:val="6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bCs/>
          <w:color w:val="333333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>5. Про передачу основних засобів комунального підприємства «Стебниктеплоенерго» Дрогобицької міської ради на баланс комунального підприємства «</w:t>
      </w:r>
      <w:r>
        <w:rPr>
          <w:bCs/>
          <w:color w:val="333333"/>
          <w:sz w:val="28"/>
          <w:szCs w:val="28"/>
          <w:lang w:val="uk-UA"/>
        </w:rPr>
        <w:t xml:space="preserve">Дрогобичтеплоенерго» </w:t>
      </w:r>
      <w:r>
        <w:rPr>
          <w:color w:val="212529"/>
          <w:sz w:val="28"/>
          <w:szCs w:val="28"/>
          <w:lang w:val="uk-UA"/>
        </w:rPr>
        <w:t>Дрогобицької міської ради.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6. Питання комунального майна.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6.1. </w:t>
      </w:r>
      <w:r>
        <w:rPr>
          <w:bCs/>
          <w:color w:val="000000"/>
          <w:spacing w:val="2"/>
          <w:sz w:val="28"/>
          <w:szCs w:val="28"/>
        </w:rPr>
        <w:t>Про включення в перелік об’єктів комунальної власності, які підлягають продажу на конкурентних засадах шляхом проведення  електронного аукціону нежитлове приміщення за адресою: м. Дрогобич, вул. Грушевського, 170.</w:t>
      </w:r>
    </w:p>
    <w:p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6.2.  Про включення в перелік об’єктів комунальної власності, які підлягають продажу на конкурентних засадах шляхом проведення  електронного аукціону нежитлове приміщення за адресою: м. Дрогобич, вул.. Шкільна, 4, пл..16,2 м. кв.</w:t>
      </w:r>
    </w:p>
    <w:p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6.3. Про передачу на баланс Управління майна громади нежитлової будівлі за адресою: м. Дрогобич, вул.. Грушевського, 170.</w:t>
      </w:r>
    </w:p>
    <w:p>
      <w:pPr>
        <w:ind w:firstLine="708"/>
        <w:jc w:val="both"/>
        <w:rPr>
          <w:b/>
          <w:sz w:val="28"/>
          <w:szCs w:val="28"/>
        </w:rPr>
      </w:pPr>
    </w:p>
    <w:p>
      <w:pPr>
        <w:ind w:firstLine="708"/>
        <w:jc w:val="both"/>
        <w:rPr>
          <w:b/>
          <w:sz w:val="28"/>
        </w:rPr>
      </w:pPr>
      <w:r>
        <w:rPr>
          <w:b/>
          <w:sz w:val="28"/>
        </w:rPr>
        <w:t>7. Земельні питання.</w:t>
      </w:r>
    </w:p>
    <w:p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7.1. Про внесення змін до рішення  Дрогобицької міської ради від 22 квітня 2021 року № 332.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Про затвердження матеріалів проекту землеустрою щодо відведення земельної ділянки у межах вул. П. Орлика, В. Великого, Паркова.</w:t>
      </w:r>
    </w:p>
    <w:p>
      <w:pPr>
        <w:pStyle w:val="24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 xml:space="preserve">7.3. Про затвердження технічної документації із землеустрою щодо поділу земельної ділянки для будівництва та  обслуговування   багатоквартирного житлового будинку  (КВЦПЗ  02.03), що розташована: Львівська область, Дрогобицький район, м. Дрогобич, вулиця П. Орлика - Наливайка та для продажу у власність на конкурентних засадах (на земельних торгах у формі електронного аукціону). </w:t>
      </w:r>
    </w:p>
    <w:p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Про включення в перелік земельних ділянок, що підлягають продажу на земельних торгах у формі електронного аукціону, земельної ділянки на вул. В. Великого-Коновальця. </w:t>
      </w:r>
    </w:p>
    <w:p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Про включення в перелік земельних ділянок, право оренди яких підлягає продажу на земельних торгах у формі електронного аукціону, земельної ділянки на  вул. В. Великого у м. Дрогобичі.</w:t>
      </w:r>
    </w:p>
    <w:p>
      <w:pPr>
        <w:autoSpaceDE w:val="0"/>
        <w:ind w:firstLine="708"/>
        <w:jc w:val="both"/>
        <w:rPr>
          <w:rFonts w:eastAsia="Arial Unicode MS" w:cs="Arial Unicode MS"/>
          <w:bCs/>
          <w:sz w:val="28"/>
          <w:szCs w:val="28"/>
          <w:u w:color="000000"/>
          <w:lang w:eastAsia="uk-UA"/>
        </w:rPr>
      </w:pPr>
      <w:r>
        <w:rPr>
          <w:rFonts w:eastAsia="Arial Unicode MS" w:cs="Arial Unicode MS"/>
          <w:bCs/>
          <w:sz w:val="28"/>
          <w:szCs w:val="28"/>
          <w:u w:color="000000"/>
          <w:lang w:eastAsia="uk-UA"/>
        </w:rPr>
        <w:t xml:space="preserve">7.6. Про включення в перелік земельних ділянок, що підлягають продажу на земельних торгах у формі електронного аукціону.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7.7. Про затвердження проекту землеустрою щодо відведення земельної ділянки для будівництва та  обслуговування   інших   будівель громадської забудови  (КВЦПЗ 03.15), що розташована: Львівська область, Дрогобицький район, м. Дрогобич, вулиця В. Великого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7.8. Про затвердження проекту землеустрою щодо відведення земельної ділянки для іншого сільськогосподарського призначення  (КВЦПЗ01.13), що розташована: Львівська область, Дрогобицький район, м. Дрогобич, вулиця Кирило-Мефодіївська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Про затвердження проекту землеустрою щодо відведення земельної ділянки для ведення товарного сільськогосподарського виробництва у  (КВЦПЗ 01.01), що розташована: Львівська область, Дрогобицький район, с. Медвежа, урочище Пільчин, кадастровий номер: 4621285000:02:000:0004 та продаж права оренди на неї на конкурентних засадах (на земельних торгах у формі електронного аукціону). </w:t>
      </w:r>
    </w:p>
    <w:p>
      <w:pPr>
        <w:pStyle w:val="24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>7.10. Про затвердження проекту землеустрою щодо відведення земельної ділянки для ведення товарного сільськогосподарського виробництва у  (КВЦПЗ 01.01), що розташована: Львівська область, Дрогобицький район, с. Медвежа, урочище Над Солоним, кадастровий номер: 4621285000:02:000:0055 та продаж права оренди на неї на конкурентних засадах (на земельних торгах у формі електронного аукціону).</w:t>
      </w:r>
    </w:p>
    <w:p>
      <w:pPr>
        <w:pStyle w:val="24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 xml:space="preserve">7.11. Про затвердження проекту землеустрою щодо відведення земельної ділянки для будівництва та обслуговування інших будівель громадської забудови  (КВЦПЗ 03.15), що розташована: Львівська область, Дрогобицький район, м. Дрогобич, вулиця П. Орлика та надання дозволу на проведення експертної грошової оцінки земельної ділянки, що підлягає продажу на </w:t>
      </w:r>
    </w:p>
    <w:p>
      <w:pPr>
        <w:ind w:firstLine="708"/>
        <w:jc w:val="both"/>
        <w:rPr>
          <w:sz w:val="28"/>
          <w:szCs w:val="28"/>
        </w:rPr>
      </w:pPr>
    </w:p>
    <w:p>
      <w:pPr>
        <w:pStyle w:val="24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 xml:space="preserve">конкурентних засадах (на земельних торгах у формі електронного аукціону).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7.12. Про затвердження проекту землеустрою щодо відведення земельної ділянки</w:t>
      </w:r>
      <w:r>
        <w:rPr>
          <w:rStyle w:val="5"/>
          <w:color w:val="000000"/>
          <w:sz w:val="28"/>
          <w:szCs w:val="28"/>
        </w:rPr>
        <w:t>, </w:t>
      </w:r>
      <w:r>
        <w:rPr>
          <w:rStyle w:val="5"/>
          <w:b w:val="0"/>
          <w:sz w:val="28"/>
          <w:szCs w:val="28"/>
        </w:rPr>
        <w:t>цільове призначення якої змінюється</w:t>
      </w:r>
      <w:r>
        <w:rPr>
          <w:rStyle w:val="5"/>
          <w:sz w:val="28"/>
          <w:szCs w:val="28"/>
        </w:rPr>
        <w:t>,</w:t>
      </w:r>
      <w:r>
        <w:rPr>
          <w:sz w:val="28"/>
          <w:szCs w:val="28"/>
        </w:rPr>
        <w:t xml:space="preserve"> для будівництва та обслуговування будівель торгівлі  (КВЦПЗ 03.07), що розташована: Львівська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область, Дрогобицький район, м. Дрогобич, вулиця </w:t>
      </w:r>
      <w:r>
        <w:rPr>
          <w:color w:val="000000"/>
          <w:sz w:val="28"/>
          <w:szCs w:val="28"/>
          <w:shd w:val="clear" w:color="auto" w:fill="FFFFFF"/>
        </w:rPr>
        <w:t>Трускавецька</w:t>
      </w:r>
      <w:r>
        <w:rPr>
          <w:sz w:val="28"/>
          <w:szCs w:val="28"/>
        </w:rPr>
        <w:t xml:space="preserve">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 </w:t>
      </w:r>
    </w:p>
    <w:p>
      <w:pPr>
        <w:pStyle w:val="24"/>
        <w:tabs>
          <w:tab w:val="left" w:pos="0"/>
        </w:tabs>
        <w:ind w:right="0"/>
        <w:rPr>
          <w:b w:val="0"/>
          <w:color w:val="auto"/>
          <w:sz w:val="24"/>
          <w:szCs w:val="24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 xml:space="preserve">7.13. 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 (КВЦПЗ 03.07), що розташована: Львівська обл., м. Дрогобич (в межах населеного пункту), вул. Наливайка;кадастровий номер: </w:t>
      </w:r>
      <w:r>
        <w:rPr>
          <w:b w:val="0"/>
          <w:color w:val="auto"/>
          <w:sz w:val="24"/>
          <w:szCs w:val="24"/>
        </w:rPr>
        <w:t>4610600000:01:068:0155</w:t>
      </w:r>
    </w:p>
    <w:p>
      <w:pPr>
        <w:pStyle w:val="24"/>
        <w:tabs>
          <w:tab w:val="left" w:pos="0"/>
        </w:tabs>
        <w:ind w:right="0"/>
        <w:rPr>
          <w:b w:val="0"/>
          <w:color w:val="auto"/>
        </w:rPr>
      </w:pPr>
      <w:r>
        <w:rPr>
          <w:b w:val="0"/>
          <w:color w:val="auto"/>
        </w:rPr>
        <w:t xml:space="preserve">на конкурентних засадах (на земельних торгах у формі електронного аукціону). </w:t>
      </w:r>
    </w:p>
    <w:p>
      <w:pPr>
        <w:pStyle w:val="24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 xml:space="preserve">7.14. 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 (КВЦПЗ 03.07), що розташована: Львівська обл., м. Дрогобич (в межах населеного пункту), площа Злуки; кадастровий номер: 4610600000:01:052:0161 на конкурентних засадах (на земельних торгах у формі електронного аукціону). </w:t>
      </w:r>
    </w:p>
    <w:p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7.15. Про продаж на конкурентних засадах (на земельних торгах у формі електронного аукціону) земельної ділянки площею 0,24 га,  кадастровий номер 4610600000:01:028:0181 для будівництва та обслуговування інших будівель громадської забудови  (КВЦПЗ 03.15), що розташована: Львівська область, Дрогобицький район, м. Дрогобич, вулиця Самбірська. </w:t>
      </w:r>
    </w:p>
    <w:p>
      <w:pPr>
        <w:autoSpaceDE w:val="0"/>
        <w:ind w:firstLine="708"/>
        <w:jc w:val="both"/>
        <w:rPr>
          <w:rStyle w:val="5"/>
          <w:b w:val="0"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  <w:u w:color="000000"/>
          <w:lang w:eastAsia="uk-UA"/>
        </w:rPr>
        <w:t xml:space="preserve">7.16. Про включення в перелік земельної ділянки, що підлягає продажу на земельних торгах </w:t>
      </w:r>
      <w:r>
        <w:rPr>
          <w:rFonts w:eastAsia="Arial Unicode MS"/>
          <w:sz w:val="28"/>
          <w:szCs w:val="28"/>
          <w:u w:color="000000"/>
          <w:lang w:eastAsia="uk-UA"/>
        </w:rPr>
        <w:t>у формі електронного аукціону</w:t>
      </w:r>
      <w:r>
        <w:rPr>
          <w:rStyle w:val="5"/>
          <w:sz w:val="28"/>
          <w:szCs w:val="28"/>
        </w:rPr>
        <w:t xml:space="preserve">, </w:t>
      </w:r>
      <w:r>
        <w:rPr>
          <w:rStyle w:val="5"/>
          <w:b w:val="0"/>
          <w:sz w:val="28"/>
          <w:szCs w:val="28"/>
        </w:rPr>
        <w:t>та надання дозволу на виготовлення проекту землеустрою щодо відведення земельної ділянки.</w:t>
      </w:r>
    </w:p>
    <w:p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7.17. Про продаж права оренди на конкурентних засадах (на земельних торгах у формі електронного аукціону) на земельну ділянку площею 2,8 га,  </w:t>
      </w:r>
    </w:p>
    <w:p>
      <w:pPr>
        <w:tabs>
          <w:tab w:val="left" w:pos="4678"/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4610600000:01:058:0024 для будівництва та обслуговування інших будівель громадської забудови  (КВЦПЗ 03.15), що розташована: Львівська область, Дрогобицький район, м. Дрогобич, вулиця Трускавецька. </w:t>
      </w:r>
    </w:p>
    <w:p>
      <w:pPr>
        <w:tabs>
          <w:tab w:val="left" w:pos="0"/>
          <w:tab w:val="left" w:pos="9355"/>
        </w:tabs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>8. Різне.</w:t>
      </w:r>
    </w:p>
    <w:p>
      <w:pPr>
        <w:ind w:firstLine="708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запропонував обрати секретарем сесії А.Лучківа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27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запропонував обрати лічильну комісію у складі: М.Стецик та І.Стечкевича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27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>
        <w:rPr>
          <w:sz w:val="28"/>
          <w:szCs w:val="28"/>
        </w:rPr>
        <w:t>Про затвердження  порядку денного ХІУ позачергової сесії Дрогобицької міської ради.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Т.Кучма –</w:t>
      </w:r>
      <w:r>
        <w:rPr>
          <w:sz w:val="28"/>
          <w:szCs w:val="28"/>
        </w:rPr>
        <w:t xml:space="preserve"> враховуючи рекомендації депутатів на голосування ставиться пропозиція: зняти з розгляду питання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“</w:t>
      </w:r>
      <w:r>
        <w:rPr>
          <w:bCs/>
          <w:color w:val="000000"/>
          <w:spacing w:val="2"/>
          <w:sz w:val="28"/>
          <w:szCs w:val="28"/>
        </w:rPr>
        <w:t>Про включення в перелік об’єктів комунальної власності, які підлягають продажу на конкурентних засадах шляхом проведення  електронного аукціону нежитлове приміщення за адресою: м. Дрогобич, вул. Грушевського, 170” та “Про передачу на баланс Управління майна громади нежитлової будівлі за адресою: м. Дрогобич, вул.. Грушевського, 170.”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Т.Кучма</w:t>
      </w:r>
      <w:r>
        <w:rPr>
          <w:sz w:val="28"/>
          <w:szCs w:val="28"/>
        </w:rPr>
        <w:t xml:space="preserve"> – на голосування ставиться прийняття рішення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27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671 (рішення № 671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>
        <w:rPr>
          <w:sz w:val="28"/>
          <w:szCs w:val="28"/>
        </w:rPr>
        <w:t xml:space="preserve">Про внесення змін в рішення Дрогобицької міської ради від 05.03.2021 № 170 “Про затвердження структури Дрогобицької міської ради , загальної чисельності”.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В.Дзерин, голова постійної комісії ради – доповів з даного питання та запропонував, враховуючи пропозиції депутатів, які обговорювалися на засіданні погоджувальної ради, та з метою економії бюджету міської територіальної громади, замість 6 штатних одиниць, як зазначено у проекті рішення, затвердити 2 штатні одиниці.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пропозиція: замість 6 штатних одиниць затвердити 2 штатні одиниці.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27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672 (рішення № 672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Житлово – комунальні питання.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Р.Шагала – голова постійної комісії ради.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>
        <w:rPr>
          <w:sz w:val="28"/>
          <w:szCs w:val="28"/>
        </w:rPr>
        <w:t>Про затвердження Програми “Проведення польових та камеральних робіт з базового лісовпорядкування на 2021 рік”.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27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673 (рішення № 673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>
        <w:rPr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внесення змін до рішення Дрогобицької міської ради  від 22.04.2021 № 300 “Про зміну засновника та затвердження у новій редакції статуту комунального сільськогосподарського підприємства “Снятинський господар” Дрогобицької міської ради.                         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674 (рішення № 674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>
        <w:rPr>
          <w:sz w:val="28"/>
          <w:szCs w:val="28"/>
        </w:rPr>
        <w:t>Про передачу основних засобів комунального підприємства “Стебниктеплоенерго” Дрогобицької міської ради на баланс комунального підприємства “Дрогобичтеплоенерго” Дрогобицької міської ради.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675 (рішення № 675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>Про включення в перелік об’єктів комунальної власності, які підлягають продажу на конкурсних засадах шляхом проведення електронного аукціону нежитлове приміщення за адресою: м. Дрогобич, вул.. Шкільна, 4 пл. 16,2 м. кв.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Ю.Кушлик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голова постійної комісії ради.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676 (рішення № 676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М.Свідовська – в.о. начальника управління майна громади.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>
        <w:rPr>
          <w:sz w:val="28"/>
          <w:szCs w:val="28"/>
        </w:rPr>
        <w:t>Про внесення змін до рішення Дрогобицької міської ради від 22 квітня 2021 року № 332.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677 (рішення № 677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>
        <w:rPr>
          <w:sz w:val="28"/>
          <w:szCs w:val="28"/>
        </w:rPr>
        <w:t>Про затвердження матеріалів проекту землеустрою щодо відведення земельної ділянки у межах вул.. П.Орлика, В.Великого, Паркова.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15) 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678 (рішення № 678 додається)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>
        <w:rPr>
          <w:sz w:val="28"/>
          <w:szCs w:val="28"/>
        </w:rPr>
        <w:t>Про затвердження технічної документації із землеустрою щодо поділу земельної ділянки для будівництва та обслуговування багатоквартирного житлового будинку (КВЦПЗ 02.03), що розташована: Львівська область, Дрогобицький район, м. Дрогобич,  вулиця П.Орлика     - Наливайка та для продажу у власність на конкурентних засадах  (на земельних торгах у формі електронного аукціону).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679 (рішення №  679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>
        <w:rPr>
          <w:sz w:val="28"/>
          <w:szCs w:val="28"/>
        </w:rPr>
        <w:t>Про включення в перелік земельних ділянок, що підлягають продажу на земельних торгах у формі електронного аукціону, земельної ділянки на вул.. В.Великого - Коновальця.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680 (рішення № 680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>
        <w:rPr>
          <w:sz w:val="28"/>
          <w:szCs w:val="28"/>
        </w:rPr>
        <w:t>Про включення в перелік земельних ділянок, право оренди яких підлягає продажу на земельних торгах у формі електронного аукціону, земельної ділянки на вул..  В.Великого у м. Дрогобичі.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681 (рішення № 681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СЛУХАЛИ: </w:t>
      </w:r>
      <w:r>
        <w:rPr>
          <w:sz w:val="28"/>
          <w:szCs w:val="28"/>
        </w:rPr>
        <w:t>Про включення в перелік земельних ділянок, що підлягають продажу на земельних торгах у формі електронного аукціону.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Н.Беднарчик</w:t>
      </w:r>
      <w:r>
        <w:rPr>
          <w:sz w:val="28"/>
          <w:szCs w:val="28"/>
        </w:rPr>
        <w:t xml:space="preserve"> – наголосила на збереженні історичного розпланування та забудови центральної частини м. Стебника.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682 (рішення № 682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>
        <w:rPr>
          <w:sz w:val="28"/>
          <w:szCs w:val="28"/>
        </w:rPr>
        <w:t>Про затвердження проекту землеустрою щодо відведення земельної ділянки для будівництва та обслуговування інших будівель громадської забудови (КВЦПЗ 03.15), що розташовані: Львівська область, Дрогобицький район, м. Дрогобич, вулиця В.Великого та надання дозволу не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27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683 (рішення № 683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СЛУХАЛИ: </w:t>
      </w:r>
      <w:r>
        <w:rPr>
          <w:sz w:val="28"/>
          <w:szCs w:val="28"/>
        </w:rPr>
        <w:t>Про затвердження проекту землеустрою щодо відведення земельної ділянки для іншого сільськогосподарського призначення (КВЦПЗ 01.13), що розташована: Львівська область, Дрогобицький район, м. Дрогобич, вулиця Кирило – Мефодіївська та надання дозволу на проведення експертної грошової оцінки земельної ділянки, що підлягає продажу на конкурентних засадах  (на земельних торгах у формі електронного аукціону).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27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684 (рішення № 684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 для ведення товарного сільськогосподарського виробництва у (КВЦПЗ 01.01), що розташована: Львівська область, Дрогобицький район, с. Медвежа, урочище Пільчин, кадастровий номер: 4621285000:02:000:0004 та продаж права оренди на неї на конкурентних засадах (на земельних торгах  у формі електронного аукціону). 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685 (рішення № 685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СЛУХАЛИ: </w:t>
      </w:r>
      <w:r>
        <w:rPr>
          <w:sz w:val="28"/>
          <w:szCs w:val="28"/>
        </w:rPr>
        <w:t>Про затвердження проекту землеустрою щодо відведення земельної ділянки для ведення товарного сільськогосподарського виробництва у (КВЦПЗ 01.01), що розташована: Львівська область, Дрогобицький район, с. Медвежа, урочище Над Солоним, кадастровий номер: 4621285000:02:000:0055 та продаж права оренди на неї на конкурентних засадах (на земельних торгах  у формі електронного аукціону).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М.Свідовська</w:t>
      </w:r>
      <w:r>
        <w:rPr>
          <w:sz w:val="28"/>
          <w:szCs w:val="28"/>
        </w:rPr>
        <w:t xml:space="preserve"> – у п. 4 замість: “на 3 роки” читати: “на 7 років”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23)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пропозиція: у п. 4 замість: “на 3 роки” читати: “на 7 років”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24)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27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686 (рішення № 686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СЛУХАЛИ: </w:t>
      </w:r>
      <w:r>
        <w:rPr>
          <w:sz w:val="28"/>
          <w:szCs w:val="28"/>
        </w:rPr>
        <w:t>Про затвердження проекту землеустрою щодо відведення земельної ділянки для будівництва та обслуговування інших будівель громадської забудови (КВЦПЗ 03.15) , що розташована: Львівська область, Дрогобицький район, м. Дрогобич, вулиця П.Орлика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687 (рішення № 687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СЛУХАЛИ: </w:t>
      </w:r>
      <w:r>
        <w:rPr>
          <w:sz w:val="28"/>
          <w:szCs w:val="28"/>
        </w:rPr>
        <w:t>Про затвердження проекту землеустрою щодо відведення земельної ділянки , цільове призначення якої змінюється, для будівництва та обслуговування будівель торгівлі (КВЦПЗ 03.07), що розташована: Львівська область, Дрогобицький район, м. Дрогобич, вулиця Трускавецька та надання дозволу  на проведення  експертної грошової оцінки земельної ділянки, що підлягає продажу на конкурсних засадах (на земельних торгах  у формі електронного аукціону).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688 (рішення № 688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СЛУХАЛИ: </w:t>
      </w:r>
      <w:r>
        <w:rPr>
          <w:sz w:val="28"/>
          <w:szCs w:val="28"/>
        </w:rPr>
        <w:t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 торгівлі (КВЦПЗ 03.07), що розташована: Львівська область, м. Дрогобич (в межах населеного пункту), вул.. Наливайка; кадастровий номер: 4610600000:01:068/:155 на конкурентних засадах (на земельних торгах у формі електронного аукціону).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689 (рішення № 689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СЛУХАЛИ: </w:t>
      </w:r>
      <w:r>
        <w:rPr>
          <w:sz w:val="28"/>
          <w:szCs w:val="28"/>
        </w:rPr>
        <w:t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 (КВПЦЗ 03.07), що розташована: Львівська область,  м. Дрогобич (в межах населеного пункту), площа Злуки; кадастровий номер: 4610600000:014:052:0161 на конкурентних засадах (на земельних торгах  у формі електронного аукціону).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690 (рішення № 690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СЛУХАЛИ: </w:t>
      </w:r>
      <w:r>
        <w:rPr>
          <w:sz w:val="28"/>
          <w:szCs w:val="28"/>
        </w:rPr>
        <w:t>Про продаж на конкурентних засадах (на земельних торгах у формі електронного аукціону)земельної ділянки площею 0,24 га, кадастровий номер 4610600000:01:028:0181 для будівництва та обслуговування інших будівель громадської забудови (КВПЦЗ 03.15), що розташована: Львівська область, Дрогобицький район, м. Дрогобич, вулиця Самбірська.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27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691(рішення № 691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СЛУХАЛИ: </w:t>
      </w:r>
      <w:r>
        <w:rPr>
          <w:sz w:val="28"/>
          <w:szCs w:val="28"/>
        </w:rPr>
        <w:t>Про включення в перелік земельної ділянки що підлягає продажу на земельних торгах у формі електронного аукціону, та надання дозволу на виготовлення проекту землеустрою щодо відведення земельної ділянки.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692 (рішення № 692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СЛУХАЛИ: </w:t>
      </w:r>
      <w:r>
        <w:rPr>
          <w:sz w:val="28"/>
          <w:szCs w:val="28"/>
        </w:rPr>
        <w:t>Про продаж права оренди на конкурентних засадах  (на земельних торгах  у формі електронного аукціону) на земельну ділянку площею 2,8 га, кадастровий номер 4610600000:01:058:0024для будівництва та обслуговування інших будівель громадської забудови (КВЦПЗ 03.15), що розташована: Львівська область, Дрогобицький район, м. Дрогобич, вулиця Трускавецька.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28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693 (рішення № 693 додається)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Т.Кучма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А.Лучків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sectPr>
      <w:pgSz w:w="11906" w:h="16838"/>
      <w:pgMar w:top="1021" w:right="964" w:bottom="107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3100"/>
    <w:rsid w:val="00002815"/>
    <w:rsid w:val="00024004"/>
    <w:rsid w:val="00027BCF"/>
    <w:rsid w:val="00027F25"/>
    <w:rsid w:val="000338BA"/>
    <w:rsid w:val="000346FA"/>
    <w:rsid w:val="00037BB1"/>
    <w:rsid w:val="00043441"/>
    <w:rsid w:val="00045C5F"/>
    <w:rsid w:val="00052A66"/>
    <w:rsid w:val="00061EB9"/>
    <w:rsid w:val="00064F37"/>
    <w:rsid w:val="000770BC"/>
    <w:rsid w:val="00077B8D"/>
    <w:rsid w:val="00083A08"/>
    <w:rsid w:val="00086F1E"/>
    <w:rsid w:val="00094212"/>
    <w:rsid w:val="000A423D"/>
    <w:rsid w:val="000A573D"/>
    <w:rsid w:val="000A5C27"/>
    <w:rsid w:val="000B1850"/>
    <w:rsid w:val="000B1FFA"/>
    <w:rsid w:val="000B29DB"/>
    <w:rsid w:val="000B4181"/>
    <w:rsid w:val="000B43FB"/>
    <w:rsid w:val="000B53E6"/>
    <w:rsid w:val="000B76F9"/>
    <w:rsid w:val="000C30E4"/>
    <w:rsid w:val="000D090E"/>
    <w:rsid w:val="000D25BD"/>
    <w:rsid w:val="000E0F6C"/>
    <w:rsid w:val="000E25DF"/>
    <w:rsid w:val="000E5A0D"/>
    <w:rsid w:val="000E65B9"/>
    <w:rsid w:val="000F41FF"/>
    <w:rsid w:val="00101003"/>
    <w:rsid w:val="00101BE3"/>
    <w:rsid w:val="00104207"/>
    <w:rsid w:val="00104E53"/>
    <w:rsid w:val="00105EC2"/>
    <w:rsid w:val="00107E10"/>
    <w:rsid w:val="00114EBE"/>
    <w:rsid w:val="00115C53"/>
    <w:rsid w:val="001260AC"/>
    <w:rsid w:val="0012690A"/>
    <w:rsid w:val="00133F27"/>
    <w:rsid w:val="00135724"/>
    <w:rsid w:val="00146153"/>
    <w:rsid w:val="00147BE2"/>
    <w:rsid w:val="00152194"/>
    <w:rsid w:val="00152D05"/>
    <w:rsid w:val="00176F09"/>
    <w:rsid w:val="00183432"/>
    <w:rsid w:val="001838BA"/>
    <w:rsid w:val="001851CD"/>
    <w:rsid w:val="00190033"/>
    <w:rsid w:val="0019514D"/>
    <w:rsid w:val="001C0C30"/>
    <w:rsid w:val="001C13C0"/>
    <w:rsid w:val="001C3343"/>
    <w:rsid w:val="001C648F"/>
    <w:rsid w:val="001C6FEE"/>
    <w:rsid w:val="001D62C7"/>
    <w:rsid w:val="001D6BA2"/>
    <w:rsid w:val="001E41DE"/>
    <w:rsid w:val="001F3156"/>
    <w:rsid w:val="001F4FAF"/>
    <w:rsid w:val="001F5900"/>
    <w:rsid w:val="001F6EC2"/>
    <w:rsid w:val="0020049B"/>
    <w:rsid w:val="002079DE"/>
    <w:rsid w:val="002109F9"/>
    <w:rsid w:val="002125BE"/>
    <w:rsid w:val="00215DB1"/>
    <w:rsid w:val="00217A1C"/>
    <w:rsid w:val="00225157"/>
    <w:rsid w:val="00227124"/>
    <w:rsid w:val="002310DB"/>
    <w:rsid w:val="00232E36"/>
    <w:rsid w:val="0023477F"/>
    <w:rsid w:val="0023670D"/>
    <w:rsid w:val="00240FD4"/>
    <w:rsid w:val="00246E88"/>
    <w:rsid w:val="00254523"/>
    <w:rsid w:val="00260522"/>
    <w:rsid w:val="00260678"/>
    <w:rsid w:val="00263945"/>
    <w:rsid w:val="00265D76"/>
    <w:rsid w:val="00266047"/>
    <w:rsid w:val="00271CBF"/>
    <w:rsid w:val="002731D5"/>
    <w:rsid w:val="00286206"/>
    <w:rsid w:val="00293072"/>
    <w:rsid w:val="00295411"/>
    <w:rsid w:val="002A733C"/>
    <w:rsid w:val="002C0B3C"/>
    <w:rsid w:val="002D3129"/>
    <w:rsid w:val="002D55CC"/>
    <w:rsid w:val="002E078E"/>
    <w:rsid w:val="002F4BA0"/>
    <w:rsid w:val="002F7141"/>
    <w:rsid w:val="003021BC"/>
    <w:rsid w:val="00313AA1"/>
    <w:rsid w:val="003206C5"/>
    <w:rsid w:val="00320E25"/>
    <w:rsid w:val="0033531B"/>
    <w:rsid w:val="00337BA4"/>
    <w:rsid w:val="0034668C"/>
    <w:rsid w:val="003478AC"/>
    <w:rsid w:val="003579DE"/>
    <w:rsid w:val="00360DDA"/>
    <w:rsid w:val="00366BE5"/>
    <w:rsid w:val="00367495"/>
    <w:rsid w:val="00370251"/>
    <w:rsid w:val="003732B0"/>
    <w:rsid w:val="00376B3B"/>
    <w:rsid w:val="003776A1"/>
    <w:rsid w:val="00395EE0"/>
    <w:rsid w:val="00396649"/>
    <w:rsid w:val="003A18DA"/>
    <w:rsid w:val="003B270A"/>
    <w:rsid w:val="003C0A73"/>
    <w:rsid w:val="003C324E"/>
    <w:rsid w:val="003C334D"/>
    <w:rsid w:val="003D1D83"/>
    <w:rsid w:val="003F0740"/>
    <w:rsid w:val="003F1CA9"/>
    <w:rsid w:val="003F485D"/>
    <w:rsid w:val="003F7C39"/>
    <w:rsid w:val="00405BEF"/>
    <w:rsid w:val="00407DEB"/>
    <w:rsid w:val="00411B7F"/>
    <w:rsid w:val="00412953"/>
    <w:rsid w:val="0041512A"/>
    <w:rsid w:val="00420191"/>
    <w:rsid w:val="004242D9"/>
    <w:rsid w:val="00426611"/>
    <w:rsid w:val="004345B6"/>
    <w:rsid w:val="00435F1E"/>
    <w:rsid w:val="00437D4F"/>
    <w:rsid w:val="0044469F"/>
    <w:rsid w:val="00450261"/>
    <w:rsid w:val="00455C11"/>
    <w:rsid w:val="0046376F"/>
    <w:rsid w:val="00483100"/>
    <w:rsid w:val="004843DD"/>
    <w:rsid w:val="00486B9D"/>
    <w:rsid w:val="00487BA5"/>
    <w:rsid w:val="00490EDF"/>
    <w:rsid w:val="0049235F"/>
    <w:rsid w:val="00492E9A"/>
    <w:rsid w:val="00495D6B"/>
    <w:rsid w:val="004A06BB"/>
    <w:rsid w:val="004B4D98"/>
    <w:rsid w:val="004C40E1"/>
    <w:rsid w:val="004E37DC"/>
    <w:rsid w:val="004E5AD5"/>
    <w:rsid w:val="004F2ABE"/>
    <w:rsid w:val="004F751B"/>
    <w:rsid w:val="0052316C"/>
    <w:rsid w:val="00545D71"/>
    <w:rsid w:val="0055047D"/>
    <w:rsid w:val="005519B7"/>
    <w:rsid w:val="0055380A"/>
    <w:rsid w:val="00557371"/>
    <w:rsid w:val="00562E90"/>
    <w:rsid w:val="005740F2"/>
    <w:rsid w:val="0058204F"/>
    <w:rsid w:val="0058262F"/>
    <w:rsid w:val="00584E20"/>
    <w:rsid w:val="0058607D"/>
    <w:rsid w:val="0059389B"/>
    <w:rsid w:val="00596DB4"/>
    <w:rsid w:val="005A11D3"/>
    <w:rsid w:val="005A1A48"/>
    <w:rsid w:val="005B6C7C"/>
    <w:rsid w:val="005D5441"/>
    <w:rsid w:val="005D73CB"/>
    <w:rsid w:val="005D74FF"/>
    <w:rsid w:val="005D7596"/>
    <w:rsid w:val="005E220D"/>
    <w:rsid w:val="005E64AC"/>
    <w:rsid w:val="005F1506"/>
    <w:rsid w:val="005F58CC"/>
    <w:rsid w:val="006064CD"/>
    <w:rsid w:val="006100D9"/>
    <w:rsid w:val="00610DDF"/>
    <w:rsid w:val="00623197"/>
    <w:rsid w:val="00623BC0"/>
    <w:rsid w:val="00634B90"/>
    <w:rsid w:val="0063736D"/>
    <w:rsid w:val="006434E9"/>
    <w:rsid w:val="00646F6B"/>
    <w:rsid w:val="00650DD5"/>
    <w:rsid w:val="00650EAA"/>
    <w:rsid w:val="0065131C"/>
    <w:rsid w:val="00653019"/>
    <w:rsid w:val="00661459"/>
    <w:rsid w:val="0066249C"/>
    <w:rsid w:val="00662C8B"/>
    <w:rsid w:val="006630F8"/>
    <w:rsid w:val="00664DB0"/>
    <w:rsid w:val="0066621D"/>
    <w:rsid w:val="00670BA4"/>
    <w:rsid w:val="00674A08"/>
    <w:rsid w:val="00674E70"/>
    <w:rsid w:val="006774B8"/>
    <w:rsid w:val="00677859"/>
    <w:rsid w:val="006807AF"/>
    <w:rsid w:val="00681F56"/>
    <w:rsid w:val="00682721"/>
    <w:rsid w:val="006941A4"/>
    <w:rsid w:val="006A0E87"/>
    <w:rsid w:val="006A2E1F"/>
    <w:rsid w:val="006B1441"/>
    <w:rsid w:val="006B6B64"/>
    <w:rsid w:val="006C0E3D"/>
    <w:rsid w:val="006D1C87"/>
    <w:rsid w:val="006E0E70"/>
    <w:rsid w:val="006E4FEE"/>
    <w:rsid w:val="006E60C0"/>
    <w:rsid w:val="006F0315"/>
    <w:rsid w:val="0070527C"/>
    <w:rsid w:val="00707A14"/>
    <w:rsid w:val="00712405"/>
    <w:rsid w:val="007125BE"/>
    <w:rsid w:val="00714DD1"/>
    <w:rsid w:val="00717451"/>
    <w:rsid w:val="007207BC"/>
    <w:rsid w:val="007231B5"/>
    <w:rsid w:val="00730D06"/>
    <w:rsid w:val="00733ED7"/>
    <w:rsid w:val="007346D3"/>
    <w:rsid w:val="007478A6"/>
    <w:rsid w:val="00753007"/>
    <w:rsid w:val="00753713"/>
    <w:rsid w:val="0076337B"/>
    <w:rsid w:val="0076536F"/>
    <w:rsid w:val="00775F3A"/>
    <w:rsid w:val="00776076"/>
    <w:rsid w:val="00777443"/>
    <w:rsid w:val="00781436"/>
    <w:rsid w:val="0078180C"/>
    <w:rsid w:val="00781CC9"/>
    <w:rsid w:val="00786D37"/>
    <w:rsid w:val="00786E8A"/>
    <w:rsid w:val="00790172"/>
    <w:rsid w:val="007940BE"/>
    <w:rsid w:val="007A7EFE"/>
    <w:rsid w:val="007B433D"/>
    <w:rsid w:val="007B5588"/>
    <w:rsid w:val="007B5C93"/>
    <w:rsid w:val="007C0537"/>
    <w:rsid w:val="007E51DA"/>
    <w:rsid w:val="007F1EC2"/>
    <w:rsid w:val="007F3C25"/>
    <w:rsid w:val="007F44FD"/>
    <w:rsid w:val="00816A69"/>
    <w:rsid w:val="0083094E"/>
    <w:rsid w:val="008371E4"/>
    <w:rsid w:val="0084302A"/>
    <w:rsid w:val="00845D53"/>
    <w:rsid w:val="00850313"/>
    <w:rsid w:val="00856C04"/>
    <w:rsid w:val="008610DB"/>
    <w:rsid w:val="00866246"/>
    <w:rsid w:val="00883E02"/>
    <w:rsid w:val="00896236"/>
    <w:rsid w:val="008A70AC"/>
    <w:rsid w:val="008B09B7"/>
    <w:rsid w:val="008B516D"/>
    <w:rsid w:val="008C2D11"/>
    <w:rsid w:val="008C4048"/>
    <w:rsid w:val="008C63A3"/>
    <w:rsid w:val="008E4F36"/>
    <w:rsid w:val="008F258A"/>
    <w:rsid w:val="00926DD0"/>
    <w:rsid w:val="00932362"/>
    <w:rsid w:val="00943687"/>
    <w:rsid w:val="00943C91"/>
    <w:rsid w:val="009458EC"/>
    <w:rsid w:val="0095233E"/>
    <w:rsid w:val="00956ADD"/>
    <w:rsid w:val="00957929"/>
    <w:rsid w:val="00960271"/>
    <w:rsid w:val="00963B7A"/>
    <w:rsid w:val="009644B9"/>
    <w:rsid w:val="009733B1"/>
    <w:rsid w:val="0097415E"/>
    <w:rsid w:val="00976A1F"/>
    <w:rsid w:val="00977D5D"/>
    <w:rsid w:val="00977EE8"/>
    <w:rsid w:val="00987F3B"/>
    <w:rsid w:val="00990F04"/>
    <w:rsid w:val="009951A1"/>
    <w:rsid w:val="00997043"/>
    <w:rsid w:val="00997650"/>
    <w:rsid w:val="009A59A7"/>
    <w:rsid w:val="009A7AD2"/>
    <w:rsid w:val="009C77AE"/>
    <w:rsid w:val="009E140E"/>
    <w:rsid w:val="009E338F"/>
    <w:rsid w:val="009F1602"/>
    <w:rsid w:val="00A004F9"/>
    <w:rsid w:val="00A00ECC"/>
    <w:rsid w:val="00A148AC"/>
    <w:rsid w:val="00A25ADD"/>
    <w:rsid w:val="00A33D07"/>
    <w:rsid w:val="00A342FB"/>
    <w:rsid w:val="00A473BB"/>
    <w:rsid w:val="00A552A3"/>
    <w:rsid w:val="00A73676"/>
    <w:rsid w:val="00A76324"/>
    <w:rsid w:val="00A90481"/>
    <w:rsid w:val="00A9081E"/>
    <w:rsid w:val="00A90F83"/>
    <w:rsid w:val="00AB12E2"/>
    <w:rsid w:val="00AB5BF0"/>
    <w:rsid w:val="00AC7568"/>
    <w:rsid w:val="00AD0505"/>
    <w:rsid w:val="00AD3A01"/>
    <w:rsid w:val="00AE3F05"/>
    <w:rsid w:val="00B1187D"/>
    <w:rsid w:val="00B15DCC"/>
    <w:rsid w:val="00B22C64"/>
    <w:rsid w:val="00B2760F"/>
    <w:rsid w:val="00B40ABC"/>
    <w:rsid w:val="00B438FE"/>
    <w:rsid w:val="00B55314"/>
    <w:rsid w:val="00B55CAC"/>
    <w:rsid w:val="00B70AB6"/>
    <w:rsid w:val="00B80CE9"/>
    <w:rsid w:val="00B8486B"/>
    <w:rsid w:val="00B91BB3"/>
    <w:rsid w:val="00B928CC"/>
    <w:rsid w:val="00B94303"/>
    <w:rsid w:val="00B95E09"/>
    <w:rsid w:val="00BA28AB"/>
    <w:rsid w:val="00BB0695"/>
    <w:rsid w:val="00BB331C"/>
    <w:rsid w:val="00BD0CC4"/>
    <w:rsid w:val="00BE6336"/>
    <w:rsid w:val="00C219B9"/>
    <w:rsid w:val="00C25200"/>
    <w:rsid w:val="00C25F9D"/>
    <w:rsid w:val="00C30A55"/>
    <w:rsid w:val="00C33173"/>
    <w:rsid w:val="00C3386B"/>
    <w:rsid w:val="00C43B6F"/>
    <w:rsid w:val="00C458EF"/>
    <w:rsid w:val="00C70239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6C9D"/>
    <w:rsid w:val="00CB72D4"/>
    <w:rsid w:val="00CD503C"/>
    <w:rsid w:val="00CD63BC"/>
    <w:rsid w:val="00CE4D18"/>
    <w:rsid w:val="00CE70EE"/>
    <w:rsid w:val="00CF39DE"/>
    <w:rsid w:val="00D018E2"/>
    <w:rsid w:val="00D07EEE"/>
    <w:rsid w:val="00D12126"/>
    <w:rsid w:val="00D25FDD"/>
    <w:rsid w:val="00D3021B"/>
    <w:rsid w:val="00D31884"/>
    <w:rsid w:val="00D3314E"/>
    <w:rsid w:val="00D44956"/>
    <w:rsid w:val="00D44FA7"/>
    <w:rsid w:val="00D66F72"/>
    <w:rsid w:val="00D7186D"/>
    <w:rsid w:val="00D74C54"/>
    <w:rsid w:val="00D9128F"/>
    <w:rsid w:val="00D93042"/>
    <w:rsid w:val="00DA1ED1"/>
    <w:rsid w:val="00DA6C44"/>
    <w:rsid w:val="00DA7546"/>
    <w:rsid w:val="00DB42F6"/>
    <w:rsid w:val="00DC0C5E"/>
    <w:rsid w:val="00DC14D2"/>
    <w:rsid w:val="00DC5915"/>
    <w:rsid w:val="00DD08E4"/>
    <w:rsid w:val="00DD2218"/>
    <w:rsid w:val="00DE77B7"/>
    <w:rsid w:val="00DF0330"/>
    <w:rsid w:val="00DF455D"/>
    <w:rsid w:val="00DF6C16"/>
    <w:rsid w:val="00E02386"/>
    <w:rsid w:val="00E05381"/>
    <w:rsid w:val="00E1492C"/>
    <w:rsid w:val="00E24276"/>
    <w:rsid w:val="00E262FF"/>
    <w:rsid w:val="00E2632F"/>
    <w:rsid w:val="00E26C90"/>
    <w:rsid w:val="00E642D6"/>
    <w:rsid w:val="00E65002"/>
    <w:rsid w:val="00E81BD0"/>
    <w:rsid w:val="00E8285A"/>
    <w:rsid w:val="00E85316"/>
    <w:rsid w:val="00E9042D"/>
    <w:rsid w:val="00EA2792"/>
    <w:rsid w:val="00EB201F"/>
    <w:rsid w:val="00ED6D01"/>
    <w:rsid w:val="00EE1D0C"/>
    <w:rsid w:val="00EE64C1"/>
    <w:rsid w:val="00EF0C93"/>
    <w:rsid w:val="00EF383E"/>
    <w:rsid w:val="00EF5782"/>
    <w:rsid w:val="00EF7A5A"/>
    <w:rsid w:val="00F17A09"/>
    <w:rsid w:val="00F2061B"/>
    <w:rsid w:val="00F24210"/>
    <w:rsid w:val="00F26DDC"/>
    <w:rsid w:val="00F40835"/>
    <w:rsid w:val="00F52D4D"/>
    <w:rsid w:val="00F54171"/>
    <w:rsid w:val="00F67701"/>
    <w:rsid w:val="00F80C38"/>
    <w:rsid w:val="00F814F3"/>
    <w:rsid w:val="00F83A34"/>
    <w:rsid w:val="00FA4986"/>
    <w:rsid w:val="00FA6319"/>
    <w:rsid w:val="00FB7DBE"/>
    <w:rsid w:val="00FC08B2"/>
    <w:rsid w:val="00FC0AC8"/>
    <w:rsid w:val="00FC697E"/>
    <w:rsid w:val="00FF60B2"/>
    <w:rsid w:val="00FF72EA"/>
    <w:rsid w:val="30C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rFonts w:cs="Times New Roman"/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  <w:rPr>
      <w:sz w:val="17"/>
      <w:szCs w:val="17"/>
      <w:lang w:val="ru-RU"/>
    </w:rPr>
  </w:style>
  <w:style w:type="paragraph" w:styleId="7">
    <w:name w:val="Body Text 3"/>
    <w:basedOn w:val="1"/>
    <w:link w:val="10"/>
    <w:uiPriority w:val="0"/>
    <w:pPr>
      <w:autoSpaceDE w:val="0"/>
      <w:autoSpaceDN w:val="0"/>
      <w:spacing w:after="120"/>
    </w:pPr>
    <w:rPr>
      <w:sz w:val="16"/>
      <w:szCs w:val="16"/>
      <w:lang w:val="ru-RU"/>
    </w:rPr>
  </w:style>
  <w:style w:type="table" w:styleId="8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бычный1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0">
    <w:name w:val="Основной текст 3 Знак"/>
    <w:basedOn w:val="3"/>
    <w:link w:val="7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1">
    <w:name w:val="Основной текст (2)_"/>
    <w:basedOn w:val="3"/>
    <w:link w:val="12"/>
    <w:uiPriority w:val="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Основной текст (2)1"/>
    <w:basedOn w:val="1"/>
    <w:link w:val="11"/>
    <w:uiPriority w:val="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13">
    <w:name w:val="Style7"/>
    <w:basedOn w:val="1"/>
    <w:uiPriority w:val="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14">
    <w:name w:val="Font Style18"/>
    <w:basedOn w:val="3"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styleId="15">
    <w:name w:val="List Paragraph"/>
    <w:basedOn w:val="1"/>
    <w:qFormat/>
    <w:uiPriority w:val="34"/>
    <w:pPr>
      <w:ind w:left="720"/>
      <w:contextualSpacing/>
    </w:pPr>
    <w:rPr>
      <w:lang w:val="ru-RU"/>
    </w:rPr>
  </w:style>
  <w:style w:type="character" w:customStyle="1" w:styleId="16">
    <w:name w:val="Основной текст (4)_"/>
    <w:link w:val="17"/>
    <w:uiPriority w:val="0"/>
    <w:rPr>
      <w:b/>
      <w:bCs/>
      <w:sz w:val="28"/>
      <w:szCs w:val="28"/>
      <w:shd w:val="clear" w:color="auto" w:fill="FFFFFF"/>
    </w:rPr>
  </w:style>
  <w:style w:type="paragraph" w:customStyle="1" w:styleId="17">
    <w:name w:val="Основной текст (4)"/>
    <w:basedOn w:val="1"/>
    <w:link w:val="16"/>
    <w:uiPriority w:val="0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hAnsiTheme="minorHAnsi" w:eastAsiaTheme="minorHAnsi" w:cstheme="minorBidi"/>
      <w:b/>
      <w:bCs/>
      <w:sz w:val="28"/>
      <w:szCs w:val="28"/>
      <w:lang w:val="ru-RU" w:eastAsia="en-US"/>
    </w:rPr>
  </w:style>
  <w:style w:type="character" w:customStyle="1" w:styleId="18">
    <w:name w:val="Font Style17"/>
    <w:uiPriority w:val="0"/>
    <w:rPr>
      <w:rFonts w:ascii="Times New Roman" w:hAnsi="Times New Roman" w:cs="Times New Roman"/>
      <w:sz w:val="26"/>
      <w:szCs w:val="26"/>
    </w:rPr>
  </w:style>
  <w:style w:type="paragraph" w:styleId="1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20">
    <w:name w:val="rvps44"/>
    <w:basedOn w:val="1"/>
    <w:uiPriority w:val="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22">
    <w:name w:val="Обычный2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23">
    <w:name w:val="docdata"/>
    <w:basedOn w:val="1"/>
    <w:uiPriority w:val="0"/>
    <w:pPr>
      <w:spacing w:before="100" w:beforeAutospacing="1" w:after="100" w:afterAutospacing="1"/>
    </w:pPr>
    <w:rPr>
      <w:lang w:val="ru-RU"/>
    </w:rPr>
  </w:style>
  <w:style w:type="paragraph" w:customStyle="1" w:styleId="24">
    <w:name w:val="Рішення назва"/>
    <w:basedOn w:val="2"/>
    <w:link w:val="25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</w:rPr>
  </w:style>
  <w:style w:type="character" w:customStyle="1" w:styleId="25">
    <w:name w:val="Рішення назва Знак"/>
    <w:link w:val="24"/>
    <w:qFormat/>
    <w:uiPriority w:val="0"/>
    <w:rPr>
      <w:rFonts w:ascii="Times New Roman" w:hAnsi="Times New Roman" w:eastAsia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26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val="uk-UA"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9EC8D-60C8-42A3-9A37-1CC87086A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1</Pages>
  <Words>3355</Words>
  <Characters>19127</Characters>
  <Lines>159</Lines>
  <Paragraphs>44</Paragraphs>
  <TotalTime>1686</TotalTime>
  <ScaleCrop>false</ScaleCrop>
  <LinksUpToDate>false</LinksUpToDate>
  <CharactersWithSpaces>22438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2021-04-26T11:55:00Z</dcterms:created>
  <dc:creator>User</dc:creator>
  <cp:lastModifiedBy>User</cp:lastModifiedBy>
  <cp:lastPrinted>2021-10-11T10:32:00Z</cp:lastPrinted>
  <dcterms:modified xsi:type="dcterms:W3CDTF">2021-10-13T11:27:22Z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7A9163CA1B4D45C382A895DB94774D6E</vt:lpwstr>
  </property>
</Properties>
</file>