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A261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5B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295BF4" w:rsidRDefault="0098126D" w:rsidP="00295BF4">
      <w:pPr>
        <w:tabs>
          <w:tab w:val="left" w:pos="993"/>
        </w:tabs>
        <w:ind w:left="70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5BF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95BF4">
        <w:rPr>
          <w:rFonts w:ascii="Times New Roman" w:hAnsi="Times New Roman"/>
          <w:b/>
          <w:color w:val="auto"/>
          <w:sz w:val="28"/>
          <w:szCs w:val="28"/>
          <w:lang w:val="uk-UA"/>
        </w:rPr>
        <w:t>Про підсумки організації та проведення оздоровлення та відпочинку дітей влітку 2021 року в Дрогобицькій міській територіальні</w:t>
      </w:r>
      <w:r w:rsidR="00295BF4" w:rsidRPr="00295BF4">
        <w:rPr>
          <w:rFonts w:ascii="Times New Roman" w:hAnsi="Times New Roman"/>
          <w:b/>
          <w:color w:val="auto"/>
          <w:sz w:val="28"/>
          <w:szCs w:val="28"/>
          <w:lang w:val="uk-UA"/>
        </w:rPr>
        <w:t>й громаді</w:t>
      </w:r>
      <w:r w:rsidRPr="00295BF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95BF4" w:rsidRPr="000A2612" w:rsidRDefault="00295BF4" w:rsidP="00295BF4">
      <w:pPr>
        <w:tabs>
          <w:tab w:val="left" w:pos="993"/>
        </w:tabs>
        <w:ind w:left="705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126D" w:rsidRPr="007F7E04" w:rsidRDefault="0098126D" w:rsidP="0098126D">
      <w:pPr>
        <w:rPr>
          <w:rFonts w:ascii="Times New Roman" w:hAnsi="Times New Roman" w:cs="Arial Unicode MS"/>
          <w:b/>
          <w:sz w:val="28"/>
          <w:szCs w:val="28"/>
          <w:lang w:val="uk-UA"/>
        </w:rPr>
      </w:pPr>
      <w:r w:rsidRPr="007F7E04">
        <w:rPr>
          <w:rFonts w:ascii="Times New Roman" w:hAnsi="Times New Roman" w:cs="Arial Unicode MS"/>
          <w:b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0F75A2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98126D" w:rsidP="002A3FA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778B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0F75A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>
      <w:pPr>
        <w:rPr>
          <w:rFonts w:asciiTheme="minorHAnsi" w:hAnsiTheme="minorHAnsi"/>
        </w:rPr>
      </w:pPr>
    </w:p>
    <w:p w:rsidR="0098126D" w:rsidRDefault="0098126D" w:rsidP="00295BF4">
      <w:pPr>
        <w:pStyle w:val="1"/>
        <w:shd w:val="clear" w:color="auto" w:fill="auto"/>
        <w:spacing w:after="120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295BF4">
      <w:pPr>
        <w:pStyle w:val="1"/>
        <w:shd w:val="clear" w:color="auto" w:fill="auto"/>
        <w:spacing w:after="95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8126D" w:rsidRDefault="0098126D" w:rsidP="00295BF4">
      <w:pPr>
        <w:pStyle w:val="1"/>
        <w:shd w:val="clear" w:color="auto" w:fill="auto"/>
        <w:spacing w:after="95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F710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5B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Pr="002F710C" w:rsidRDefault="0098126D" w:rsidP="00295BF4">
      <w:pPr>
        <w:pStyle w:val="1"/>
        <w:shd w:val="clear" w:color="auto" w:fill="auto"/>
        <w:spacing w:line="197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10C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5BF4" w:rsidRDefault="0098126D" w:rsidP="00295BF4">
      <w:pPr>
        <w:tabs>
          <w:tab w:val="left" w:pos="0"/>
          <w:tab w:val="left" w:pos="993"/>
        </w:tabs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95BF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95BF4">
        <w:rPr>
          <w:rFonts w:ascii="Times New Roman" w:hAnsi="Times New Roman"/>
          <w:b/>
          <w:color w:val="auto"/>
          <w:sz w:val="28"/>
          <w:szCs w:val="28"/>
          <w:lang w:val="uk-UA"/>
        </w:rPr>
        <w:t>Про готовність міського господарства, закладів освіти, культури та мистецтв, охорони здоров’я до роботи в осінньо-зимовому періоді</w:t>
      </w:r>
    </w:p>
    <w:p w:rsidR="0098126D" w:rsidRPr="00295BF4" w:rsidRDefault="00AF7931" w:rsidP="00295BF4">
      <w:pPr>
        <w:tabs>
          <w:tab w:val="left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5BF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2021-2022 рр.</w:t>
      </w:r>
      <w:r w:rsidR="0098126D" w:rsidRPr="00295BF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F24B6" w:rsidRDefault="009F24B6" w:rsidP="00D41322">
      <w:pPr>
        <w:pStyle w:val="Standard"/>
        <w:tabs>
          <w:tab w:val="left" w:pos="5103"/>
        </w:tabs>
        <w:ind w:right="5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0F75A2" w:rsidRDefault="0098126D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A3FA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0F61" w:rsidRDefault="00F50F61" w:rsidP="000F75A2"/>
    <w:p w:rsidR="00F51091" w:rsidRDefault="00F51091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2A3FAF" w:rsidRDefault="002A3FAF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 w:rsidP="00D4132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F710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5B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D41322" w:rsidRDefault="00D41322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5BF4" w:rsidRDefault="00295BF4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599" w:rsidRPr="00295BF4" w:rsidRDefault="00D41322" w:rsidP="00295BF4">
      <w:pPr>
        <w:tabs>
          <w:tab w:val="left" w:pos="709"/>
          <w:tab w:val="left" w:pos="1005"/>
        </w:tabs>
        <w:ind w:left="1065"/>
        <w:jc w:val="center"/>
        <w:rPr>
          <w:b/>
          <w:sz w:val="28"/>
          <w:szCs w:val="28"/>
          <w:lang w:val="uk-UA"/>
        </w:rPr>
      </w:pPr>
      <w:r w:rsidRPr="00295BF4">
        <w:rPr>
          <w:b/>
          <w:sz w:val="28"/>
          <w:szCs w:val="28"/>
          <w:lang w:val="uk-UA"/>
        </w:rPr>
        <w:t>«</w:t>
      </w:r>
      <w:r w:rsidR="00AF7931" w:rsidRPr="00295BF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списання з балансу багатоквартирних будинків</w:t>
      </w:r>
      <w:r w:rsidR="002F710C" w:rsidRPr="00295BF4">
        <w:rPr>
          <w:b/>
          <w:sz w:val="28"/>
          <w:szCs w:val="28"/>
          <w:lang w:val="uk-UA"/>
        </w:rPr>
        <w:t>»</w:t>
      </w:r>
    </w:p>
    <w:p w:rsidR="00D41322" w:rsidRPr="007F7E04" w:rsidRDefault="00D41322" w:rsidP="00F50F61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41322" w:rsidRDefault="00D41322" w:rsidP="00D4132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0F75A2" w:rsidRDefault="000F75A2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A3FAF" w:rsidRDefault="002A3FAF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5B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F75A2" w:rsidRPr="007F7E04" w:rsidRDefault="000F75A2" w:rsidP="000F75A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95BF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5BF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95BF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Про затвердження актів про списання з балансу багатоквартирних будинків  в місті Дрогобичі, селах </w:t>
      </w:r>
      <w:proofErr w:type="spellStart"/>
      <w:r w:rsidR="00AF7931" w:rsidRPr="00295BF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Лішня</w:t>
      </w:r>
      <w:proofErr w:type="spellEnd"/>
      <w:r w:rsidR="00AF7931" w:rsidRPr="00295BF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, </w:t>
      </w:r>
      <w:proofErr w:type="spellStart"/>
      <w:r w:rsidR="00AF7931" w:rsidRPr="00295BF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Снятинка</w:t>
      </w:r>
      <w:proofErr w:type="spellEnd"/>
      <w:r w:rsidRPr="00295BF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Pr="002778BE" w:rsidRDefault="000F75A2" w:rsidP="000F75A2">
      <w:pPr>
        <w:rPr>
          <w:rFonts w:ascii="Times New Roman" w:hAnsi="Times New Roman" w:cs="Arial Unicode MS"/>
          <w:b/>
          <w:sz w:val="28"/>
          <w:szCs w:val="28"/>
          <w:lang w:val="uk-UA"/>
        </w:rPr>
      </w:pPr>
      <w:r w:rsidRPr="002778BE">
        <w:rPr>
          <w:rFonts w:ascii="Times New Roman" w:hAnsi="Times New Roman" w:cs="Arial Unicode MS"/>
          <w:b/>
          <w:sz w:val="28"/>
          <w:szCs w:val="28"/>
          <w:lang w:val="uk-UA"/>
        </w:rPr>
        <w:t xml:space="preserve">  </w:t>
      </w:r>
    </w:p>
    <w:p w:rsidR="000F75A2" w:rsidRDefault="000F75A2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778BE" w:rsidRDefault="002778BE" w:rsidP="00F50F61">
      <w:pPr>
        <w:rPr>
          <w:rFonts w:asciiTheme="minorHAnsi" w:hAnsiTheme="minorHAnsi"/>
        </w:rPr>
      </w:pPr>
    </w:p>
    <w:p w:rsidR="002778BE" w:rsidRDefault="002778BE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5B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5BF4" w:rsidRDefault="00295BF4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Pr="00295BF4" w:rsidRDefault="000F75A2" w:rsidP="00295BF4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5BF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95BF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затвердження актів приймання-передачі відомчого житлового фонду в комунальну власність Дрогобицької міської територіальної громади</w:t>
      </w:r>
      <w:r w:rsidRPr="00295BF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0F75A2" w:rsidRDefault="000F75A2" w:rsidP="000F75A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F75A2" w:rsidRDefault="000F75A2" w:rsidP="000F75A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0F75A2" w:rsidRDefault="000F75A2" w:rsidP="000F75A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A3FA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295BF4" w:rsidRDefault="00295BF4" w:rsidP="00F50F61">
      <w:pPr>
        <w:rPr>
          <w:rFonts w:asciiTheme="minorHAnsi" w:hAnsiTheme="minorHAnsi"/>
        </w:rPr>
      </w:pPr>
    </w:p>
    <w:p w:rsidR="00AF7931" w:rsidRDefault="00AF7931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7931" w:rsidRDefault="00AF7931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2778BE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5B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5BF4" w:rsidRDefault="000F75A2" w:rsidP="00E21599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295BF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95BF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Про встановлення тарифу на теплову енергію для потреб установ та організацій, що фінансуються з державного чи місцевого бюджету, вироблену з використанням альтернативних джерел  енергії </w:t>
      </w:r>
    </w:p>
    <w:p w:rsidR="000F75A2" w:rsidRPr="00295BF4" w:rsidRDefault="00AF7931" w:rsidP="00E21599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5BF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ТОВ «</w:t>
      </w:r>
      <w:proofErr w:type="spellStart"/>
      <w:r w:rsidRPr="00295BF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Дрогобичтепломережа</w:t>
      </w:r>
      <w:proofErr w:type="spellEnd"/>
      <w:r w:rsidR="000F75A2" w:rsidRPr="00295BF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A3FAF" w:rsidRDefault="002A3FAF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7F7E0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5B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778BE" w:rsidRDefault="002778BE" w:rsidP="002778B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1599" w:rsidRPr="00295BF4" w:rsidRDefault="000F75A2" w:rsidP="002778BE">
      <w:pPr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95BF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95BF4">
        <w:rPr>
          <w:rFonts w:ascii="Times New Roman" w:hAnsi="Times New Roman"/>
          <w:b/>
          <w:bCs/>
          <w:sz w:val="28"/>
          <w:szCs w:val="27"/>
          <w:lang w:val="uk-UA"/>
        </w:rPr>
        <w:t>Про погодження інвестиційної програми  суб’єкта господарювання у сфері централізованого водопостачання та водовідведення</w:t>
      </w:r>
      <w:r w:rsidR="002778BE" w:rsidRPr="00295BF4">
        <w:rPr>
          <w:rFonts w:ascii="Times New Roman" w:hAnsi="Times New Roman"/>
          <w:b/>
          <w:color w:val="auto"/>
          <w:sz w:val="28"/>
          <w:szCs w:val="28"/>
          <w:lang w:val="uk-UA"/>
        </w:rPr>
        <w:t>»</w:t>
      </w:r>
    </w:p>
    <w:p w:rsidR="000F75A2" w:rsidRPr="007F7E04" w:rsidRDefault="000F75A2" w:rsidP="003A6043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75A2" w:rsidRDefault="000F75A2" w:rsidP="007F7E04">
      <w:pPr>
        <w:ind w:left="180"/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D66F8B" w:rsidP="007F7E04">
      <w:pPr>
        <w:ind w:left="1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7F7E0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7F7E0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2A3FAF" w:rsidRDefault="002A3FAF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Pr="007F7E04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778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5B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 w:rsidRP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7E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95BF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78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95BF4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Про погодження плану розвитку </w:t>
      </w:r>
      <w:r w:rsidR="00AF7931" w:rsidRPr="00295BF4">
        <w:rPr>
          <w:rFonts w:ascii="Times New Roman" w:hAnsi="Times New Roman"/>
          <w:b/>
          <w:bCs/>
          <w:color w:val="auto"/>
          <w:sz w:val="28"/>
          <w:szCs w:val="27"/>
          <w:lang w:val="uk-UA"/>
        </w:rPr>
        <w:t>суб’єкта господарювання у сфері централізованого водопостачання та водовідведення</w:t>
      </w:r>
      <w:r w:rsidRPr="00295BF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Pr="002778BE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778BE" w:rsidRPr="002778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5B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 w:rsidRPr="00277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78BE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95BF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5BF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95BF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Дрогобицької міської ради від 11.06.2018 № 132 «Про затвердження тарифів на послуги з вивезення, розміщення та захоронення твердих побутових відходів д</w:t>
      </w:r>
      <w:r w:rsidR="00295BF4">
        <w:rPr>
          <w:rFonts w:ascii="Times New Roman" w:hAnsi="Times New Roman"/>
          <w:b/>
          <w:sz w:val="28"/>
          <w:szCs w:val="28"/>
          <w:lang w:val="uk-UA"/>
        </w:rPr>
        <w:t>ля різних категорій споживачів»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2A3FAF" w:rsidRDefault="002A3FAF" w:rsidP="000F75A2">
      <w:pPr>
        <w:rPr>
          <w:rFonts w:asciiTheme="minorHAnsi" w:hAnsiTheme="minorHAnsi"/>
        </w:rPr>
      </w:pPr>
    </w:p>
    <w:p w:rsidR="00340E9F" w:rsidRDefault="00340E9F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5B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95BF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5BF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95BF4">
        <w:rPr>
          <w:rFonts w:ascii="Times New Roman" w:hAnsi="Times New Roman"/>
          <w:b/>
          <w:sz w:val="28"/>
          <w:szCs w:val="28"/>
          <w:lang w:val="uk-UA"/>
        </w:rPr>
        <w:t>Про передачу проектно-кошторисної документації</w:t>
      </w:r>
      <w:r w:rsidRPr="00295BF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0F75A2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2A3FAF" w:rsidRDefault="002A3FAF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95BF4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95BF4" w:rsidRDefault="00295BF4" w:rsidP="00295BF4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BF4" w:rsidRDefault="00295BF4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5BF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95BF4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5BF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95BF4">
        <w:rPr>
          <w:rFonts w:ascii="Times New Roman" w:eastAsia="Calibri" w:hAnsi="Times New Roman"/>
          <w:b/>
          <w:sz w:val="28"/>
          <w:szCs w:val="28"/>
          <w:lang w:val="uk-UA"/>
        </w:rPr>
        <w:t xml:space="preserve">Про призначення відповідальної особи за зберігання та витрачання бланків </w:t>
      </w:r>
      <w:proofErr w:type="spellStart"/>
      <w:r w:rsidR="00AF7931" w:rsidRPr="00295BF4">
        <w:rPr>
          <w:rFonts w:ascii="Times New Roman" w:eastAsia="Calibri" w:hAnsi="Times New Roman"/>
          <w:b/>
          <w:sz w:val="28"/>
          <w:szCs w:val="28"/>
          <w:lang w:val="uk-UA"/>
        </w:rPr>
        <w:t>свідоцтв</w:t>
      </w:r>
      <w:proofErr w:type="spellEnd"/>
      <w:r w:rsidR="00AF7931" w:rsidRPr="00295BF4">
        <w:rPr>
          <w:rFonts w:ascii="Times New Roman" w:eastAsia="Calibri" w:hAnsi="Times New Roman"/>
          <w:b/>
          <w:sz w:val="28"/>
          <w:szCs w:val="28"/>
          <w:lang w:val="uk-UA"/>
        </w:rPr>
        <w:t xml:space="preserve"> про реєстрацію актів цивільного стану та покладання обов’язків по проведенню державної реєстрації актів цивільного стану</w:t>
      </w:r>
      <w:r w:rsidRPr="00295BF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D66F8B" w:rsidRDefault="00D66F8B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839D3" w:rsidRDefault="000F75A2" w:rsidP="002839D3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839D3">
        <w:rPr>
          <w:rFonts w:ascii="Times New Roman" w:hAnsi="Times New Roman"/>
          <w:b/>
          <w:sz w:val="28"/>
          <w:szCs w:val="28"/>
          <w:lang w:val="uk-UA"/>
        </w:rPr>
        <w:t>Про затвердження фактичної мережі класів, груп продовженого дня у ЗЗСО, груп у закладах дошкільної освіти Дрогобицької МТГ</w:t>
      </w:r>
      <w:r w:rsidRPr="002839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0F75A2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A3FA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839D3" w:rsidRDefault="002839D3" w:rsidP="00F50F61">
      <w:pPr>
        <w:rPr>
          <w:rFonts w:asciiTheme="minorHAnsi" w:hAnsiTheme="minorHAnsi"/>
        </w:rPr>
      </w:pPr>
    </w:p>
    <w:p w:rsidR="002839D3" w:rsidRDefault="002839D3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21599" w:rsidRPr="002839D3" w:rsidRDefault="000F75A2" w:rsidP="00E21599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затвердження списків дітей і підлітків шкільного віку Дрогобицької міської територіальної громади</w:t>
      </w:r>
      <w:r w:rsidR="00340E9F" w:rsidRPr="002839D3">
        <w:rPr>
          <w:rFonts w:ascii="Times New Roman" w:hAnsi="Times New Roman"/>
          <w:b/>
          <w:sz w:val="28"/>
          <w:szCs w:val="28"/>
          <w:lang w:val="uk-UA"/>
        </w:rPr>
        <w:t>»</w:t>
      </w:r>
      <w:r w:rsidR="007F7E04" w:rsidRPr="002839D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40E9F" w:rsidRDefault="00340E9F" w:rsidP="00340E9F">
      <w:pPr>
        <w:tabs>
          <w:tab w:val="left" w:pos="709"/>
          <w:tab w:val="left" w:pos="100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D66F8B" w:rsidRDefault="00340E9F" w:rsidP="00340E9F">
      <w:pPr>
        <w:tabs>
          <w:tab w:val="left" w:pos="709"/>
          <w:tab w:val="left" w:pos="100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A3FA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2A3FAF" w:rsidRDefault="002A3FAF" w:rsidP="00F50F61">
      <w:pPr>
        <w:rPr>
          <w:rFonts w:asciiTheme="minorHAnsi" w:hAnsiTheme="minorHAnsi"/>
        </w:rPr>
      </w:pPr>
    </w:p>
    <w:p w:rsidR="002A3FAF" w:rsidRDefault="002A3FAF" w:rsidP="00F50F61">
      <w:pPr>
        <w:rPr>
          <w:rFonts w:asciiTheme="minorHAnsi" w:hAnsiTheme="minorHAnsi"/>
        </w:rPr>
      </w:pPr>
    </w:p>
    <w:p w:rsidR="007F7E04" w:rsidRDefault="007F7E04" w:rsidP="00F50F61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839D3" w:rsidRDefault="000F75A2" w:rsidP="007F7E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839D3">
        <w:rPr>
          <w:rFonts w:ascii="Times New Roman" w:hAnsi="Times New Roman"/>
          <w:b/>
          <w:sz w:val="28"/>
          <w:szCs w:val="28"/>
          <w:lang w:val="uk-UA"/>
        </w:rPr>
        <w:t>Про надання грошових допомог на поховання</w:t>
      </w:r>
      <w:r w:rsidRPr="002839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7E04" w:rsidRPr="007F7E04" w:rsidRDefault="007F7E04" w:rsidP="007F7E04">
      <w:pPr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7F7E0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839D3" w:rsidRDefault="002839D3" w:rsidP="00F50F61">
      <w:pPr>
        <w:rPr>
          <w:rFonts w:asciiTheme="minorHAnsi" w:hAnsiTheme="minorHAnsi"/>
        </w:rPr>
      </w:pPr>
    </w:p>
    <w:p w:rsidR="002839D3" w:rsidRDefault="002839D3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340E9F" w:rsidP="007F7E0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7F7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75A2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839D3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839D3">
        <w:rPr>
          <w:rFonts w:ascii="Times New Roman" w:hAnsi="Times New Roman"/>
          <w:b/>
          <w:sz w:val="28"/>
          <w:szCs w:val="28"/>
          <w:lang w:val="uk-UA"/>
        </w:rPr>
        <w:t>Про затвердження подання в Дрогобицький міськрайонний суд у Львівській області</w:t>
      </w:r>
      <w:r w:rsidRPr="002839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296D94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2839D3" w:rsidRDefault="002839D3" w:rsidP="00F50F61">
      <w:pPr>
        <w:rPr>
          <w:rFonts w:asciiTheme="minorHAnsi" w:hAnsiTheme="minorHAnsi"/>
        </w:rPr>
      </w:pPr>
    </w:p>
    <w:p w:rsidR="002839D3" w:rsidRDefault="002839D3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0F75A2">
      <w:pPr>
        <w:rPr>
          <w:rFonts w:asciiTheme="minorHAnsi" w:hAnsiTheme="minorHAnsi"/>
        </w:rPr>
      </w:pPr>
    </w:p>
    <w:p w:rsidR="000F75A2" w:rsidRDefault="000F75A2" w:rsidP="000F75A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75A2" w:rsidRDefault="000F75A2" w:rsidP="000F75A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0F75A2" w:rsidRDefault="000F75A2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75A2" w:rsidRPr="002839D3" w:rsidRDefault="000F75A2" w:rsidP="000F75A2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839D3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2839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F75A2" w:rsidRDefault="000F75A2" w:rsidP="000F75A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66F8B" w:rsidRDefault="000F75A2" w:rsidP="00D66F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6F8B">
        <w:rPr>
          <w:rFonts w:ascii="Times New Roman" w:hAnsi="Times New Roman"/>
          <w:b/>
          <w:sz w:val="28"/>
          <w:szCs w:val="28"/>
          <w:lang w:val="uk-UA"/>
        </w:rPr>
        <w:t xml:space="preserve">«за» -16,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D66F8B" w:rsidRDefault="00D66F8B" w:rsidP="00D66F8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D66F8B" w:rsidRDefault="00D66F8B" w:rsidP="00D66F8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75A2" w:rsidRDefault="000F75A2" w:rsidP="00D66F8B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0F75A2" w:rsidRDefault="000F75A2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96D94" w:rsidRPr="002839D3" w:rsidRDefault="004941BC" w:rsidP="00296D94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96D94"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839D3">
        <w:rPr>
          <w:rFonts w:ascii="Times New Roman" w:hAnsi="Times New Roman"/>
          <w:b/>
          <w:sz w:val="28"/>
          <w:szCs w:val="28"/>
          <w:lang w:val="uk-UA"/>
        </w:rPr>
        <w:t>Про утворення комісії з питань захисту прав дитини при виконавчому комітеті Дрогобицької міської ради</w:t>
      </w:r>
      <w:r w:rsidR="00296D94" w:rsidRPr="002839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839D3" w:rsidRDefault="002839D3" w:rsidP="00F50F61">
      <w:pPr>
        <w:rPr>
          <w:rFonts w:asciiTheme="minorHAnsi" w:hAnsiTheme="minorHAnsi"/>
        </w:rPr>
      </w:pPr>
    </w:p>
    <w:p w:rsidR="002839D3" w:rsidRDefault="002839D3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839D3" w:rsidRDefault="004941BC" w:rsidP="00296D94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839D3">
        <w:rPr>
          <w:rFonts w:ascii="Times New Roman" w:hAnsi="Times New Roman"/>
          <w:b/>
          <w:sz w:val="28"/>
          <w:szCs w:val="28"/>
          <w:lang w:val="uk-UA"/>
        </w:rPr>
        <w:t>Про зняття статусу дитини-сироти</w:t>
      </w:r>
      <w:r w:rsidRPr="002839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Pr="00296D94" w:rsidRDefault="004941BC" w:rsidP="00296D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839D3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839D3">
        <w:rPr>
          <w:rFonts w:ascii="Times New Roman" w:hAnsi="Times New Roman"/>
          <w:b/>
          <w:sz w:val="28"/>
          <w:szCs w:val="28"/>
          <w:lang w:val="uk-UA"/>
        </w:rPr>
        <w:t>Про внесення змін в п.3 та пп.3.1, 3.2 рішення виконавчого комітету Дрогобицької міської ради від 17.08.2021 № 267 «Про вирішення питань, пов</w:t>
      </w:r>
      <w:r w:rsidR="002839D3">
        <w:rPr>
          <w:rFonts w:ascii="Times New Roman" w:hAnsi="Times New Roman"/>
          <w:b/>
          <w:sz w:val="28"/>
          <w:szCs w:val="28"/>
          <w:lang w:val="uk-UA"/>
        </w:rPr>
        <w:t>’язаних із захистом прав дітей»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839D3" w:rsidRDefault="004941BC" w:rsidP="004941BC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931" w:rsidRPr="002839D3">
        <w:rPr>
          <w:rFonts w:ascii="Times New Roman" w:hAnsi="Times New Roman"/>
          <w:b/>
          <w:sz w:val="28"/>
          <w:szCs w:val="28"/>
          <w:lang w:val="uk-UA"/>
        </w:rPr>
        <w:t>Про виділення коштів із резервного фонду бюджету  Дрогобицької міської територіальної громади</w:t>
      </w:r>
      <w:r w:rsidRPr="002839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AF7931" w:rsidRDefault="00AF7931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839D3" w:rsidRDefault="004941BC" w:rsidP="00340E9F">
      <w:pPr>
        <w:tabs>
          <w:tab w:val="left" w:pos="709"/>
          <w:tab w:val="left" w:pos="1005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7C62" w:rsidRPr="002839D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бюджету Дрогобицької територіальної </w:t>
      </w:r>
    </w:p>
    <w:p w:rsidR="004941BC" w:rsidRPr="002839D3" w:rsidRDefault="009C7C62" w:rsidP="00340E9F">
      <w:pPr>
        <w:tabs>
          <w:tab w:val="left" w:pos="709"/>
          <w:tab w:val="left" w:pos="1005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громади на 2021 рік</w:t>
      </w:r>
      <w:r w:rsidR="004941BC" w:rsidRPr="002839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839D3" w:rsidRDefault="004941BC" w:rsidP="002839D3">
      <w:pPr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Про режим роботи кафе по наданню  послуг мобільного харчування у </w:t>
      </w:r>
      <w:proofErr w:type="spellStart"/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м.Дрогобичі</w:t>
      </w:r>
      <w:proofErr w:type="spellEnd"/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на вул. Гончарській, 4 фізичної особи </w:t>
      </w:r>
    </w:p>
    <w:p w:rsidR="004941BC" w:rsidRPr="002839D3" w:rsidRDefault="009C7C62" w:rsidP="002839D3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–підприємця Стисло Г.І.</w:t>
      </w:r>
      <w:r w:rsidR="00340E9F" w:rsidRPr="002839D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839D3" w:rsidRDefault="004941BC" w:rsidP="00340E9F">
      <w:pPr>
        <w:tabs>
          <w:tab w:val="left" w:pos="709"/>
          <w:tab w:val="left" w:pos="1005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39D3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режим роботи магазину «Сім23 зручний маркет» ТзОВ «</w:t>
      </w:r>
      <w:proofErr w:type="spellStart"/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Клевер</w:t>
      </w:r>
      <w:proofErr w:type="spellEnd"/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Сторс</w:t>
      </w:r>
      <w:proofErr w:type="spellEnd"/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» у </w:t>
      </w:r>
      <w:proofErr w:type="spellStart"/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м.Дрогобичі</w:t>
      </w:r>
      <w:proofErr w:type="spellEnd"/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на вул. </w:t>
      </w:r>
      <w:proofErr w:type="spellStart"/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М.Грушевського</w:t>
      </w:r>
      <w:proofErr w:type="spellEnd"/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, 59</w:t>
      </w:r>
      <w:r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 w:rsidR="004941BC" w:rsidRDefault="004941BC" w:rsidP="00340E9F">
      <w:pPr>
        <w:jc w:val="center"/>
        <w:rPr>
          <w:rFonts w:ascii="Times New Roman" w:hAnsi="Times New Roman" w:cs="Arial Unicode MS"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839D3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39D3" w:rsidRDefault="002839D3" w:rsidP="002839D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9D3" w:rsidRDefault="002839D3" w:rsidP="002839D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340E9F" w:rsidRDefault="00340E9F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Pr="00340E9F" w:rsidRDefault="00340E9F" w:rsidP="00340E9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 w:rsidRPr="00340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41BC" w:rsidRPr="00340E9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2839D3" w:rsidRDefault="004941BC" w:rsidP="002839D3">
      <w:pPr>
        <w:ind w:firstLine="709"/>
        <w:jc w:val="center"/>
        <w:rPr>
          <w:b/>
          <w:bCs/>
          <w:i/>
          <w:lang w:val="uk-UA"/>
        </w:rPr>
      </w:pPr>
      <w:r w:rsidRPr="002839D3">
        <w:rPr>
          <w:b/>
          <w:lang w:val="uk-UA"/>
        </w:rPr>
        <w:t>«</w:t>
      </w:r>
      <w:r w:rsidR="009C7C62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надання дозволу на розміщення конструкцій зовнішньої реклами (вказівників) ТзОВ «</w:t>
      </w:r>
      <w:r w:rsidR="002839D3" w:rsidRPr="002839D3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АТБ-Маркет»</w:t>
      </w:r>
    </w:p>
    <w:p w:rsidR="00296D94" w:rsidRDefault="00296D94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2839D3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839D3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048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0A261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0A261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0A261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40E9F" w:rsidRDefault="000A2612" w:rsidP="00AD24B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0A261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AD24B8" w:rsidRDefault="00AD24B8" w:rsidP="00340E9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 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0A261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A261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A2612" w:rsidRDefault="000A2612" w:rsidP="000A261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AD24B8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AD24B8" w:rsidRDefault="00AD24B8" w:rsidP="00F50F61">
      <w:pPr>
        <w:rPr>
          <w:rFonts w:asciiTheme="minorHAnsi" w:hAnsiTheme="minorHAnsi"/>
        </w:rPr>
      </w:pPr>
    </w:p>
    <w:p w:rsidR="00AD24B8" w:rsidRDefault="00AD24B8" w:rsidP="00F50F61">
      <w:pPr>
        <w:rPr>
          <w:rFonts w:asciiTheme="minorHAnsi" w:hAnsiTheme="minorHAnsi"/>
        </w:rPr>
      </w:pPr>
    </w:p>
    <w:p w:rsidR="00AD24B8" w:rsidRDefault="00AD24B8" w:rsidP="00F50F61">
      <w:pPr>
        <w:rPr>
          <w:rFonts w:asciiTheme="minorHAnsi" w:hAnsiTheme="minorHAnsi"/>
        </w:rPr>
      </w:pPr>
    </w:p>
    <w:p w:rsidR="00AD24B8" w:rsidRDefault="00AD24B8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D24B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AD24B8" w:rsidRDefault="004941BC" w:rsidP="00AD24B8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D24B8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7C62" w:rsidRPr="00AD24B8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надання дозволу на розміщення конструкцій зовні</w:t>
      </w:r>
      <w:r w:rsidR="00AD24B8" w:rsidRPr="00AD24B8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шньої реклами ТзОВ «АТБ-Маркет»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048F2">
        <w:rPr>
          <w:rFonts w:ascii="Times New Roman" w:hAnsi="Times New Roman"/>
          <w:b/>
          <w:sz w:val="28"/>
          <w:szCs w:val="28"/>
          <w:lang w:val="uk-UA"/>
        </w:rPr>
        <w:t>«за» -0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048F2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048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голосувала </w:t>
            </w:r>
          </w:p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0E9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048F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1048F2" w:rsidRDefault="004941BC" w:rsidP="001048F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048F2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7C62" w:rsidRPr="001048F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надання дозволу на розміщення конструкцій зовнішньої реклами ФОП Буртовий В.Р.</w:t>
      </w:r>
      <w:r w:rsidRPr="001048F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1048F2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048F2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Pr="001048F2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048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A3FAF" w:rsidRDefault="002A3FAF" w:rsidP="00F50F61">
      <w:pPr>
        <w:rPr>
          <w:rFonts w:asciiTheme="minorHAnsi" w:hAnsiTheme="minorHAnsi"/>
        </w:rPr>
      </w:pPr>
    </w:p>
    <w:p w:rsidR="002A3FAF" w:rsidRDefault="002A3FAF" w:rsidP="00F50F61">
      <w:pPr>
        <w:rPr>
          <w:rFonts w:asciiTheme="minorHAnsi" w:hAnsiTheme="minorHAnsi"/>
        </w:rPr>
      </w:pPr>
    </w:p>
    <w:p w:rsidR="002A3FAF" w:rsidRDefault="002A3FAF" w:rsidP="00F50F61">
      <w:pPr>
        <w:rPr>
          <w:rFonts w:asciiTheme="minorHAnsi" w:hAnsiTheme="minorHAnsi"/>
        </w:rPr>
      </w:pPr>
    </w:p>
    <w:p w:rsidR="002A3FAF" w:rsidRDefault="002A3FAF" w:rsidP="00F50F61">
      <w:pPr>
        <w:rPr>
          <w:rFonts w:asciiTheme="minorHAnsi" w:hAnsiTheme="minorHAnsi"/>
        </w:rPr>
      </w:pPr>
    </w:p>
    <w:p w:rsidR="002A3FAF" w:rsidRDefault="002A3FAF" w:rsidP="00F50F61">
      <w:pPr>
        <w:rPr>
          <w:rFonts w:asciiTheme="minorHAnsi" w:hAnsiTheme="minorHAnsi"/>
        </w:rPr>
      </w:pPr>
    </w:p>
    <w:p w:rsidR="002A3FAF" w:rsidRDefault="002A3FAF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1B29A2" w:rsidRDefault="001B29A2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048F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1048F2" w:rsidRDefault="004941BC" w:rsidP="001048F2">
      <w:pPr>
        <w:pStyle w:val="4"/>
        <w:ind w:firstLine="0"/>
        <w:jc w:val="center"/>
        <w:rPr>
          <w:i w:val="0"/>
          <w:lang w:val="uk-UA"/>
        </w:rPr>
      </w:pPr>
      <w:r w:rsidRPr="001048F2">
        <w:rPr>
          <w:lang w:val="uk-UA"/>
        </w:rPr>
        <w:t>«</w:t>
      </w:r>
      <w:r w:rsidR="009C7C62" w:rsidRPr="001048F2">
        <w:rPr>
          <w:i w:val="0"/>
          <w:iCs w:val="0"/>
          <w:lang w:val="uk-UA"/>
        </w:rPr>
        <w:t>Про припинення повноважень спостережної комісії при виконавчому комітеті  Дрогобицької міської ради</w:t>
      </w:r>
      <w:r w:rsidRPr="001048F2">
        <w:rPr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A3FAF" w:rsidRDefault="002A3FAF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296D94" w:rsidRDefault="00296D94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048F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1048F2" w:rsidRDefault="004941BC" w:rsidP="001048F2">
      <w:pPr>
        <w:pStyle w:val="a9"/>
        <w:ind w:left="34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48F2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7C62" w:rsidRPr="001048F2">
        <w:rPr>
          <w:rFonts w:ascii="Times New Roman" w:hAnsi="Times New Roman" w:cs="Times New Roman"/>
          <w:b/>
          <w:sz w:val="28"/>
          <w:szCs w:val="28"/>
          <w:lang w:val="uk-UA"/>
        </w:rPr>
        <w:t>Про оскарження постанови про накладення адміністративного стягнення № 105 від 31.09.2021 року</w:t>
      </w:r>
      <w:r w:rsidRPr="001048F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2A3FAF" w:rsidRDefault="002A3FAF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1048F2" w:rsidRDefault="001048F2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048F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1048F2" w:rsidRDefault="004941BC" w:rsidP="001B29A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048F2">
        <w:rPr>
          <w:rFonts w:ascii="Times New Roman" w:hAnsi="Times New Roman"/>
          <w:b/>
          <w:sz w:val="28"/>
          <w:szCs w:val="28"/>
          <w:lang w:val="uk-UA"/>
        </w:rPr>
        <w:t>«</w:t>
      </w:r>
      <w:r w:rsidR="009C7C62" w:rsidRPr="001048F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переведення садового будинку в житловий будинок</w:t>
      </w:r>
      <w:r w:rsidR="001048F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048F2" w:rsidRDefault="001048F2" w:rsidP="002A3FAF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1B29A2" w:rsidRDefault="001B29A2" w:rsidP="00F50F61">
      <w:pPr>
        <w:rPr>
          <w:rFonts w:asciiTheme="minorHAnsi" w:hAnsiTheme="minorHAnsi"/>
        </w:rPr>
      </w:pPr>
    </w:p>
    <w:p w:rsidR="001B29A2" w:rsidRDefault="001B29A2" w:rsidP="00F50F61">
      <w:pPr>
        <w:rPr>
          <w:rFonts w:asciiTheme="minorHAnsi" w:hAnsiTheme="minorHAnsi"/>
        </w:rPr>
      </w:pPr>
    </w:p>
    <w:p w:rsidR="001B29A2" w:rsidRDefault="001B29A2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048F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1048F2" w:rsidRDefault="004941BC" w:rsidP="001048F2">
      <w:pPr>
        <w:pStyle w:val="4"/>
        <w:tabs>
          <w:tab w:val="left" w:pos="5245"/>
          <w:tab w:val="left" w:pos="7088"/>
        </w:tabs>
        <w:jc w:val="center"/>
        <w:rPr>
          <w:i w:val="0"/>
          <w:lang w:val="uk-UA"/>
        </w:rPr>
      </w:pPr>
      <w:r w:rsidRPr="001048F2">
        <w:rPr>
          <w:lang w:val="uk-UA"/>
        </w:rPr>
        <w:t>«</w:t>
      </w:r>
      <w:r w:rsidR="009C7C62" w:rsidRPr="001048F2">
        <w:rPr>
          <w:i w:val="0"/>
          <w:lang w:val="uk-UA"/>
        </w:rPr>
        <w:t xml:space="preserve">Про </w:t>
      </w:r>
      <w:proofErr w:type="spellStart"/>
      <w:r w:rsidR="009C7C62" w:rsidRPr="001048F2">
        <w:rPr>
          <w:i w:val="0"/>
        </w:rPr>
        <w:t>надання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дозволу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ТзОВ</w:t>
      </w:r>
      <w:proofErr w:type="spellEnd"/>
      <w:r w:rsidR="009C7C62" w:rsidRPr="001048F2">
        <w:rPr>
          <w:i w:val="0"/>
        </w:rPr>
        <w:t xml:space="preserve"> “</w:t>
      </w:r>
      <w:proofErr w:type="spellStart"/>
      <w:r w:rsidR="009C7C62" w:rsidRPr="001048F2">
        <w:rPr>
          <w:i w:val="0"/>
        </w:rPr>
        <w:t>Хедвел</w:t>
      </w:r>
      <w:proofErr w:type="spellEnd"/>
      <w:r w:rsidR="009C7C62" w:rsidRPr="001048F2">
        <w:rPr>
          <w:i w:val="0"/>
        </w:rPr>
        <w:t>”,</w:t>
      </w:r>
      <w:r w:rsidR="009C7C62" w:rsidRPr="001048F2">
        <w:rPr>
          <w:i w:val="0"/>
          <w:lang w:val="uk-UA"/>
        </w:rPr>
        <w:t xml:space="preserve"> </w:t>
      </w:r>
      <w:r w:rsidR="009C7C62" w:rsidRPr="001048F2">
        <w:rPr>
          <w:i w:val="0"/>
        </w:rPr>
        <w:t>н</w:t>
      </w:r>
      <w:bookmarkStart w:id="0" w:name="_GoBack"/>
      <w:bookmarkEnd w:id="0"/>
      <w:r w:rsidR="009C7C62" w:rsidRPr="001048F2">
        <w:rPr>
          <w:i w:val="0"/>
        </w:rPr>
        <w:t xml:space="preserve">а </w:t>
      </w:r>
      <w:proofErr w:type="spellStart"/>
      <w:r w:rsidR="009C7C62" w:rsidRPr="001048F2">
        <w:rPr>
          <w:i w:val="0"/>
        </w:rPr>
        <w:t>влаш</w:t>
      </w:r>
      <w:r w:rsidR="009C7C62" w:rsidRPr="001048F2">
        <w:rPr>
          <w:i w:val="0"/>
          <w:lang w:val="uk-UA"/>
        </w:rPr>
        <w:t>тув</w:t>
      </w:r>
      <w:r w:rsidR="009C7C62" w:rsidRPr="001048F2">
        <w:rPr>
          <w:i w:val="0"/>
        </w:rPr>
        <w:t>ння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благоустроюбудівельного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майданчика</w:t>
      </w:r>
      <w:proofErr w:type="spellEnd"/>
      <w:r w:rsidR="009C7C62" w:rsidRPr="001048F2">
        <w:rPr>
          <w:i w:val="0"/>
          <w:lang w:val="uk-UA"/>
        </w:rPr>
        <w:t xml:space="preserve"> </w:t>
      </w:r>
      <w:proofErr w:type="spellStart"/>
      <w:r w:rsidR="009C7C62" w:rsidRPr="001048F2">
        <w:rPr>
          <w:i w:val="0"/>
        </w:rPr>
        <w:t>біля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земельної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ділянки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кадастровий</w:t>
      </w:r>
      <w:proofErr w:type="spellEnd"/>
      <w:r w:rsidR="009C7C62" w:rsidRPr="001048F2">
        <w:rPr>
          <w:i w:val="0"/>
        </w:rPr>
        <w:t xml:space="preserve"> номер</w:t>
      </w:r>
      <w:r w:rsidR="009C7C62" w:rsidRPr="001048F2">
        <w:rPr>
          <w:i w:val="0"/>
          <w:lang w:val="uk-UA"/>
        </w:rPr>
        <w:t xml:space="preserve"> </w:t>
      </w:r>
      <w:r w:rsidR="001048F2" w:rsidRPr="001048F2">
        <w:rPr>
          <w:i w:val="0"/>
        </w:rPr>
        <w:t>4610600000:01:008:0055</w:t>
      </w:r>
      <w:r w:rsidR="001B29A2" w:rsidRPr="001048F2">
        <w:rPr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1048F2">
        <w:rPr>
          <w:rFonts w:ascii="Times New Roman" w:hAnsi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1048F2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-16</w:t>
      </w:r>
      <w:r w:rsidR="004941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048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A636A7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 голосував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голосувала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</w:tbl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1048F2" w:rsidRDefault="001048F2" w:rsidP="00F50F61">
      <w:pPr>
        <w:rPr>
          <w:rFonts w:asciiTheme="minorHAnsi" w:hAnsiTheme="minorHAnsi"/>
        </w:rPr>
      </w:pPr>
    </w:p>
    <w:p w:rsidR="001048F2" w:rsidRDefault="001048F2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048F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941BC" w:rsidRPr="001048F2" w:rsidRDefault="004941BC" w:rsidP="001048F2">
      <w:pPr>
        <w:pStyle w:val="4"/>
        <w:tabs>
          <w:tab w:val="left" w:pos="5245"/>
          <w:tab w:val="left" w:pos="7088"/>
        </w:tabs>
        <w:ind w:firstLine="0"/>
        <w:jc w:val="center"/>
        <w:rPr>
          <w:i w:val="0"/>
          <w:lang w:val="uk-UA"/>
        </w:rPr>
      </w:pPr>
      <w:r w:rsidRPr="001048F2">
        <w:rPr>
          <w:i w:val="0"/>
          <w:lang w:val="uk-UA"/>
        </w:rPr>
        <w:t>«</w:t>
      </w:r>
      <w:r w:rsidR="009C7C62" w:rsidRPr="001048F2">
        <w:rPr>
          <w:i w:val="0"/>
          <w:lang w:val="uk-UA"/>
        </w:rPr>
        <w:t>Про</w:t>
      </w:r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надання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дозволу</w:t>
      </w:r>
      <w:proofErr w:type="spellEnd"/>
      <w:r w:rsidR="009C7C62" w:rsidRPr="001048F2">
        <w:rPr>
          <w:i w:val="0"/>
        </w:rPr>
        <w:t xml:space="preserve"> ФОП Дуб </w:t>
      </w:r>
      <w:proofErr w:type="spellStart"/>
      <w:r w:rsidR="009C7C62" w:rsidRPr="001048F2">
        <w:rPr>
          <w:i w:val="0"/>
        </w:rPr>
        <w:t>Надії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Мирославівні</w:t>
      </w:r>
      <w:proofErr w:type="spellEnd"/>
      <w:r w:rsidR="009C7C62" w:rsidRPr="001048F2">
        <w:rPr>
          <w:i w:val="0"/>
          <w:lang w:val="uk-UA"/>
        </w:rPr>
        <w:t xml:space="preserve"> </w:t>
      </w:r>
      <w:r w:rsidR="009C7C62" w:rsidRPr="001048F2">
        <w:rPr>
          <w:i w:val="0"/>
        </w:rPr>
        <w:t xml:space="preserve">на </w:t>
      </w:r>
      <w:proofErr w:type="spellStart"/>
      <w:r w:rsidR="009C7C62" w:rsidRPr="001048F2">
        <w:rPr>
          <w:i w:val="0"/>
        </w:rPr>
        <w:t>влаштування</w:t>
      </w:r>
      <w:proofErr w:type="spellEnd"/>
      <w:r w:rsidR="009C7C62" w:rsidRPr="001048F2">
        <w:rPr>
          <w:i w:val="0"/>
        </w:rPr>
        <w:t xml:space="preserve"> благоустрою, </w:t>
      </w:r>
      <w:proofErr w:type="spellStart"/>
      <w:r w:rsidR="009C7C62" w:rsidRPr="001048F2">
        <w:rPr>
          <w:i w:val="0"/>
        </w:rPr>
        <w:t>замощення</w:t>
      </w:r>
      <w:proofErr w:type="spellEnd"/>
      <w:r w:rsidR="009C7C62" w:rsidRPr="001048F2">
        <w:rPr>
          <w:i w:val="0"/>
        </w:rPr>
        <w:t xml:space="preserve"> тротуарною </w:t>
      </w:r>
      <w:proofErr w:type="spellStart"/>
      <w:r w:rsidR="009C7C62" w:rsidRPr="001048F2">
        <w:rPr>
          <w:i w:val="0"/>
        </w:rPr>
        <w:t>плиткою</w:t>
      </w:r>
      <w:proofErr w:type="spellEnd"/>
      <w:r w:rsidR="009C7C62" w:rsidRPr="001048F2">
        <w:rPr>
          <w:i w:val="0"/>
        </w:rPr>
        <w:t xml:space="preserve">, </w:t>
      </w:r>
      <w:proofErr w:type="spellStart"/>
      <w:r w:rsidR="009C7C62" w:rsidRPr="001048F2">
        <w:rPr>
          <w:i w:val="0"/>
        </w:rPr>
        <w:t>частини</w:t>
      </w:r>
      <w:proofErr w:type="spellEnd"/>
      <w:r w:rsidR="009C7C62" w:rsidRPr="001048F2">
        <w:rPr>
          <w:i w:val="0"/>
        </w:rPr>
        <w:t xml:space="preserve"> тротуару </w:t>
      </w:r>
      <w:proofErr w:type="spellStart"/>
      <w:r w:rsidR="009C7C62" w:rsidRPr="001048F2">
        <w:rPr>
          <w:i w:val="0"/>
        </w:rPr>
        <w:t>прилеглого</w:t>
      </w:r>
      <w:proofErr w:type="spellEnd"/>
      <w:r w:rsidR="009C7C62" w:rsidRPr="001048F2">
        <w:rPr>
          <w:i w:val="0"/>
        </w:rPr>
        <w:t xml:space="preserve"> до </w:t>
      </w:r>
      <w:proofErr w:type="spellStart"/>
      <w:r w:rsidR="009C7C62" w:rsidRPr="001048F2">
        <w:rPr>
          <w:i w:val="0"/>
        </w:rPr>
        <w:t>будинку</w:t>
      </w:r>
      <w:proofErr w:type="spellEnd"/>
      <w:r w:rsidR="009C7C62" w:rsidRPr="001048F2">
        <w:rPr>
          <w:i w:val="0"/>
        </w:rPr>
        <w:t xml:space="preserve"> за </w:t>
      </w:r>
      <w:proofErr w:type="spellStart"/>
      <w:r w:rsidR="009C7C62" w:rsidRPr="001048F2">
        <w:rPr>
          <w:i w:val="0"/>
        </w:rPr>
        <w:t>адресою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Львівська</w:t>
      </w:r>
      <w:proofErr w:type="spellEnd"/>
      <w:r w:rsidR="009C7C62" w:rsidRPr="001048F2">
        <w:rPr>
          <w:i w:val="0"/>
        </w:rPr>
        <w:t xml:space="preserve"> обл., м. </w:t>
      </w:r>
      <w:proofErr w:type="spellStart"/>
      <w:r w:rsidR="009C7C62" w:rsidRPr="001048F2">
        <w:rPr>
          <w:i w:val="0"/>
        </w:rPr>
        <w:t>Дрогобич</w:t>
      </w:r>
      <w:proofErr w:type="spellEnd"/>
      <w:r w:rsidR="009C7C62" w:rsidRPr="001048F2">
        <w:rPr>
          <w:i w:val="0"/>
        </w:rPr>
        <w:t xml:space="preserve">, </w:t>
      </w:r>
      <w:proofErr w:type="spellStart"/>
      <w:r w:rsidR="009C7C62" w:rsidRPr="001048F2">
        <w:rPr>
          <w:i w:val="0"/>
        </w:rPr>
        <w:t>вул</w:t>
      </w:r>
      <w:proofErr w:type="spellEnd"/>
      <w:r w:rsidR="009C7C62" w:rsidRPr="001048F2">
        <w:rPr>
          <w:i w:val="0"/>
        </w:rPr>
        <w:t xml:space="preserve">. </w:t>
      </w:r>
      <w:proofErr w:type="spellStart"/>
      <w:r w:rsidR="009C7C62" w:rsidRPr="001048F2">
        <w:rPr>
          <w:i w:val="0"/>
        </w:rPr>
        <w:t>Трускавецька</w:t>
      </w:r>
      <w:proofErr w:type="spellEnd"/>
      <w:r w:rsidR="009C7C62" w:rsidRPr="001048F2">
        <w:rPr>
          <w:i w:val="0"/>
        </w:rPr>
        <w:t>, буд. 24 (магазин “</w:t>
      </w:r>
      <w:proofErr w:type="spellStart"/>
      <w:r w:rsidR="009C7C62" w:rsidRPr="001048F2">
        <w:rPr>
          <w:i w:val="0"/>
        </w:rPr>
        <w:t>Світ</w:t>
      </w:r>
      <w:proofErr w:type="spellEnd"/>
      <w:r w:rsidR="009C7C62" w:rsidRPr="001048F2">
        <w:rPr>
          <w:i w:val="0"/>
        </w:rPr>
        <w:t xml:space="preserve"> кондитера”, </w:t>
      </w:r>
      <w:proofErr w:type="spellStart"/>
      <w:r w:rsidR="009C7C62" w:rsidRPr="001048F2">
        <w:rPr>
          <w:i w:val="0"/>
        </w:rPr>
        <w:t>антикафе</w:t>
      </w:r>
      <w:proofErr w:type="spellEnd"/>
      <w:r w:rsidR="009C7C62" w:rsidRPr="001048F2">
        <w:rPr>
          <w:i w:val="0"/>
        </w:rPr>
        <w:t xml:space="preserve"> “Парк”)</w:t>
      </w:r>
      <w:r w:rsidRPr="001048F2">
        <w:rPr>
          <w:i w:val="0"/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Pr="000F75A2" w:rsidRDefault="004941BC" w:rsidP="004941BC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1048F2" w:rsidRDefault="001048F2" w:rsidP="00F50F61">
      <w:pPr>
        <w:rPr>
          <w:rFonts w:asciiTheme="minorHAnsi" w:hAnsiTheme="minorHAnsi"/>
        </w:rPr>
      </w:pPr>
    </w:p>
    <w:p w:rsidR="001048F2" w:rsidRDefault="001048F2" w:rsidP="00F50F61">
      <w:pPr>
        <w:rPr>
          <w:rFonts w:asciiTheme="minorHAnsi" w:hAnsiTheme="minorHAnsi"/>
        </w:rPr>
      </w:pPr>
    </w:p>
    <w:p w:rsidR="004941BC" w:rsidRDefault="004941BC" w:rsidP="00F50F61">
      <w:pPr>
        <w:rPr>
          <w:rFonts w:asciiTheme="minorHAnsi" w:hAnsiTheme="minorHAnsi"/>
        </w:rPr>
      </w:pPr>
    </w:p>
    <w:p w:rsidR="004941BC" w:rsidRDefault="004941BC" w:rsidP="004941BC">
      <w:pPr>
        <w:rPr>
          <w:rFonts w:asciiTheme="minorHAnsi" w:hAnsiTheme="minorHAnsi"/>
        </w:rPr>
      </w:pPr>
    </w:p>
    <w:p w:rsidR="004941BC" w:rsidRDefault="004941BC" w:rsidP="004941BC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941BC" w:rsidRDefault="004941BC" w:rsidP="004941BC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4941BC" w:rsidRDefault="004941BC" w:rsidP="00296D9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B29A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048F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296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048F2" w:rsidRPr="001048F2" w:rsidRDefault="004941BC" w:rsidP="001048F2">
      <w:pPr>
        <w:pStyle w:val="4"/>
        <w:tabs>
          <w:tab w:val="left" w:pos="5245"/>
          <w:tab w:val="left" w:pos="7088"/>
        </w:tabs>
        <w:jc w:val="center"/>
        <w:rPr>
          <w:i w:val="0"/>
        </w:rPr>
      </w:pPr>
      <w:r w:rsidRPr="001048F2">
        <w:rPr>
          <w:lang w:val="uk-UA"/>
        </w:rPr>
        <w:t>«</w:t>
      </w:r>
      <w:r w:rsidR="009C7C62" w:rsidRPr="001048F2">
        <w:rPr>
          <w:i w:val="0"/>
          <w:lang w:val="uk-UA"/>
        </w:rPr>
        <w:t>Про</w:t>
      </w:r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надання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дозволу</w:t>
      </w:r>
      <w:proofErr w:type="spellEnd"/>
      <w:r w:rsidR="009C7C62" w:rsidRPr="001048F2">
        <w:rPr>
          <w:i w:val="0"/>
        </w:rPr>
        <w:t xml:space="preserve"> гр. </w:t>
      </w:r>
      <w:proofErr w:type="spellStart"/>
      <w:r w:rsidR="009C7C62" w:rsidRPr="001048F2">
        <w:rPr>
          <w:i w:val="0"/>
        </w:rPr>
        <w:t>Фрелик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Оксані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Тарасівні</w:t>
      </w:r>
      <w:proofErr w:type="spellEnd"/>
      <w:r w:rsidR="009C7C62" w:rsidRPr="001048F2">
        <w:rPr>
          <w:i w:val="0"/>
          <w:lang w:val="uk-UA"/>
        </w:rPr>
        <w:t xml:space="preserve"> </w:t>
      </w:r>
      <w:r w:rsidR="009C7C62" w:rsidRPr="001048F2">
        <w:rPr>
          <w:i w:val="0"/>
        </w:rPr>
        <w:t xml:space="preserve">на </w:t>
      </w:r>
      <w:proofErr w:type="spellStart"/>
      <w:r w:rsidR="009C7C62" w:rsidRPr="001048F2">
        <w:rPr>
          <w:i w:val="0"/>
        </w:rPr>
        <w:t>влаштування</w:t>
      </w:r>
      <w:proofErr w:type="spellEnd"/>
      <w:r w:rsidR="009C7C62" w:rsidRPr="001048F2">
        <w:rPr>
          <w:i w:val="0"/>
        </w:rPr>
        <w:t xml:space="preserve"> благоустрою </w:t>
      </w:r>
      <w:proofErr w:type="spellStart"/>
      <w:r w:rsidR="009C7C62" w:rsidRPr="001048F2">
        <w:rPr>
          <w:i w:val="0"/>
        </w:rPr>
        <w:t>прилеглої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території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проїзду</w:t>
      </w:r>
      <w:proofErr w:type="spellEnd"/>
      <w:r w:rsidR="009C7C62" w:rsidRPr="001048F2">
        <w:rPr>
          <w:i w:val="0"/>
        </w:rPr>
        <w:t xml:space="preserve"> до </w:t>
      </w:r>
      <w:proofErr w:type="spellStart"/>
      <w:r w:rsidR="009C7C62" w:rsidRPr="001048F2">
        <w:rPr>
          <w:i w:val="0"/>
        </w:rPr>
        <w:t>земельної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ділянки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кадастровий</w:t>
      </w:r>
      <w:proofErr w:type="spellEnd"/>
      <w:r w:rsidR="009C7C62" w:rsidRPr="001048F2">
        <w:rPr>
          <w:i w:val="0"/>
        </w:rPr>
        <w:t xml:space="preserve"> номер 4610600000:01:002:0105, за </w:t>
      </w:r>
      <w:proofErr w:type="spellStart"/>
      <w:r w:rsidR="009C7C62" w:rsidRPr="001048F2">
        <w:rPr>
          <w:i w:val="0"/>
        </w:rPr>
        <w:t>адресою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Львівська</w:t>
      </w:r>
      <w:proofErr w:type="spellEnd"/>
      <w:r w:rsidR="009C7C62" w:rsidRPr="001048F2">
        <w:rPr>
          <w:i w:val="0"/>
        </w:rPr>
        <w:t xml:space="preserve"> обл., м. </w:t>
      </w:r>
      <w:proofErr w:type="spellStart"/>
      <w:r w:rsidR="009C7C62" w:rsidRPr="001048F2">
        <w:rPr>
          <w:i w:val="0"/>
        </w:rPr>
        <w:t>Дрогобич</w:t>
      </w:r>
      <w:proofErr w:type="spellEnd"/>
      <w:r w:rsidR="009C7C62" w:rsidRPr="001048F2">
        <w:rPr>
          <w:i w:val="0"/>
        </w:rPr>
        <w:t xml:space="preserve">, </w:t>
      </w:r>
    </w:p>
    <w:p w:rsidR="004941BC" w:rsidRPr="001048F2" w:rsidRDefault="009C7C62" w:rsidP="001048F2">
      <w:pPr>
        <w:pStyle w:val="4"/>
        <w:tabs>
          <w:tab w:val="left" w:pos="5245"/>
          <w:tab w:val="left" w:pos="7088"/>
        </w:tabs>
        <w:jc w:val="center"/>
        <w:rPr>
          <w:i w:val="0"/>
          <w:lang w:val="uk-UA"/>
        </w:rPr>
      </w:pPr>
      <w:proofErr w:type="spellStart"/>
      <w:r w:rsidRPr="001048F2">
        <w:rPr>
          <w:i w:val="0"/>
        </w:rPr>
        <w:t>вул.І.Франка</w:t>
      </w:r>
      <w:proofErr w:type="spellEnd"/>
      <w:r w:rsidRPr="001048F2">
        <w:rPr>
          <w:i w:val="0"/>
        </w:rPr>
        <w:t>, 26</w:t>
      </w:r>
      <w:r w:rsidR="004941BC" w:rsidRPr="001048F2">
        <w:rPr>
          <w:lang w:val="uk-UA"/>
        </w:rPr>
        <w:t>»</w:t>
      </w:r>
    </w:p>
    <w:p w:rsidR="004941BC" w:rsidRDefault="004941BC" w:rsidP="004941BC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4941BC" w:rsidRDefault="004941BC" w:rsidP="004941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4941BC" w:rsidRDefault="004941BC" w:rsidP="004941B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4941BC" w:rsidRDefault="004941BC" w:rsidP="004941B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0A261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2612" w:rsidRDefault="000A2612" w:rsidP="000A2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941BC" w:rsidRDefault="004941BC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1048F2" w:rsidRDefault="001048F2" w:rsidP="00964468">
      <w:pPr>
        <w:rPr>
          <w:rFonts w:asciiTheme="minorHAnsi" w:hAnsiTheme="minorHAnsi"/>
        </w:rPr>
      </w:pPr>
    </w:p>
    <w:p w:rsidR="001048F2" w:rsidRDefault="001048F2" w:rsidP="00964468">
      <w:pPr>
        <w:rPr>
          <w:rFonts w:asciiTheme="minorHAnsi" w:hAnsiTheme="minorHAnsi"/>
        </w:rPr>
      </w:pPr>
    </w:p>
    <w:p w:rsidR="001048F2" w:rsidRDefault="001048F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C7C62">
      <w:pPr>
        <w:rPr>
          <w:rFonts w:asciiTheme="minorHAnsi" w:hAnsiTheme="minorHAnsi"/>
        </w:rPr>
      </w:pPr>
    </w:p>
    <w:p w:rsidR="009C7C62" w:rsidRDefault="009C7C62" w:rsidP="009C7C6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C7C62" w:rsidRDefault="009C7C62" w:rsidP="009C7C6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C7C62" w:rsidRDefault="009C7C62" w:rsidP="009C7C6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9C7C62" w:rsidRDefault="009C7C62" w:rsidP="009C7C6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20.0</w:t>
      </w:r>
      <w:r w:rsidR="001048F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 з питання:</w:t>
      </w:r>
    </w:p>
    <w:p w:rsidR="001048F2" w:rsidRDefault="001048F2" w:rsidP="001048F2">
      <w:pPr>
        <w:pStyle w:val="4"/>
        <w:tabs>
          <w:tab w:val="left" w:pos="5245"/>
          <w:tab w:val="left" w:pos="7088"/>
        </w:tabs>
        <w:ind w:firstLine="0"/>
        <w:jc w:val="center"/>
        <w:rPr>
          <w:i w:val="0"/>
        </w:rPr>
      </w:pPr>
      <w:r>
        <w:rPr>
          <w:i w:val="0"/>
          <w:lang w:val="uk-UA"/>
        </w:rPr>
        <w:t>«</w:t>
      </w:r>
      <w:r w:rsidR="009C7C62" w:rsidRPr="001048F2">
        <w:rPr>
          <w:i w:val="0"/>
        </w:rPr>
        <w:t xml:space="preserve">Про </w:t>
      </w:r>
      <w:proofErr w:type="spellStart"/>
      <w:r w:rsidR="009C7C62" w:rsidRPr="001048F2">
        <w:rPr>
          <w:i w:val="0"/>
        </w:rPr>
        <w:t>надання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дозволу</w:t>
      </w:r>
      <w:proofErr w:type="spellEnd"/>
      <w:r w:rsidR="009C7C62" w:rsidRPr="001048F2">
        <w:rPr>
          <w:i w:val="0"/>
        </w:rPr>
        <w:t xml:space="preserve"> гр. </w:t>
      </w:r>
      <w:proofErr w:type="spellStart"/>
      <w:r w:rsidR="009C7C62" w:rsidRPr="001048F2">
        <w:rPr>
          <w:i w:val="0"/>
        </w:rPr>
        <w:t>Шемеляку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Юрію</w:t>
      </w:r>
      <w:proofErr w:type="spellEnd"/>
      <w:r w:rsidR="009C7C62" w:rsidRPr="001048F2">
        <w:rPr>
          <w:i w:val="0"/>
        </w:rPr>
        <w:t xml:space="preserve"> Романович на </w:t>
      </w:r>
      <w:proofErr w:type="spellStart"/>
      <w:r w:rsidR="009C7C62" w:rsidRPr="001048F2">
        <w:rPr>
          <w:i w:val="0"/>
        </w:rPr>
        <w:t>влаштування</w:t>
      </w:r>
      <w:proofErr w:type="spellEnd"/>
      <w:r w:rsidR="009C7C62" w:rsidRPr="001048F2">
        <w:rPr>
          <w:i w:val="0"/>
        </w:rPr>
        <w:t xml:space="preserve"> благоустрою, для </w:t>
      </w:r>
      <w:proofErr w:type="spellStart"/>
      <w:r w:rsidR="009C7C62" w:rsidRPr="001048F2">
        <w:rPr>
          <w:i w:val="0"/>
        </w:rPr>
        <w:t>узаконення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влаштованого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замощення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бруківкою</w:t>
      </w:r>
      <w:proofErr w:type="spellEnd"/>
      <w:r w:rsidR="009C7C62" w:rsidRPr="001048F2">
        <w:rPr>
          <w:i w:val="0"/>
        </w:rPr>
        <w:t xml:space="preserve">, </w:t>
      </w:r>
      <w:proofErr w:type="spellStart"/>
      <w:r w:rsidR="009C7C62" w:rsidRPr="001048F2">
        <w:rPr>
          <w:i w:val="0"/>
        </w:rPr>
        <w:t>частини</w:t>
      </w:r>
      <w:proofErr w:type="spellEnd"/>
      <w:r w:rsidR="009C7C62" w:rsidRPr="001048F2">
        <w:rPr>
          <w:i w:val="0"/>
        </w:rPr>
        <w:t xml:space="preserve"> тротуару </w:t>
      </w:r>
      <w:proofErr w:type="spellStart"/>
      <w:r w:rsidR="009C7C62" w:rsidRPr="001048F2">
        <w:rPr>
          <w:i w:val="0"/>
        </w:rPr>
        <w:t>прилеглого</w:t>
      </w:r>
      <w:proofErr w:type="spellEnd"/>
      <w:r w:rsidR="009C7C62" w:rsidRPr="001048F2">
        <w:rPr>
          <w:i w:val="0"/>
        </w:rPr>
        <w:t xml:space="preserve"> до </w:t>
      </w:r>
      <w:proofErr w:type="spellStart"/>
      <w:r w:rsidR="009C7C62" w:rsidRPr="001048F2">
        <w:rPr>
          <w:i w:val="0"/>
        </w:rPr>
        <w:t>будинку</w:t>
      </w:r>
      <w:proofErr w:type="spellEnd"/>
      <w:r w:rsidR="009C7C62" w:rsidRPr="001048F2">
        <w:rPr>
          <w:i w:val="0"/>
        </w:rPr>
        <w:t xml:space="preserve"> за </w:t>
      </w:r>
      <w:proofErr w:type="spellStart"/>
      <w:r w:rsidR="009C7C62" w:rsidRPr="001048F2">
        <w:rPr>
          <w:i w:val="0"/>
        </w:rPr>
        <w:t>адресою</w:t>
      </w:r>
      <w:proofErr w:type="spellEnd"/>
      <w:r w:rsidR="009C7C62" w:rsidRPr="001048F2">
        <w:rPr>
          <w:i w:val="0"/>
        </w:rPr>
        <w:t xml:space="preserve"> </w:t>
      </w:r>
      <w:proofErr w:type="spellStart"/>
      <w:r w:rsidR="009C7C62" w:rsidRPr="001048F2">
        <w:rPr>
          <w:i w:val="0"/>
        </w:rPr>
        <w:t>Львівська</w:t>
      </w:r>
      <w:proofErr w:type="spellEnd"/>
      <w:r w:rsidR="009C7C62" w:rsidRPr="001048F2">
        <w:rPr>
          <w:i w:val="0"/>
        </w:rPr>
        <w:t xml:space="preserve"> обл., </w:t>
      </w:r>
    </w:p>
    <w:p w:rsidR="009C7C62" w:rsidRPr="001048F2" w:rsidRDefault="009C7C62" w:rsidP="001048F2">
      <w:pPr>
        <w:pStyle w:val="4"/>
        <w:tabs>
          <w:tab w:val="left" w:pos="5245"/>
          <w:tab w:val="left" w:pos="7088"/>
        </w:tabs>
        <w:ind w:firstLine="0"/>
        <w:jc w:val="center"/>
        <w:rPr>
          <w:i w:val="0"/>
          <w:lang w:val="uk-UA"/>
        </w:rPr>
      </w:pPr>
      <w:r w:rsidRPr="001048F2">
        <w:rPr>
          <w:i w:val="0"/>
        </w:rPr>
        <w:t xml:space="preserve">м. </w:t>
      </w:r>
      <w:proofErr w:type="spellStart"/>
      <w:r w:rsidRPr="001048F2">
        <w:rPr>
          <w:i w:val="0"/>
        </w:rPr>
        <w:t>Дрогобич</w:t>
      </w:r>
      <w:proofErr w:type="spellEnd"/>
      <w:r w:rsidRPr="001048F2">
        <w:rPr>
          <w:i w:val="0"/>
        </w:rPr>
        <w:t xml:space="preserve">, </w:t>
      </w:r>
      <w:proofErr w:type="spellStart"/>
      <w:r w:rsidRPr="001048F2">
        <w:rPr>
          <w:i w:val="0"/>
        </w:rPr>
        <w:t>вул</w:t>
      </w:r>
      <w:proofErr w:type="spellEnd"/>
      <w:r w:rsidRPr="001048F2">
        <w:rPr>
          <w:i w:val="0"/>
        </w:rPr>
        <w:t xml:space="preserve">. Ярослава </w:t>
      </w:r>
      <w:proofErr w:type="spellStart"/>
      <w:r w:rsidRPr="001048F2">
        <w:rPr>
          <w:i w:val="0"/>
        </w:rPr>
        <w:t>Осмомисла</w:t>
      </w:r>
      <w:proofErr w:type="spellEnd"/>
      <w:r w:rsidRPr="001048F2">
        <w:rPr>
          <w:i w:val="0"/>
        </w:rPr>
        <w:t>, буд. 8 (кафе-бар “Парадокс”)</w:t>
      </w:r>
      <w:r w:rsidR="001048F2">
        <w:rPr>
          <w:i w:val="0"/>
          <w:lang w:val="uk-UA"/>
        </w:rPr>
        <w:t>»</w:t>
      </w:r>
    </w:p>
    <w:p w:rsidR="009C7C62" w:rsidRPr="001B29A2" w:rsidRDefault="009C7C62" w:rsidP="009C7C62">
      <w:pPr>
        <w:pStyle w:val="4"/>
        <w:tabs>
          <w:tab w:val="left" w:pos="5245"/>
          <w:tab w:val="left" w:pos="7088"/>
        </w:tabs>
        <w:jc w:val="left"/>
        <w:rPr>
          <w:b w:val="0"/>
          <w:i w:val="0"/>
          <w:lang w:val="uk-UA"/>
        </w:rPr>
      </w:pPr>
    </w:p>
    <w:p w:rsidR="009C7C62" w:rsidRDefault="009C7C62" w:rsidP="009C7C6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C7C62" w:rsidRDefault="009C7C62" w:rsidP="009C7C6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9C7C62" w:rsidRDefault="009C7C62" w:rsidP="009C7C6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C7C6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C62" w:rsidRDefault="009C7C62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C62" w:rsidRDefault="009C7C62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C62" w:rsidRDefault="009C7C62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2A3FAF" w:rsidRDefault="002A3FAF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C7C62">
      <w:pPr>
        <w:rPr>
          <w:rFonts w:asciiTheme="minorHAnsi" w:hAnsiTheme="minorHAnsi"/>
        </w:rPr>
      </w:pPr>
    </w:p>
    <w:p w:rsidR="009C7C62" w:rsidRDefault="009C7C62" w:rsidP="009C7C6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C7C62" w:rsidRDefault="009C7C62" w:rsidP="009C7C6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C7C62" w:rsidRDefault="009C7C62" w:rsidP="009C7C6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9C7C62" w:rsidRDefault="001048F2" w:rsidP="009C7C6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20.09</w:t>
      </w:r>
      <w:r w:rsidR="009C7C62">
        <w:rPr>
          <w:rFonts w:ascii="Times New Roman" w:hAnsi="Times New Roman" w:cs="Times New Roman"/>
          <w:b/>
          <w:sz w:val="28"/>
          <w:szCs w:val="28"/>
          <w:lang w:val="uk-UA"/>
        </w:rPr>
        <w:t>.2021 р. з питання:</w:t>
      </w:r>
    </w:p>
    <w:p w:rsidR="009C7C62" w:rsidRPr="001B29A2" w:rsidRDefault="009C7C62" w:rsidP="001048F2">
      <w:pPr>
        <w:pStyle w:val="4"/>
        <w:jc w:val="center"/>
        <w:rPr>
          <w:b w:val="0"/>
          <w:i w:val="0"/>
          <w:lang w:val="uk-UA"/>
        </w:rPr>
      </w:pPr>
      <w:r w:rsidRPr="001048F2">
        <w:rPr>
          <w:i w:val="0"/>
          <w:lang w:val="uk-UA"/>
        </w:rPr>
        <w:t>«</w:t>
      </w:r>
      <w:r w:rsidRPr="001048F2">
        <w:rPr>
          <w:i w:val="0"/>
        </w:rPr>
        <w:t xml:space="preserve">Про </w:t>
      </w:r>
      <w:proofErr w:type="spellStart"/>
      <w:r w:rsidRPr="001048F2">
        <w:rPr>
          <w:i w:val="0"/>
        </w:rPr>
        <w:t>примусовий</w:t>
      </w:r>
      <w:proofErr w:type="spellEnd"/>
      <w:r w:rsidRPr="001048F2">
        <w:rPr>
          <w:i w:val="0"/>
        </w:rPr>
        <w:t xml:space="preserve"> демонтаж </w:t>
      </w:r>
      <w:proofErr w:type="spellStart"/>
      <w:r w:rsidRPr="001048F2">
        <w:rPr>
          <w:i w:val="0"/>
        </w:rPr>
        <w:t>малих</w:t>
      </w:r>
      <w:proofErr w:type="spellEnd"/>
      <w:r w:rsidRPr="001048F2">
        <w:rPr>
          <w:i w:val="0"/>
        </w:rPr>
        <w:t xml:space="preserve"> </w:t>
      </w:r>
      <w:proofErr w:type="spellStart"/>
      <w:r w:rsidRPr="001048F2">
        <w:rPr>
          <w:i w:val="0"/>
        </w:rPr>
        <w:t>архітектурних</w:t>
      </w:r>
      <w:proofErr w:type="spellEnd"/>
      <w:r w:rsidRPr="001048F2">
        <w:rPr>
          <w:i w:val="0"/>
        </w:rPr>
        <w:t xml:space="preserve"> форм(</w:t>
      </w:r>
      <w:proofErr w:type="spellStart"/>
      <w:r w:rsidRPr="001048F2">
        <w:rPr>
          <w:i w:val="0"/>
        </w:rPr>
        <w:t>вивісок</w:t>
      </w:r>
      <w:proofErr w:type="spellEnd"/>
      <w:r w:rsidRPr="001048F2">
        <w:rPr>
          <w:i w:val="0"/>
        </w:rPr>
        <w:t>)</w:t>
      </w:r>
      <w:r w:rsidRPr="001048F2">
        <w:rPr>
          <w:i w:val="0"/>
          <w:lang w:val="uk-UA"/>
        </w:rPr>
        <w:t>»</w:t>
      </w:r>
    </w:p>
    <w:p w:rsidR="009C7C62" w:rsidRDefault="009C7C62" w:rsidP="009C7C6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C7C62" w:rsidRDefault="009C7C62" w:rsidP="009C7C6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9C7C62" w:rsidRDefault="009C7C62" w:rsidP="009C7C6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C7C6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C62" w:rsidRDefault="009C7C62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C62" w:rsidRDefault="009C7C62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C62" w:rsidRDefault="009C7C62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048F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048F2" w:rsidRDefault="001048F2" w:rsidP="001048F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8F2" w:rsidRDefault="001048F2" w:rsidP="001048F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64468">
      <w:pPr>
        <w:rPr>
          <w:rFonts w:asciiTheme="minorHAnsi" w:hAnsiTheme="minorHAnsi"/>
        </w:rPr>
      </w:pPr>
    </w:p>
    <w:p w:rsidR="009C7C62" w:rsidRDefault="009C7C62" w:rsidP="009C7C62">
      <w:pPr>
        <w:rPr>
          <w:rFonts w:asciiTheme="minorHAnsi" w:hAnsiTheme="minorHAnsi"/>
        </w:rPr>
      </w:pPr>
    </w:p>
    <w:p w:rsidR="009C7C62" w:rsidRDefault="009C7C62" w:rsidP="009C7C62">
      <w:pPr>
        <w:rPr>
          <w:rFonts w:asciiTheme="minorHAnsi" w:hAnsiTheme="minorHAnsi"/>
        </w:rPr>
      </w:pPr>
    </w:p>
    <w:p w:rsidR="009C7C62" w:rsidRDefault="009C7C62" w:rsidP="009C7C62">
      <w:pPr>
        <w:rPr>
          <w:rFonts w:asciiTheme="minorHAnsi" w:hAnsiTheme="minorHAnsi"/>
        </w:rPr>
      </w:pPr>
    </w:p>
    <w:p w:rsidR="001048F2" w:rsidRDefault="001048F2" w:rsidP="009C7C62">
      <w:pPr>
        <w:rPr>
          <w:rFonts w:asciiTheme="minorHAnsi" w:hAnsiTheme="minorHAnsi"/>
        </w:rPr>
      </w:pPr>
    </w:p>
    <w:p w:rsidR="001048F2" w:rsidRDefault="001048F2" w:rsidP="009C7C62">
      <w:pPr>
        <w:rPr>
          <w:rFonts w:asciiTheme="minorHAnsi" w:hAnsiTheme="minorHAnsi"/>
        </w:rPr>
      </w:pPr>
    </w:p>
    <w:p w:rsidR="009C7C62" w:rsidRDefault="009C7C62" w:rsidP="009C7C62">
      <w:pPr>
        <w:rPr>
          <w:rFonts w:asciiTheme="minorHAnsi" w:hAnsiTheme="minorHAnsi"/>
        </w:rPr>
      </w:pPr>
    </w:p>
    <w:p w:rsidR="009C7C62" w:rsidRDefault="009C7C62" w:rsidP="009C7C62">
      <w:pPr>
        <w:rPr>
          <w:rFonts w:asciiTheme="minorHAnsi" w:hAnsiTheme="minorHAnsi"/>
        </w:rPr>
      </w:pPr>
    </w:p>
    <w:p w:rsidR="009C7C62" w:rsidRDefault="009C7C62" w:rsidP="009C7C62">
      <w:pPr>
        <w:rPr>
          <w:rFonts w:asciiTheme="minorHAnsi" w:hAnsiTheme="minorHAnsi"/>
        </w:rPr>
      </w:pPr>
    </w:p>
    <w:p w:rsidR="009C7C62" w:rsidRDefault="009C7C62" w:rsidP="009C7C62">
      <w:pPr>
        <w:rPr>
          <w:rFonts w:asciiTheme="minorHAnsi" w:hAnsiTheme="minorHAnsi"/>
        </w:rPr>
      </w:pPr>
    </w:p>
    <w:p w:rsidR="009C7C62" w:rsidRDefault="009C7C62" w:rsidP="009C7C6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C7C62" w:rsidRDefault="009C7C62" w:rsidP="009C7C6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C7C62" w:rsidRDefault="009C7C62" w:rsidP="009C7C6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 w:rsidR="009C7C62" w:rsidRDefault="009C7C62" w:rsidP="009C7C6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20.0</w:t>
      </w:r>
      <w:r w:rsidR="001048F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 з питання:</w:t>
      </w:r>
    </w:p>
    <w:p w:rsidR="001C5452" w:rsidRDefault="009C7C62" w:rsidP="001048F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8F2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контингенту учнів у Дрогобицькій дитячій музичні школі № 2 імені Романа Сороки</w:t>
      </w:r>
    </w:p>
    <w:p w:rsidR="009C7C62" w:rsidRPr="001048F2" w:rsidRDefault="009C7C62" w:rsidP="001048F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4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2021-2022 навчальний рік»</w:t>
      </w:r>
    </w:p>
    <w:p w:rsidR="009C7C62" w:rsidRDefault="009C7C62" w:rsidP="009C7C6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C7C62" w:rsidRDefault="009C7C62" w:rsidP="009C7C6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-16, 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C7C62" w:rsidRDefault="009C7C62" w:rsidP="009C7C6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-16</w:t>
      </w:r>
    </w:p>
    <w:p w:rsidR="009C7C62" w:rsidRDefault="009C7C62" w:rsidP="009C7C6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C7C62" w:rsidTr="002A3F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C62" w:rsidRDefault="009C7C62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C62" w:rsidRDefault="009C7C62" w:rsidP="00295B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C62" w:rsidRDefault="009C7C62" w:rsidP="00295B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C545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C545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C545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C545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C545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2A3FAF" w:rsidRDefault="002A3FAF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C5452" w:rsidTr="002A3F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C5452" w:rsidTr="002A3F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C5452" w:rsidRDefault="001C5452" w:rsidP="001C54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452" w:rsidRDefault="001C5452" w:rsidP="001C54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C7C62" w:rsidRPr="000F75A2" w:rsidRDefault="009C7C62" w:rsidP="00964468">
      <w:pPr>
        <w:rPr>
          <w:rFonts w:asciiTheme="minorHAnsi" w:hAnsiTheme="minorHAnsi"/>
        </w:rPr>
      </w:pPr>
    </w:p>
    <w:sectPr w:rsidR="009C7C62" w:rsidRPr="000F75A2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B5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52F1F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F44DCF"/>
    <w:multiLevelType w:val="hybridMultilevel"/>
    <w:tmpl w:val="F568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4D38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C10A5D"/>
    <w:multiLevelType w:val="hybridMultilevel"/>
    <w:tmpl w:val="F568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82B53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A8664D0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6795A2B"/>
    <w:multiLevelType w:val="hybridMultilevel"/>
    <w:tmpl w:val="8C52B510"/>
    <w:lvl w:ilvl="0" w:tplc="6758F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B914F82"/>
    <w:multiLevelType w:val="hybridMultilevel"/>
    <w:tmpl w:val="23E0D49A"/>
    <w:lvl w:ilvl="0" w:tplc="106A1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CFA44E5"/>
    <w:multiLevelType w:val="hybridMultilevel"/>
    <w:tmpl w:val="F5C637C4"/>
    <w:lvl w:ilvl="0" w:tplc="06EC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A2612"/>
    <w:rsid w:val="000F75A2"/>
    <w:rsid w:val="001048F2"/>
    <w:rsid w:val="001B29A2"/>
    <w:rsid w:val="001C5452"/>
    <w:rsid w:val="002778BE"/>
    <w:rsid w:val="002839D3"/>
    <w:rsid w:val="00295BF4"/>
    <w:rsid w:val="00296D94"/>
    <w:rsid w:val="002A3FAF"/>
    <w:rsid w:val="002F710C"/>
    <w:rsid w:val="00340E9F"/>
    <w:rsid w:val="003A6043"/>
    <w:rsid w:val="004941BC"/>
    <w:rsid w:val="006D3FE5"/>
    <w:rsid w:val="00740424"/>
    <w:rsid w:val="007F7E04"/>
    <w:rsid w:val="0084717B"/>
    <w:rsid w:val="008A638A"/>
    <w:rsid w:val="00964468"/>
    <w:rsid w:val="0098126D"/>
    <w:rsid w:val="009C7C62"/>
    <w:rsid w:val="009F24B6"/>
    <w:rsid w:val="00A636A7"/>
    <w:rsid w:val="00AD24B8"/>
    <w:rsid w:val="00AF7931"/>
    <w:rsid w:val="00BA73B3"/>
    <w:rsid w:val="00C061F0"/>
    <w:rsid w:val="00CD0D40"/>
    <w:rsid w:val="00D2501D"/>
    <w:rsid w:val="00D41322"/>
    <w:rsid w:val="00D66F8B"/>
    <w:rsid w:val="00DA76FE"/>
    <w:rsid w:val="00DE320C"/>
    <w:rsid w:val="00E14152"/>
    <w:rsid w:val="00E21599"/>
    <w:rsid w:val="00F50F61"/>
    <w:rsid w:val="00F51091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4717B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8">
    <w:name w:val="Strong"/>
    <w:uiPriority w:val="22"/>
    <w:qFormat/>
    <w:rsid w:val="00D66F8B"/>
    <w:rPr>
      <w:b/>
      <w:bCs/>
    </w:rPr>
  </w:style>
  <w:style w:type="character" w:customStyle="1" w:styleId="3">
    <w:name w:val="Основний текст (3)"/>
    <w:rsid w:val="00D66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Заголовок 4 Знак"/>
    <w:basedOn w:val="a0"/>
    <w:link w:val="4"/>
    <w:rsid w:val="0084717B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2">
    <w:name w:val="Обычный2"/>
    <w:rsid w:val="00E215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C7C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70</Pages>
  <Words>6526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2021-09-23T08:12:00Z</cp:lastPrinted>
  <dcterms:created xsi:type="dcterms:W3CDTF">2021-09-22T11:05:00Z</dcterms:created>
  <dcterms:modified xsi:type="dcterms:W3CDTF">2021-09-23T08:13:00Z</dcterms:modified>
</cp:coreProperties>
</file>