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11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погоджувальної ради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20.10.2021 р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16.00 год.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Присутні: </w:t>
      </w:r>
      <w:r>
        <w:rPr>
          <w:rFonts w:ascii="Times New Roman" w:hAnsi="Times New Roman" w:cs="Times New Roman"/>
          <w:sz w:val="28"/>
          <w:szCs w:val="28"/>
          <w:lang w:val="uk-UA"/>
        </w:rPr>
        <w:t>О.Каракевич – секретар міської ради;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Депутати</w:t>
      </w:r>
      <w:r>
        <w:rPr>
          <w:rFonts w:ascii="Times New Roman" w:hAnsi="Times New Roman" w:cs="Times New Roman"/>
          <w:sz w:val="28"/>
          <w:szCs w:val="28"/>
          <w:lang w:val="uk-UA"/>
        </w:rPr>
        <w:t>: Р.Бейзик, Н.Беднарчик, М.Рупняк,  Б.Звір, І.Герман,  Н.Мичуда, Н.Беднарчик, О.Бичков’як, Ю.Кушлик, А.Лучків,   А.Паутинка,   С.Маменька.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М.Свідовська – в.о начальника управління майна громади, Т.Бачинський, Л.Лазунда – управління економіки, Т.Василиків – заступник начальника управління фінансів, Н.Дацишин – головний спеціаліст відділу молодіжної політики,  сім’ї та спорту.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О.Каракевич -  </w:t>
      </w:r>
      <w:r>
        <w:rPr>
          <w:rFonts w:ascii="Times New Roman" w:hAnsi="Times New Roman" w:cs="Times New Roman"/>
          <w:sz w:val="28"/>
          <w:szCs w:val="28"/>
          <w:lang w:val="uk-UA"/>
        </w:rPr>
        <w:t>є пропозиція доповнити до прядку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денного наступні питання: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“Про передачу шкільного автобуса”.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програми (Додаток 1) забезпечення житлом молодих сімей та одиноких молодих громадян Дрогобицької міської територіальної громади на 2021 рік, затвердженої рішенням ДМР від 12.03.2021 № 212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“Про затвердження звіту про експерт 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для іншого сільськогосподарського призначення (КВЦПЗ 01.13), що розташована: Львівська обл., м. Дрогобич (в межах населеного пункту), вул.. Кирило – Мефодіївська; кадастровий номер: 4610600000:01:060:0242 на конкурентних засадах (на земельних торгах у формі електронного аукціону)”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“Про затвердження звіту про експерт 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для будівництва та обслуговування багатоквартирного житлового будинку (КВЦПЗ 02.03), що розташована: Львівська обл., м. Дрогобич (в межах населеного пункту), вул.. П.Орлика - Наливайка; кадастровий номер: 4610600000:01:032:0337 на конкурентних засадах (на земельних торгах у формі електронного аукціону)”.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“Про затвердження звіту про експерт 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для будівництва та обслуговування багатоквартирного житлового будинку (КВЦПЗ 02.03), що розташована: Львівська обл., м. Дрогобич (в межах населеного пункту), вул.. П.Орлика - Наливайка; кадастровий номер: 4610600000:01:032:0338 на конкурентних засадах (на земельних торгах у формі електронного аукціону)”.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“Про затвердження звіту про експерт 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для будівництва та обслуговування багатоквартирного житлового будинку (КВЦПЗ 02.03), що розташована: Львівська обл., м. Дрогобич (в межах населеного пункту), вул.. П.Орлика - Наливайка; кадастровий номер: 4610600000:01:032:0339 на конкурентних засадах (на земельних торгах у формі електронного аукціону)”.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“Про затвердження звіту про експерт 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для будівництва та обслуговування багатоквартирного житлового будинку (КВЦПЗ 02.03), що розташована: Львівська обл., м. Дрогобич (в межах населеного пункту), вул.. П.Орлика - Наливайка; кадастровий номер: 4610600000:01:032:0340 на конкурентних засадах (на земельних торгах у формі електронного аукціону)”.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“Про затвердження звіту про експерт 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для будівництва та обслуговування інших будівель громадської забудови (КВЦПЗ 03.15), що розташована: Львівська обл., м. Дрогобич (в межах населеного пункту), вул.. Пилипа Орлика; кадастровий номер: 4610600000:01:032:0033 на конкурентних засадах (на земельних торгах у формі електронного аукціону)”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рекомендувати раді за умови  розгляду питань, які стосуються проведення земельних торгів, на засідання постійних комісії з питань регулювання земельних відносин та з питань планування бюджету, фінансів, цінової політики та інвестицій. </w:t>
      </w:r>
    </w:p>
    <w:p>
      <w:pPr>
        <w:spacing w:after="0" w:line="240" w:lineRule="auto"/>
        <w:jc w:val="both"/>
        <w:rPr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Р.Бейзик –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запропонував включити до порядку денного два питання щодо прийняття звернень.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>: Про внесення змін до бюджету Дрогобицької міської територіальної громади на 2021 рік.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затвердження цільової Програми матеріально-технічного забезпечення ефективної діяльності територіального сервісного центру МВС №4642 РСЦ ГСЦ МВС у Львівській області на 2021 рік.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ind w:firstLine="708"/>
        <w:jc w:val="both"/>
        <w:rPr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>:  Про внесення змін у рішення сесії Дрогобицької міської ради від  24.06.2021 року № 462 «Про затвердження Статуту Дрогобицького муніципального чоловічого камерного хору «Боян Дрогобицький».</w:t>
      </w:r>
    </w:p>
    <w:p>
      <w:pPr>
        <w:pStyle w:val="15"/>
        <w:shd w:val="clear" w:color="auto" w:fill="auto"/>
        <w:spacing w:before="0" w:after="0" w:line="240" w:lineRule="auto"/>
        <w:ind w:left="20" w:right="40" w:firstLine="688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Про затвердження передавального акту та нової редакції Статуту ліцею № 3 імені В’ячеслава Чорновола Дрогобицької міської ради Львівської області.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12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  <w:t>Про затвердження Положення про шкільний громадський бюджет Дрогобицької міської територіальної громади.</w:t>
      </w:r>
    </w:p>
    <w:p>
      <w:pPr>
        <w:pStyle w:val="11"/>
        <w:shd w:val="clear" w:color="auto" w:fill="auto"/>
        <w:tabs>
          <w:tab w:val="left" w:pos="7513"/>
          <w:tab w:val="left" w:pos="8505"/>
        </w:tabs>
        <w:spacing w:after="0" w:line="240" w:lineRule="auto"/>
        <w:ind w:left="20" w:right="-1" w:firstLine="688"/>
        <w:rPr>
          <w:rStyle w:val="12"/>
          <w:b w:val="0"/>
          <w:bCs w:val="0"/>
          <w:color w:val="000000"/>
          <w:sz w:val="28"/>
          <w:szCs w:val="28"/>
          <w:lang w:val="uk-UA" w:eastAsia="uk-UA"/>
        </w:rPr>
      </w:pPr>
      <w:r>
        <w:rPr>
          <w:b w:val="0"/>
          <w:sz w:val="28"/>
          <w:lang w:val="uk-UA"/>
        </w:rPr>
        <w:t xml:space="preserve">Про затвердження Програми </w:t>
      </w:r>
      <w:r>
        <w:rPr>
          <w:rStyle w:val="5"/>
          <w:b w:val="0"/>
          <w:bCs w:val="0"/>
          <w:sz w:val="28"/>
          <w:szCs w:val="28"/>
          <w:lang w:val="uk-UA"/>
        </w:rPr>
        <w:t>«</w:t>
      </w:r>
      <w:r>
        <w:rPr>
          <w:b w:val="0"/>
          <w:sz w:val="28"/>
          <w:szCs w:val="28"/>
          <w:lang w:val="uk-UA"/>
        </w:rPr>
        <w:t>Подарунок від Святого Миколая</w:t>
      </w:r>
      <w:r>
        <w:rPr>
          <w:rStyle w:val="5"/>
          <w:b w:val="0"/>
          <w:bCs w:val="0"/>
          <w:sz w:val="28"/>
          <w:szCs w:val="28"/>
          <w:lang w:val="uk-UA"/>
        </w:rPr>
        <w:t>» на 2021 рік.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pStyle w:val="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5"/>
          <w:color w:val="000000"/>
          <w:sz w:val="28"/>
          <w:szCs w:val="28"/>
          <w:lang w:val="uk-UA"/>
        </w:rPr>
      </w:pPr>
    </w:p>
    <w:p>
      <w:pPr>
        <w:pStyle w:val="6"/>
        <w:shd w:val="clear" w:color="auto" w:fill="FFFFFF"/>
        <w:spacing w:before="0" w:beforeAutospacing="0" w:after="0" w:afterAutospacing="0"/>
        <w:jc w:val="both"/>
        <w:textAlignment w:val="baseline"/>
        <w:rPr>
          <w:rStyle w:val="5"/>
          <w:b w:val="0"/>
          <w:color w:val="000000"/>
          <w:sz w:val="28"/>
          <w:szCs w:val="28"/>
          <w:lang w:val="uk-UA"/>
        </w:rPr>
      </w:pPr>
      <w:r>
        <w:rPr>
          <w:rStyle w:val="5"/>
          <w:color w:val="000000"/>
          <w:sz w:val="28"/>
          <w:szCs w:val="28"/>
          <w:lang w:val="uk-UA"/>
        </w:rPr>
        <w:t xml:space="preserve">СЛУХАЛИ: </w:t>
      </w:r>
      <w:r>
        <w:rPr>
          <w:rStyle w:val="5"/>
          <w:b w:val="0"/>
          <w:color w:val="000000"/>
          <w:sz w:val="28"/>
          <w:szCs w:val="28"/>
          <w:lang w:val="uk-UA"/>
        </w:rPr>
        <w:t>Про затвердження спеціально відведених ділянок, для забезпечення платного паркування транспортних засобів на відведених</w:t>
      </w:r>
      <w:r>
        <w:rPr>
          <w:rStyle w:val="5"/>
          <w:color w:val="000000"/>
          <w:sz w:val="28"/>
          <w:szCs w:val="28"/>
          <w:lang w:val="uk-UA"/>
        </w:rPr>
        <w:t xml:space="preserve"> </w:t>
      </w:r>
      <w:r>
        <w:rPr>
          <w:rStyle w:val="5"/>
          <w:b w:val="0"/>
          <w:color w:val="000000"/>
          <w:sz w:val="28"/>
          <w:szCs w:val="28"/>
          <w:lang w:val="uk-UA"/>
        </w:rPr>
        <w:t>майданчиках для паркування на вулицях міста Дрогобича.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передачу майна на баланс.</w:t>
      </w:r>
    </w:p>
    <w:p>
      <w:pPr>
        <w:pStyle w:val="9"/>
        <w:widowControl/>
        <w:tabs>
          <w:tab w:val="left" w:pos="5245"/>
        </w:tabs>
        <w:ind w:right="-1" w:firstLine="708"/>
        <w:jc w:val="both"/>
        <w:rPr>
          <w:rStyle w:val="10"/>
          <w:b w:val="0"/>
          <w:lang w:val="uk-UA" w:eastAsia="uk-UA"/>
        </w:rPr>
      </w:pPr>
      <w:r>
        <w:rPr>
          <w:rStyle w:val="10"/>
          <w:b w:val="0"/>
          <w:lang w:val="uk-UA" w:eastAsia="uk-UA"/>
        </w:rPr>
        <w:t>Про затвердження Програми “Забезпечення функціонування (фінансова підтримка) комунального підприємства «Міський сервіс» Дрогобицької міської ради на 2021 р.”.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 Про включення в перелік об’єктів комунальної власності, які підлягають продажу на конкурентних засадах шляхом проведення електронного аукціону нежитлове приміщення за адресою: м. Дрогобич, вул. Грушевського, 170.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 включення в перелік об’єктів комунальної власності, які підлягають продажу на конкурентних засадах шляхом проведення електронного аукціону нежитлового приміщення за адресою: м. Дрогобич, пл. Ринок, 22, пл. 31,0 м. кв.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 включення в перелік об’єктів комунальної власності, які підлягають продажу на конкурентних засадах шляхом проведення електронного аукціону нежитлову будівлю за адресою: м. Дрогобич, вул. Козловського, 1.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 включення в перелік об’єктів комунальної власності, які підлягають продажу на конкурентних засадах шляхом проведення електронного аукціону нежитлове приміщення за адресою: м. Дрогобич, вул. Шевська, 1, пл. 4,7 м. кв.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: Про взяття на баланс управління майна громади нежитлових приміщень та будівель комунальної власності Дрогобицької міської територіальної громади.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Велися обговорення щодо вилучення з проекту рішення  пунктів 7,8,9,10, які стосуються АТ “Укрпошт”.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на розгляд ради.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передачу на баланс Управління майна громади нежитлової будівлі за адресою:  м. Дрогобич, вул. Грушевського, 170.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передачу на баланс Управління майна громади нежитлової будівлі за адресою: с. Биків, вул. Зелена, 25.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Про включення в перелік першого типу об’єктів комунальної власності Дрогобицької міської територіальної громади, які підлягають передачі в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 включення в перелік другого типу об’єктів комунальної власності Дрогобицької міської територіальної громади, за адресою: м. Дрогобич, вул. Шептицького, 9.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 включення в перелік другого типу об’єктів комунальної  власності Дрогобицької міської територіальної громади та надання дозволуна укладення договору оренди нежитлової будівліза адресою: м. Дрогобич, вул. Стрийська, 98.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 включення в перелік другого типу об’єктів комунальної  власності Дрогобицької міської територіальної громади та надання дозволу на укладення договору оренди нежитлової будівлі за адресою: м. Дрогобич, вул. 22 Січня, 26.</w:t>
      </w:r>
    </w:p>
    <w:p>
      <w:pPr>
        <w:spacing w:after="0" w:line="240" w:lineRule="auto"/>
        <w:ind w:firstLine="567"/>
        <w:jc w:val="both"/>
        <w:rPr>
          <w:rStyle w:val="5"/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Про надання  дозволу на безкоштовну передачу матеріальних цінностей. </w:t>
      </w:r>
    </w:p>
    <w:p>
      <w:pPr>
        <w:pStyle w:val="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  <w:lang w:val="uk-UA"/>
        </w:rPr>
      </w:pPr>
      <w:r>
        <w:rPr>
          <w:rStyle w:val="5"/>
          <w:b w:val="0"/>
          <w:color w:val="212529"/>
          <w:sz w:val="28"/>
          <w:szCs w:val="28"/>
          <w:lang w:val="uk-UA"/>
        </w:rPr>
        <w:t>Про продовження дії договорів оренди нежитлових приміщень шляхом проведення аукціону.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  <w:t xml:space="preserve">Про надання дозволу на списання основних засобів,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малоцінного інвентаря.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>
      <w:pPr>
        <w:pStyle w:val="6"/>
        <w:shd w:val="clear" w:color="auto" w:fill="FFFFFF"/>
        <w:spacing w:before="0" w:beforeAutospacing="0" w:after="0" w:afterAutospacing="0"/>
        <w:jc w:val="both"/>
        <w:textAlignment w:val="baseline"/>
        <w:rPr>
          <w:rStyle w:val="5"/>
          <w:b w:val="0"/>
          <w:color w:val="000000"/>
          <w:sz w:val="28"/>
          <w:szCs w:val="28"/>
          <w:lang w:val="uk-UA"/>
        </w:rPr>
      </w:pPr>
      <w:r>
        <w:rPr>
          <w:rStyle w:val="5"/>
          <w:color w:val="000000"/>
          <w:sz w:val="28"/>
          <w:szCs w:val="28"/>
          <w:lang w:val="uk-UA"/>
        </w:rPr>
        <w:t>СЛУХАЛИ</w:t>
      </w:r>
      <w:r>
        <w:rPr>
          <w:rStyle w:val="5"/>
          <w:b w:val="0"/>
          <w:color w:val="000000"/>
          <w:sz w:val="28"/>
          <w:szCs w:val="28"/>
          <w:lang w:val="uk-UA"/>
        </w:rPr>
        <w:t>:  Про відмову у наданні дозволів на виготовлення проектів землеустрою щодо відведення земельних ділянок.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textAlignment w:val="baseline"/>
        <w:rPr>
          <w:rStyle w:val="5"/>
          <w:b w:val="0"/>
          <w:color w:val="000000"/>
          <w:sz w:val="28"/>
          <w:szCs w:val="28"/>
          <w:lang w:val="uk-UA"/>
        </w:rPr>
      </w:pPr>
      <w:r>
        <w:rPr>
          <w:rStyle w:val="5"/>
          <w:color w:val="000000"/>
          <w:sz w:val="28"/>
          <w:szCs w:val="28"/>
          <w:lang w:val="uk-UA"/>
        </w:rPr>
        <w:t xml:space="preserve">Вирішили: </w:t>
      </w:r>
      <w:r>
        <w:rPr>
          <w:rStyle w:val="5"/>
          <w:b w:val="0"/>
          <w:color w:val="000000"/>
          <w:sz w:val="28"/>
          <w:szCs w:val="28"/>
          <w:lang w:val="uk-UA"/>
        </w:rPr>
        <w:t>рекомендувати раді зняти з розгляду пр..п. 1.4,1.17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Про включення в перелік земельних ділянок несільськогосподарського призначення, які підлягають продажу у власність. </w:t>
      </w:r>
    </w:p>
    <w:p>
      <w:pPr>
        <w:autoSpaceDE w:val="0"/>
        <w:spacing w:after="0" w:line="240" w:lineRule="auto"/>
        <w:jc w:val="both"/>
        <w:rPr>
          <w:rStyle w:val="5"/>
          <w:rFonts w:ascii="Times New Roman" w:hAnsi="Times New Roman"/>
          <w:b w:val="0"/>
          <w:color w:val="000000"/>
          <w:sz w:val="28"/>
          <w:szCs w:val="28"/>
          <w:lang w:val="uk-UA"/>
        </w:rPr>
      </w:pPr>
      <w:r>
        <w:rPr>
          <w:rStyle w:val="5"/>
          <w:rFonts w:ascii="Times New Roman" w:hAnsi="Times New Roman"/>
          <w:color w:val="000000"/>
          <w:sz w:val="28"/>
          <w:szCs w:val="28"/>
          <w:lang w:val="uk-UA"/>
        </w:rPr>
        <w:t xml:space="preserve">Вирішили: </w:t>
      </w:r>
      <w:r>
        <w:rPr>
          <w:rStyle w:val="5"/>
          <w:rFonts w:ascii="Times New Roman" w:hAnsi="Times New Roman"/>
          <w:b w:val="0"/>
          <w:color w:val="000000"/>
          <w:sz w:val="28"/>
          <w:szCs w:val="28"/>
          <w:lang w:val="uk-UA"/>
        </w:rPr>
        <w:t>рекомендувати раді.</w:t>
      </w:r>
    </w:p>
    <w:p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 Про зміну цільового призначення земельної ділянки. </w:t>
      </w:r>
    </w:p>
    <w:p>
      <w:pPr>
        <w:spacing w:after="0" w:line="240" w:lineRule="auto"/>
        <w:jc w:val="both"/>
        <w:rPr>
          <w:rStyle w:val="5"/>
          <w:rFonts w:ascii="Times New Roman" w:hAnsi="Times New Roman"/>
          <w:b w:val="0"/>
          <w:color w:val="000000"/>
          <w:sz w:val="28"/>
          <w:szCs w:val="28"/>
          <w:lang w:val="uk-UA"/>
        </w:rPr>
      </w:pPr>
      <w:r>
        <w:rPr>
          <w:rStyle w:val="5"/>
          <w:rFonts w:ascii="Times New Roman" w:hAnsi="Times New Roman"/>
          <w:color w:val="000000"/>
          <w:sz w:val="28"/>
          <w:szCs w:val="28"/>
          <w:lang w:val="uk-UA"/>
        </w:rPr>
        <w:t xml:space="preserve">Вирішили: </w:t>
      </w:r>
      <w:r>
        <w:rPr>
          <w:rStyle w:val="5"/>
          <w:rFonts w:ascii="Times New Roman" w:hAnsi="Times New Roman"/>
          <w:b w:val="0"/>
          <w:color w:val="000000"/>
          <w:sz w:val="28"/>
          <w:szCs w:val="28"/>
          <w:lang w:val="uk-UA"/>
        </w:rPr>
        <w:t>на розгляд ради.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>:  Про затвердження матеріалів  проекту землеустрою щодо відведення земельної ділянки для будівництва індивідуальних гаражів та передачу в оренду земельної ділянки.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проектів землеустрою щодо відведення земельних ділянок під об’єктами нерухомого майна.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 та передачу у власність земельних ділянок.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 та передачу у власність земельних ділянок.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 для індивідуального садівництва та передачу у власність земельних ділянок.</w:t>
      </w:r>
    </w:p>
    <w:p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ділянок.</w:t>
      </w:r>
    </w:p>
    <w:p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Про надання дозволу на розроблення проектів землеустрою щодо відведення земельних ділянок для будівництва та обслуговування житлового будинку, господарських будівель і споруд.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для ведення особистого селянського господарства.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надання дозволу на виготовлення проекту землеустрою щодо відведення земельної ділянки для будівництва індивідуальних гаражів.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 під об’єктами нерухомого майна на вул. Бориславській.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 під об’єктами нерухомого майна на вул. П. Орлика.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проектів землеустрою щодо відведення земельних ділянок під об’єктами нерухомого майна. </w:t>
      </w:r>
    </w:p>
    <w:p>
      <w:pPr>
        <w:spacing w:after="0" w:line="240" w:lineRule="auto"/>
        <w:jc w:val="both"/>
        <w:rPr>
          <w:rStyle w:val="5"/>
          <w:rFonts w:ascii="Times New Roman" w:hAnsi="Times New Roman"/>
          <w:b w:val="0"/>
          <w:color w:val="000000"/>
          <w:sz w:val="28"/>
          <w:szCs w:val="28"/>
          <w:lang w:val="uk-UA"/>
        </w:rPr>
      </w:pPr>
      <w:r>
        <w:rPr>
          <w:rStyle w:val="5"/>
          <w:rFonts w:ascii="Times New Roman" w:hAnsi="Times New Roman"/>
          <w:color w:val="000000"/>
          <w:sz w:val="28"/>
          <w:szCs w:val="28"/>
          <w:lang w:val="uk-UA"/>
        </w:rPr>
        <w:t xml:space="preserve">Вирішили: </w:t>
      </w:r>
      <w:r>
        <w:rPr>
          <w:rStyle w:val="5"/>
          <w:rFonts w:ascii="Times New Roman" w:hAnsi="Times New Roman"/>
          <w:b w:val="0"/>
          <w:color w:val="000000"/>
          <w:sz w:val="28"/>
          <w:szCs w:val="28"/>
          <w:lang w:val="uk-UA"/>
        </w:rPr>
        <w:t>рекомендувати раді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Про надання дозволу на розроблення проектів землеустрою щодо відведення земельних ділянок для індивідуального садівництва. </w:t>
      </w:r>
    </w:p>
    <w:p>
      <w:pPr>
        <w:suppressAutoHyphens/>
        <w:spacing w:after="0" w:line="240" w:lineRule="auto"/>
        <w:jc w:val="both"/>
        <w:rPr>
          <w:rStyle w:val="5"/>
          <w:rFonts w:ascii="Times New Roman" w:hAnsi="Times New Roman"/>
          <w:b w:val="0"/>
          <w:color w:val="000000"/>
          <w:sz w:val="28"/>
          <w:szCs w:val="28"/>
          <w:lang w:val="uk-UA"/>
        </w:rPr>
      </w:pPr>
      <w:r>
        <w:rPr>
          <w:rStyle w:val="5"/>
          <w:rFonts w:ascii="Times New Roman" w:hAnsi="Times New Roman"/>
          <w:color w:val="000000"/>
          <w:sz w:val="28"/>
          <w:szCs w:val="28"/>
          <w:lang w:val="uk-UA"/>
        </w:rPr>
        <w:t xml:space="preserve">Вирішили: </w:t>
      </w:r>
      <w:r>
        <w:rPr>
          <w:rStyle w:val="5"/>
          <w:rFonts w:ascii="Times New Roman" w:hAnsi="Times New Roman"/>
          <w:b w:val="0"/>
          <w:color w:val="000000"/>
          <w:sz w:val="28"/>
          <w:szCs w:val="28"/>
          <w:lang w:val="uk-UA"/>
        </w:rPr>
        <w:t>на розгляд ради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>
      <w:pPr>
        <w:spacing w:after="0" w:line="240" w:lineRule="auto"/>
        <w:jc w:val="both"/>
        <w:rPr>
          <w:rStyle w:val="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5"/>
          <w:rFonts w:ascii="Times New Roman" w:hAnsi="Times New Roman"/>
          <w:sz w:val="28"/>
          <w:szCs w:val="28"/>
          <w:shd w:val="clear" w:color="auto" w:fill="FFFFFF"/>
          <w:lang w:val="uk-UA"/>
        </w:rPr>
        <w:t>СЛУХАЛИ</w:t>
      </w:r>
      <w:r>
        <w:rPr>
          <w:rStyle w:val="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:  Про надання дозволу на розроблення</w:t>
      </w:r>
      <w:r>
        <w:rPr>
          <w:rStyle w:val="1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проектів землеустрою щодо відведення земельних ділянок</w:t>
      </w:r>
      <w:r>
        <w:rPr>
          <w:rStyle w:val="5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цільове призначення яких змінюється.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технічної документації із землеустрою  щодо поділу та об’єднання земельних ділянок на вул. Трускавецькій.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продовження договору про використання земельної ділянки,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спеціально визначеної для забезпечення пакування транспортних засобів.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припинення права користування земельними ділянками.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продаж земельної ділянки у власність. </w:t>
      </w:r>
    </w:p>
    <w:p>
      <w:pPr>
        <w:spacing w:after="0" w:line="240" w:lineRule="auto"/>
        <w:jc w:val="both"/>
        <w:rPr>
          <w:rStyle w:val="5"/>
          <w:rFonts w:ascii="Times New Roman" w:hAnsi="Times New Roman"/>
          <w:b w:val="0"/>
          <w:color w:val="000000"/>
          <w:sz w:val="28"/>
          <w:szCs w:val="28"/>
          <w:lang w:val="uk-UA"/>
        </w:rPr>
      </w:pPr>
      <w:r>
        <w:rPr>
          <w:rStyle w:val="5"/>
          <w:rFonts w:ascii="Times New Roman" w:hAnsi="Times New Roman"/>
          <w:color w:val="000000"/>
          <w:sz w:val="28"/>
          <w:szCs w:val="28"/>
          <w:lang w:val="uk-UA"/>
        </w:rPr>
        <w:t xml:space="preserve">Вирішили: </w:t>
      </w:r>
      <w:r>
        <w:rPr>
          <w:rStyle w:val="5"/>
          <w:rFonts w:ascii="Times New Roman" w:hAnsi="Times New Roman"/>
          <w:b w:val="0"/>
          <w:color w:val="000000"/>
          <w:sz w:val="28"/>
          <w:szCs w:val="28"/>
          <w:lang w:val="uk-UA"/>
        </w:rPr>
        <w:t>рекомендувати раді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autoSpaceDE w:val="0"/>
        <w:spacing w:after="0" w:line="240" w:lineRule="auto"/>
        <w:jc w:val="both"/>
        <w:rPr>
          <w:rFonts w:ascii="Times New Roman" w:hAnsi="Times New Roman" w:eastAsia="Arial Unicode MS" w:cs="Times New Roman"/>
          <w:bCs/>
          <w:sz w:val="28"/>
          <w:szCs w:val="28"/>
          <w:u w:color="000000"/>
          <w:lang w:val="uk-UA" w:eastAsia="uk-UA"/>
        </w:rPr>
      </w:pPr>
      <w:r>
        <w:rPr>
          <w:rFonts w:ascii="Times New Roman" w:hAnsi="Times New Roman" w:eastAsia="Arial Unicode MS" w:cs="Times New Roman"/>
          <w:b/>
          <w:bCs/>
          <w:sz w:val="28"/>
          <w:szCs w:val="28"/>
          <w:u w:color="000000"/>
          <w:lang w:val="uk-UA" w:eastAsia="uk-UA"/>
        </w:rPr>
        <w:t>СЛУХАЛИ</w:t>
      </w:r>
      <w:r>
        <w:rPr>
          <w:rFonts w:ascii="Times New Roman" w:hAnsi="Times New Roman" w:eastAsia="Arial Unicode MS" w:cs="Times New Roman"/>
          <w:bCs/>
          <w:sz w:val="28"/>
          <w:szCs w:val="28"/>
          <w:u w:color="000000"/>
          <w:lang w:val="uk-UA" w:eastAsia="uk-UA"/>
        </w:rPr>
        <w:t xml:space="preserve">:  Про надання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дозволу на розробку технічної документації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 меж земельної ділянки</w:t>
      </w:r>
      <w:r>
        <w:rPr>
          <w:rFonts w:ascii="Times New Roman" w:hAnsi="Times New Roman" w:eastAsia="Arial Unicode MS" w:cs="Times New Roman"/>
          <w:bCs/>
          <w:sz w:val="28"/>
          <w:szCs w:val="28"/>
          <w:u w:color="000000"/>
          <w:lang w:val="uk-UA" w:eastAsia="uk-UA"/>
        </w:rPr>
        <w:t>.</w:t>
      </w:r>
    </w:p>
    <w:p>
      <w:pPr>
        <w:autoSpaceDE w:val="0"/>
        <w:spacing w:after="0" w:line="240" w:lineRule="auto"/>
        <w:jc w:val="both"/>
        <w:rPr>
          <w:rFonts w:ascii="Times New Roman" w:hAnsi="Times New Roman" w:eastAsia="Arial Unicode MS" w:cs="Times New Roman"/>
          <w:bCs/>
          <w:sz w:val="28"/>
          <w:szCs w:val="28"/>
          <w:u w:color="000000"/>
          <w:lang w:val="uk-UA" w:eastAsia="uk-UA"/>
        </w:rPr>
      </w:pPr>
      <w:r>
        <w:rPr>
          <w:rStyle w:val="5"/>
          <w:rFonts w:ascii="Times New Roman" w:hAnsi="Times New Roman"/>
          <w:color w:val="000000"/>
          <w:sz w:val="28"/>
          <w:szCs w:val="28"/>
          <w:lang w:val="uk-UA"/>
        </w:rPr>
        <w:t xml:space="preserve">Вирішили: </w:t>
      </w:r>
      <w:r>
        <w:rPr>
          <w:rStyle w:val="5"/>
          <w:rFonts w:ascii="Times New Roman" w:hAnsi="Times New Roman"/>
          <w:b w:val="0"/>
          <w:color w:val="000000"/>
          <w:sz w:val="28"/>
          <w:szCs w:val="28"/>
          <w:lang w:val="uk-UA"/>
        </w:rPr>
        <w:t>на розгляд ради</w:t>
      </w:r>
    </w:p>
    <w:p>
      <w:pPr>
        <w:pStyle w:val="2"/>
        <w:shd w:val="clear" w:color="auto" w:fill="FFFFFF"/>
        <w:spacing w:before="0"/>
        <w:ind w:right="-1"/>
        <w:jc w:val="both"/>
        <w:textAlignment w:val="baseline"/>
        <w:rPr>
          <w:rFonts w:ascii="Times New Roman" w:hAnsi="Times New Roman" w:cs="Times New Roman"/>
          <w:b w:val="0"/>
          <w:color w:val="000000"/>
          <w:lang w:val="uk-UA"/>
        </w:rPr>
      </w:pPr>
      <w:r>
        <w:rPr>
          <w:rStyle w:val="5"/>
          <w:rFonts w:ascii="Times New Roman" w:hAnsi="Times New Roman"/>
          <w:b/>
          <w:bCs w:val="0"/>
          <w:color w:val="000000"/>
          <w:lang w:val="uk-UA"/>
        </w:rPr>
        <w:t>СЛУХАЛИ:</w:t>
      </w:r>
      <w:r>
        <w:rPr>
          <w:rStyle w:val="5"/>
          <w:rFonts w:ascii="Times New Roman" w:hAnsi="Times New Roman"/>
          <w:b w:val="0"/>
          <w:bCs w:val="0"/>
          <w:color w:val="000000"/>
          <w:lang w:val="uk-UA"/>
        </w:rPr>
        <w:t xml:space="preserve">  Про надання дозволу 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>КП Фермерське господарство «Тарком» Дрогобицької міської ради</w:t>
      </w:r>
      <w:r>
        <w:rPr>
          <w:rFonts w:ascii="Times New Roman" w:hAnsi="Times New Roman" w:cs="Times New Roman"/>
          <w:b w:val="0"/>
          <w:color w:val="000000"/>
          <w:lang w:val="uk-UA"/>
        </w:rPr>
        <w:t xml:space="preserve"> </w:t>
      </w:r>
      <w:r>
        <w:rPr>
          <w:rStyle w:val="5"/>
          <w:rFonts w:ascii="Times New Roman" w:hAnsi="Times New Roman"/>
          <w:b w:val="0"/>
          <w:bCs w:val="0"/>
          <w:color w:val="000000"/>
          <w:lang w:val="uk-UA"/>
        </w:rPr>
        <w:t>на розроблення проєкту землеустрою щодо відведення земельних ділянок зі зміною цільового призначення, та передачу у постійне користування земельної ділянки.</w:t>
      </w:r>
    </w:p>
    <w:p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 затвердження </w:t>
      </w:r>
      <w:r>
        <w:rPr>
          <w:rStyle w:val="17"/>
          <w:rFonts w:ascii="Times New Roman" w:hAnsi="Times New Roman" w:cs="Times New Roman"/>
          <w:color w:val="000000"/>
          <w:lang w:val="uk-UA"/>
        </w:rPr>
        <w:t xml:space="preserve">проекту землеустрою щодо відведення земельної ділянки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культурно-оздоровчих потреб, рекреаційних, спортивних і туристичних цілей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(код КВЦПЗ 10.08), площею 1,4640га, що розташована на території Дрогобицької міської ради Львівської області (за межами населених пунктів), кадастровий номер: 4621280300:06:000:0005 та надання дозволу на розроблення  технічної документації з нормативної грошової оцінки .</w:t>
      </w:r>
    </w:p>
    <w:p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в оренду земельних ділянок.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продаж земельної ділянки у власність.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5"/>
          <w:rFonts w:ascii="Times New Roman" w:hAnsi="Times New Roman"/>
          <w:color w:val="000000"/>
          <w:sz w:val="28"/>
          <w:szCs w:val="28"/>
          <w:lang w:val="uk-UA"/>
        </w:rPr>
        <w:t xml:space="preserve">Вирішили: </w:t>
      </w:r>
      <w:r>
        <w:rPr>
          <w:rStyle w:val="5"/>
          <w:rFonts w:ascii="Times New Roman" w:hAnsi="Times New Roman"/>
          <w:b w:val="0"/>
          <w:color w:val="000000"/>
          <w:sz w:val="28"/>
          <w:szCs w:val="28"/>
          <w:lang w:val="uk-UA"/>
        </w:rPr>
        <w:t>рекомендувати раді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18"/>
        <w:spacing w:before="0" w:after="0" w:line="240" w:lineRule="auto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4"/>
          <w:lang w:val="uk-UA"/>
        </w:rPr>
      </w:pPr>
      <w:r>
        <w:rPr>
          <w:rFonts w:ascii="Times New Roman" w:hAnsi="Times New Roman" w:cs="Times New Roman"/>
          <w:bCs w:val="0"/>
          <w:sz w:val="28"/>
          <w:szCs w:val="24"/>
          <w:lang w:val="uk-UA"/>
        </w:rPr>
        <w:t>СЛУХАЛИ:</w:t>
      </w:r>
      <w:r>
        <w:rPr>
          <w:rFonts w:ascii="Times New Roman" w:hAnsi="Times New Roman" w:cs="Times New Roman"/>
          <w:b w:val="0"/>
          <w:bCs w:val="0"/>
          <w:sz w:val="28"/>
          <w:szCs w:val="24"/>
          <w:lang w:val="uk-UA"/>
        </w:rPr>
        <w:t xml:space="preserve">  Про внесення змін до рішення сесії Дрогобицької міської ради від 17.09.2020 р. №2578 «Про затвердження Стратегії сталого розвитку м. Дрогобича до 2027 року»</w:t>
      </w:r>
    </w:p>
    <w:p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Етичного кодексу депутатів Дрогобицької міської ради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участь у програмі “Оздорловлення економіки України”.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.Про затвердження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типового положення про орган самоорганізації населення у Дрогобицькій міській територіальній громаді.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5"/>
          <w:rFonts w:ascii="Times New Roman" w:hAnsi="Times New Roman"/>
          <w:color w:val="000000"/>
          <w:sz w:val="28"/>
          <w:szCs w:val="28"/>
          <w:lang w:val="uk-UA"/>
        </w:rPr>
        <w:t xml:space="preserve">Вирішили: </w:t>
      </w:r>
      <w:r>
        <w:rPr>
          <w:rStyle w:val="5"/>
          <w:rFonts w:ascii="Times New Roman" w:hAnsi="Times New Roman"/>
          <w:b w:val="0"/>
          <w:color w:val="000000"/>
          <w:sz w:val="28"/>
          <w:szCs w:val="28"/>
          <w:lang w:val="uk-UA"/>
        </w:rPr>
        <w:t>рекомендувати раді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Орест КАРАКЕВИЧ</w:t>
      </w: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72A2C"/>
    <w:rsid w:val="0A25591F"/>
    <w:rsid w:val="33872097"/>
    <w:rsid w:val="46DB602B"/>
    <w:rsid w:val="5A87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0" w:line="240" w:lineRule="auto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  <w:lang w:eastAsia="ru-RU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rFonts w:cs="Times New Roman"/>
      <w:b/>
      <w:bCs/>
    </w:rPr>
  </w:style>
  <w:style w:type="paragraph" w:styleId="6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17"/>
      <w:szCs w:val="17"/>
      <w:lang w:eastAsia="ru-RU"/>
    </w:rPr>
  </w:style>
  <w:style w:type="paragraph" w:customStyle="1" w:styleId="7">
    <w:name w:val="Обычный2"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paragraph" w:customStyle="1" w:styleId="8">
    <w:name w:val="Рішення назва"/>
    <w:basedOn w:val="2"/>
    <w:qFormat/>
    <w:uiPriority w:val="0"/>
    <w:pPr>
      <w:spacing w:before="0"/>
      <w:ind w:right="4820"/>
      <w:jc w:val="both"/>
    </w:pPr>
    <w:rPr>
      <w:rFonts w:ascii="Times New Roman" w:hAnsi="Times New Roman" w:eastAsia="Times New Roman" w:cs="Times New Roman"/>
      <w:color w:val="365F91"/>
      <w:lang w:val="uk-UA"/>
    </w:rPr>
  </w:style>
  <w:style w:type="paragraph" w:customStyle="1" w:styleId="9">
    <w:name w:val="Style7"/>
    <w:basedOn w:val="1"/>
    <w:uiPriority w:val="99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Font Style18"/>
    <w:basedOn w:val="3"/>
    <w:uiPriority w:val="99"/>
    <w:rPr>
      <w:rFonts w:hint="default" w:ascii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 (2)1"/>
    <w:basedOn w:val="1"/>
    <w:uiPriority w:val="0"/>
    <w:pPr>
      <w:widowControl w:val="0"/>
      <w:shd w:val="clear" w:color="auto" w:fill="FFFFFF"/>
      <w:spacing w:after="660" w:line="227" w:lineRule="exact"/>
      <w:ind w:hanging="1400"/>
    </w:pPr>
    <w:rPr>
      <w:rFonts w:ascii="Times New Roman" w:hAnsi="Times New Roman" w:eastAsia="Courier New" w:cs="Times New Roman"/>
      <w:b/>
      <w:bCs/>
      <w:lang w:eastAsia="ru-RU"/>
    </w:rPr>
  </w:style>
  <w:style w:type="character" w:customStyle="1" w:styleId="12">
    <w:name w:val="Основной текст (2)_"/>
    <w:link w:val="13"/>
    <w:uiPriority w:val="0"/>
    <w:rPr>
      <w:b/>
      <w:bCs/>
      <w:spacing w:val="19"/>
      <w:sz w:val="23"/>
      <w:szCs w:val="23"/>
    </w:rPr>
  </w:style>
  <w:style w:type="paragraph" w:customStyle="1" w:styleId="13">
    <w:name w:val="Основной текст (2)"/>
    <w:basedOn w:val="1"/>
    <w:link w:val="12"/>
    <w:uiPriority w:val="0"/>
    <w:pPr>
      <w:widowControl w:val="0"/>
      <w:shd w:val="clear" w:color="auto" w:fill="FFFFFF"/>
      <w:spacing w:after="0" w:line="480" w:lineRule="exact"/>
    </w:pPr>
    <w:rPr>
      <w:b/>
      <w:bCs/>
      <w:spacing w:val="19"/>
      <w:sz w:val="23"/>
      <w:szCs w:val="23"/>
    </w:r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paragraph" w:customStyle="1" w:styleId="15">
    <w:name w:val="Основной текст1"/>
    <w:basedOn w:val="1"/>
    <w:uiPriority w:val="0"/>
    <w:pPr>
      <w:widowControl w:val="0"/>
      <w:shd w:val="clear" w:color="auto" w:fill="FFFFFF"/>
      <w:spacing w:before="240" w:after="360" w:line="0" w:lineRule="atLeast"/>
      <w:jc w:val="center"/>
    </w:pPr>
    <w:rPr>
      <w:sz w:val="28"/>
      <w:szCs w:val="28"/>
    </w:rPr>
  </w:style>
  <w:style w:type="character" w:customStyle="1" w:styleId="16">
    <w:name w:val="apple-converted-space"/>
    <w:basedOn w:val="3"/>
    <w:uiPriority w:val="0"/>
  </w:style>
  <w:style w:type="character" w:customStyle="1" w:styleId="17">
    <w:name w:val="docdata"/>
    <w:uiPriority w:val="99"/>
  </w:style>
  <w:style w:type="paragraph" w:customStyle="1" w:styleId="18">
    <w:name w:val="З3f3f3fа3f3f3fг3f3f3fо3f3f3fл3f3f3fо3f3f3fв3f3f3fо3f3f3fк3f3f3f 1"/>
    <w:basedOn w:val="1"/>
    <w:qFormat/>
    <w:uiPriority w:val="99"/>
    <w:pPr>
      <w:keepNext/>
      <w:suppressAutoHyphens/>
      <w:autoSpaceDE w:val="0"/>
      <w:autoSpaceDN w:val="0"/>
      <w:adjustRightInd w:val="0"/>
      <w:spacing w:before="240" w:after="60"/>
    </w:pPr>
    <w:rPr>
      <w:rFonts w:ascii="Arial" w:hAnsi="Liberation Serif" w:eastAsia="Times New Roman" w:cs="Arial"/>
      <w:b/>
      <w:bCs/>
      <w:color w:val="000000"/>
      <w:kern w:val="1"/>
      <w:sz w:val="32"/>
      <w:szCs w:val="32"/>
      <w:lang w:eastAsia="uk-U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2022-02-22T08:39:00Z</dcterms:created>
  <dc:creator>Відділ ІТ та ана�</dc:creator>
  <cp:lastModifiedBy>Відділ ІТ та ана�</cp:lastModifiedBy>
  <dcterms:modified xsi:type="dcterms:W3CDTF">2022-02-22T08:42:59Z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1558E9980AE54C88BD597F4B598DF853</vt:lpwstr>
  </property>
</Properties>
</file>