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14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22.12.2021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 </w:t>
      </w:r>
      <w:r>
        <w:rPr>
          <w:rFonts w:ascii="Times New Roman" w:hAnsi="Times New Roman" w:cs="Times New Roman"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О.Каракевич – секретар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Депутати: А. Андрухів, Я.Регей, М.Тяжкун, О.Дьорка,  Р.Бейзик, Г.Іваночко, Р.Курчик, Н.Беднарчик,О.Стебельська, І.Волошин, В.Ханас, І.Стечкевич, М.Рупняк, О.Савран,    Н.Мичуда, О.Бичков’як, Ю.Кушлик, А.Лучків,   А.Паутинка,   С.Маменька, О.Пилипців, О.Майданюк, В.Дзерин.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В.Коцюба – заступник міського голови, керуючий справами виконкому, М.Свідовська – в.о начальника управління майна громади, А.Швацький – начальник управління правового забезпечення, І.Чава – начальник управління культури та розвитку туризму, В.Чуба – начальник відділу охорони здоров’я.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М.Колесник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заступник головного лікаря з лікувально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КНП “Дрогобицька стоматологічна поліклініка”, Г.Охріменко - головний бухгалтер КНП “Дрогобицька стоматологічна поліклініка”.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В.Дзерин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сесії питання “Про передачу функцій замовника департаменту міського господарства Дрогобицької міської ради”.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В.Дзерин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поряду денного питання “Про затвердження Переліку адміністративних послуг, які надаються через центр надання адміністративних послуг міста Дрогобич”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Р.Бейзик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включити до порядку денного питання “Про прийняття звернення </w:t>
      </w:r>
      <w:r>
        <w:rPr>
          <w:rFonts w:ascii="Times New Roman" w:hAnsi="Times New Roman" w:eastAsia="Arial" w:cs="Times New Roman"/>
          <w:color w:val="000000"/>
          <w:sz w:val="28"/>
          <w:szCs w:val="28"/>
          <w:lang w:val="uk-UA"/>
        </w:rPr>
        <w:t xml:space="preserve">щодо неприпустимості набрання чинності  проєктом закону “Про внесення змін до Податкового кодексу України та деяких законодавчих актів України щодо забезпечення збалансованості бюджетних надходжень”.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прийняття звернення”.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М.Свідовська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запропонувала включити до порядку денного питання “Про надання дозволу на розроблення технічної документації із землеустрою по інвентаризації земельних ділянок”.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“Про затвердження «Положення про відділ з питань запобігання та виявлення корупції виконавчого комітету Дрогобицької міської ради»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О. Савран – з</w:t>
      </w:r>
      <w:r>
        <w:rPr>
          <w:rFonts w:ascii="Times New Roman" w:hAnsi="Times New Roman"/>
          <w:szCs w:val="28"/>
        </w:rPr>
        <w:t>апропонувала</w:t>
      </w: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szCs w:val="28"/>
        </w:rPr>
        <w:t>питання “Про уточнений бюджет Дрогобицької міської територіальної громади на 2021 рік” розглянути на наступному пленарному засіданні.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реорганізацію шляхом приєднання КНП «Дрогобицька міська стоматологічна поліклініка» ДМР до КНП «Дрогобицька міська поліклініка» ДМР.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даного питання велися обговорення. Участь в обговоренні взяли депутати міської ради, В.Чуба – начальник відділу охорони здоров’я, Т.Кучма – міський голова, О.Каракевич – секретар міської ради, В.Коцюба – заступник міського голови, керуючий справами виконкому, представники КНП “Дрогобицька стоматологічна поліклініка”.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В.Чуба,  начальник відділу охорони здоров’я, який у своїй доповіді зазначив, що минуло 5 років з моменту створення КНП “Дрогобицька стоматологічна поліклініка”. За цей час підприємство не зуміло належним чином зорганізувати свою діяльність та отримувати дохід за надання послуг. КНП “Дрогобицька стоматологічна поліклініка” має борг близько 2 млн. грн. План платних послуг виконується лише на 50%.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Зазначив, що комунальне підприємство  з НЦЗУ угоду не уклало.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січня 2022 року заробітна плата лікаря становитиме 20 тис. грн., середнього медичного працівника – 13 тис. грн.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Підприємство перебуває повністю на утриманні Дрогобицької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Р.Бейзик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запропонував надати слово представникам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КНП “Дрогобицька стоматологічна поліклініка”.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Виступила </w:t>
      </w:r>
      <w:r>
        <w:rPr>
          <w:rFonts w:ascii="Times New Roman" w:hAnsi="Times New Roman" w:cs="Times New Roman"/>
          <w:sz w:val="28"/>
          <w:szCs w:val="28"/>
          <w:lang w:val="uk-UA"/>
        </w:rPr>
        <w:t>М.Колесник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заступник головного лікаря з лікувально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КНП “Дрогобицька стоматологічна поліклініка”, Г.Охріменко - головний бухгалтер КНП “Дрогобицька стоматологічна поліклініка”.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2A2C"/>
    <w:rsid w:val="5A8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rFonts w:cs="Times New Roman"/>
      <w:b/>
      <w:bCs/>
    </w:rPr>
  </w:style>
  <w:style w:type="paragraph" w:customStyle="1" w:styleId="5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2022-02-22T08:39:00Z</dcterms:created>
  <dc:creator>Відділ ІТ та ана�</dc:creator>
  <cp:lastModifiedBy>Відділ ІТ та ана�</cp:lastModifiedBy>
  <dcterms:modified xsi:type="dcterms:W3CDTF">2022-02-22T08:41:09Z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BAF53FFC07DE4C8E9F3662F07E6115A6</vt:lpwstr>
  </property>
</Properties>
</file>