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9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22.09.2021 р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szCs w:val="28"/>
          <w:lang w:val="uk-UA"/>
        </w:rPr>
        <w:t>Т.Кучма – міський голова, О.Каракевич – секретар міської ради;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</w:t>
      </w:r>
      <w:r>
        <w:rPr>
          <w:rFonts w:ascii="Times New Roman" w:hAnsi="Times New Roman" w:cs="Times New Roman"/>
          <w:sz w:val="28"/>
          <w:szCs w:val="28"/>
          <w:lang w:val="uk-UA"/>
        </w:rPr>
        <w:t>:  Г.Іваночко, Н.Мичуда, Н.Беднарчик, О.Бичков’як, Ю.Кушлик, А.Лучків,   М.Слотило, О.Мицак, А.Паутинка, А.Петруняк, Р.Грицай, О.Савран,  П.Цвігун,  С.Маменька,  І. Герман, В.Дзерин, Б.Звір, О.Майданюк.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r>
        <w:rPr>
          <w:rFonts w:ascii="Times New Roman" w:hAnsi="Times New Roman" w:cs="Times New Roman"/>
          <w:sz w:val="28"/>
          <w:szCs w:val="28"/>
          <w:lang w:val="uk-UA"/>
        </w:rPr>
        <w:t>А.Швацький – начальник відділу правого забезпечення,  М.Свідовська – в.о начальника управління майна громади, І.Юзьв’як – начальник відділу надзвичайних ситуацій та захисту населення.</w:t>
      </w:r>
    </w:p>
    <w:p>
      <w:pPr>
        <w:spacing w:after="0" w:line="240" w:lineRule="auto"/>
        <w:jc w:val="both"/>
        <w:rPr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пропонуються до порядку денного такі додаткові питання: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затвердження цільової Програми захисту населення і територій Дрогобицької міської територіальної громади від надзвичайних ситуацій техногенного і природного характеру  на 2021 – 2025 роки”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“Про затвердження матеріалів технічної документації з землеустрою щодо поділу та об’єднання земельної ділянки”.</w:t>
      </w:r>
    </w:p>
    <w:p>
      <w:pPr>
        <w:spacing w:after="0" w:line="240" w:lineRule="auto"/>
        <w:jc w:val="both"/>
        <w:rPr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бюджету Дрогобицької міської територіальної громади на 2021 рік.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прийняття звернення щодо тарифів на енергоносії.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звернення щодо вжиття  заходів для покращення соціального стану людей пенсійного віку.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сесії від 17.10.2019 р. № 1981 “Про затвердження комплексної програми  “Розвиток туризму в місті Дрогобичі 2019 – 2021 роки з змінами та доповненнями у 2019 році”.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СЛУХАЛИ: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>Про надання дозволу на розроблення проекту містобудівної документації «Детальний план території кварталу садибної забудови в с. Лішня Дрогобицького р-н Львівської обл.».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рекомендували зняти з розгляду дане питання.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Про затвердження проекту містобудівної документації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«Детальний план території земельної ділянки для обслуговування нежитлових будівель, яка знаходиться за межами населеного пункту с. Михайлевичі Дрогобицького району Львівської області». </w:t>
      </w:r>
    </w:p>
    <w:p>
      <w:pPr>
        <w:tabs>
          <w:tab w:val="left" w:pos="9214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Про затвердження проекту містобудівної документації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«Детальний план території розміщення заводу по переробці твердих побутових відходів на вул. Гайдамацькій в м. Дрогобичі Львівської обл., земельна ділянка кадастровий номер 4610600000:01:050:0007» та про надання дозволу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проекту землеустрою, 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земельну ділянку кадастровий номер </w:t>
      </w:r>
      <w:r>
        <w:rPr>
          <w:rStyle w:val="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4610600000:01:050:0007,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 ділянки цільове призначення якої змінюється.</w:t>
      </w:r>
    </w:p>
    <w:p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 надання дозволу на розроблення проекту містобудівної документації «Детальний план території сільськогосподарського призначення для обслуговування свердловини №3 в с. Новошичі Дрогобицького р-н Львівської обл.».</w:t>
      </w:r>
    </w:p>
    <w:p>
      <w:pPr>
        <w:tabs>
          <w:tab w:val="left" w:pos="9214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 надання дозволу на розроблення проекту містобудівної документації «Детальний план території церкви Преображення Господнього </w:t>
      </w:r>
    </w:p>
    <w:p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адресою Львівська обл., Дрогобицький район, с. Рихтичі, вул. В. Великого, буд. 1».</w:t>
      </w:r>
    </w:p>
    <w:p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 надання дозволу на розроблення проекту містобудівної документації «Детальний план території сільськогосподарського призначення за адресою Львівська обл., м. Стебник, вул. І.Мазепи, буд. 19-А, кадастровий номер земельної ділянки 4610670500:01:010:0009».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>
      <w:pPr>
        <w:tabs>
          <w:tab w:val="left" w:pos="9923"/>
        </w:tabs>
        <w:jc w:val="both"/>
        <w:rPr>
          <w:lang w:val="uk-UA"/>
        </w:rPr>
      </w:pPr>
    </w:p>
    <w:p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СЛУХАЛИ:</w:t>
      </w:r>
      <w:r>
        <w:rPr>
          <w:rFonts w:ascii="Times New Roman" w:hAnsi="Times New Roman" w:cs="Times New Roman"/>
          <w:b w:val="0"/>
          <w:lang w:val="uk-UA"/>
        </w:rPr>
        <w:t xml:space="preserve">  </w:t>
      </w:r>
      <w:r>
        <w:rPr>
          <w:rStyle w:val="6"/>
          <w:rFonts w:ascii="Times New Roman" w:hAnsi="Times New Roman"/>
          <w:b w:val="0"/>
          <w:bCs w:val="0"/>
          <w:color w:val="000000"/>
          <w:lang w:val="uk-UA"/>
        </w:rPr>
        <w:t xml:space="preserve">Про надання дозволу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КП «Фермерське господарство «Тарком» Дрогобицької міської ради</w:t>
      </w:r>
      <w:r>
        <w:rPr>
          <w:rFonts w:ascii="Times New Roman" w:hAnsi="Times New Roman" w:cs="Times New Roman"/>
          <w:b w:val="0"/>
          <w:color w:val="000000"/>
          <w:lang w:val="uk-UA"/>
        </w:rPr>
        <w:t xml:space="preserve"> </w:t>
      </w:r>
      <w:r>
        <w:rPr>
          <w:rStyle w:val="6"/>
          <w:rFonts w:ascii="Times New Roman" w:hAnsi="Times New Roman"/>
          <w:b w:val="0"/>
          <w:bCs w:val="0"/>
          <w:color w:val="000000"/>
          <w:lang w:val="uk-UA"/>
        </w:rPr>
        <w:t>на розроблення проєкту землеустрою щодо відведення земельних ділянок зі зміною цільового призначення, та передачу у постійне користування земельної ділянки.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в оренду земельної ділянки на вул. Трускавецькій.</w:t>
      </w:r>
    </w:p>
    <w:p>
      <w:pPr>
        <w:pStyle w:val="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rStyle w:val="6"/>
          <w:b w:val="0"/>
          <w:color w:val="000000"/>
          <w:sz w:val="28"/>
          <w:szCs w:val="28"/>
          <w:lang w:val="uk-UA"/>
        </w:rPr>
        <w:t>Про надання дозволу на виготовлення проекту землеустрою щодо відведення земельної ділянки для будівництва індивідуального гаражу на вул. Княгині Ольги.</w:t>
      </w:r>
    </w:p>
    <w:p>
      <w:pPr>
        <w:pStyle w:val="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rStyle w:val="6"/>
          <w:b w:val="0"/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земельних ділянок для будівництва індивідуальних гаражів.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споруд. </w:t>
      </w:r>
    </w:p>
    <w:p>
      <w:pPr>
        <w:shd w:val="clear" w:color="auto" w:fill="FFFFFF"/>
        <w:tabs>
          <w:tab w:val="left" w:pos="4678"/>
          <w:tab w:val="left" w:pos="9214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 надання дозволу на розроблення проектів землеустрою щодо відведення земельних ділянок, з подальшою передачею в оренду.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надання дозволу на розроблення проектів землеустрою щодо відведення земельних ділянок для індивідуального садівництва.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земельних ділянок в натурі (на місцевості).</w:t>
      </w:r>
    </w:p>
    <w:p>
      <w:pPr>
        <w:tabs>
          <w:tab w:val="left" w:pos="708"/>
          <w:tab w:val="center" w:pos="4536"/>
          <w:tab w:val="left" w:pos="9214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Про надання згоди на виготовлення технічної документації з землеустрою щодо поділу та об’єднання земельної ділянки.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рішень Дрогобицької міської ради.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 Про затвердження матеріалів  проекту землеустрою щодо відведення земельних ділянок для будівництва індивідуальних гаражів та передачу в оренду земельних ділянок.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 та доповнити дане рішення - прізвище Ткач.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Style w:val="6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</w:pPr>
      <w:r>
        <w:rPr>
          <w:rStyle w:val="6"/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СЛУХАЛИ:</w:t>
      </w:r>
      <w:r>
        <w:rPr>
          <w:rStyle w:val="6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  <w:t xml:space="preserve">  Про затвердження матеріалів</w:t>
      </w:r>
      <w:r>
        <w:rPr>
          <w:rStyle w:val="17"/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> </w:t>
      </w:r>
      <w:r>
        <w:rPr>
          <w:rStyle w:val="6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  <w:t>проектів землеустрою</w:t>
      </w:r>
      <w:r>
        <w:rPr>
          <w:rStyle w:val="17"/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> </w:t>
      </w:r>
      <w:r>
        <w:rPr>
          <w:rStyle w:val="6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  <w:t>щодо відведення земельних ділянок та технічної документації</w:t>
      </w:r>
      <w:r>
        <w:rPr>
          <w:rStyle w:val="17"/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> </w:t>
      </w:r>
      <w:r>
        <w:rPr>
          <w:rStyle w:val="6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  <w:t>під об’єктами нерухомого майна.</w:t>
      </w:r>
    </w:p>
    <w:p>
      <w:pPr>
        <w:spacing w:after="0" w:line="240" w:lineRule="auto"/>
        <w:jc w:val="both"/>
        <w:rPr>
          <w:rStyle w:val="6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 та доповнити дане рішення – ОСББ “Юність”.</w:t>
      </w:r>
    </w:p>
    <w:p>
      <w:pPr>
        <w:spacing w:after="0" w:line="240" w:lineRule="auto"/>
        <w:ind w:firstLine="709"/>
        <w:jc w:val="both"/>
        <w:rPr>
          <w:rStyle w:val="6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затвердження матеріалів проектів землеустрою щодо відведення земельних ділянок та передачу у постійне користування земельних ділянок.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 та передачу в оренду земельної ділянки на вул. Раневицькій.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та передачу у власність земельних ділянок.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 для ведення особистого селянського господарства та передачу у власність земельних ділянок.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землеустрою щодо поділу та об’єднання земельної ділянки у м. Дрогобичі.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технічної документації з землеустрою щодо поділу та об’єднання земельної ділянки на вул. Самбірській, 3.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Про затвердження матеріалів проектів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br w:type="textWrapping"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щодо відведення земельних ділянок для індивідуального садівництва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br w:type="textWrapping"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 передачу у власність земельних ділянок.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 та доповнити дане рішення – Лисовець, Ковальчик.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 Про затвердження технічної документації з землеустрою щодо встановлення меж земельної ділянки в натурі (на місцевості)  на вул. Верхратського.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 зняти дане рішення з розгляду.</w:t>
      </w:r>
    </w:p>
    <w:p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>
      <w:pPr>
        <w:pStyle w:val="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6"/>
          <w:b w:val="0"/>
          <w:color w:val="212529"/>
          <w:sz w:val="28"/>
          <w:szCs w:val="28"/>
          <w:lang w:val="uk-UA"/>
        </w:rPr>
      </w:pPr>
      <w:r>
        <w:rPr>
          <w:rStyle w:val="6"/>
          <w:b w:val="0"/>
          <w:color w:val="212529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для будівництва та обслуговування інших будівель громадської забудови</w:t>
      </w:r>
      <w:r>
        <w:rPr>
          <w:sz w:val="28"/>
          <w:szCs w:val="28"/>
          <w:lang w:val="uk-UA"/>
        </w:rPr>
        <w:t xml:space="preserve"> </w:t>
      </w:r>
      <w:r>
        <w:rPr>
          <w:rStyle w:val="6"/>
          <w:b w:val="0"/>
          <w:color w:val="212529"/>
          <w:sz w:val="28"/>
          <w:szCs w:val="28"/>
          <w:lang w:val="uk-UA"/>
        </w:rPr>
        <w:t>на вул. М. Грушевського.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>
      <w:pPr>
        <w:pStyle w:val="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529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Про надання дозволу на розроблення проекту землеустрою щодо відведення земельної ділянки на вул. Наливайка.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розгляд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розроблення проектів землеустрою щодо відведення земельних ділянок для ведення особистого селянського господарства.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6"/>
          <w:b w:val="0"/>
          <w:color w:val="000000"/>
          <w:sz w:val="28"/>
          <w:szCs w:val="28"/>
          <w:lang w:val="uk-UA"/>
        </w:rPr>
      </w:pPr>
      <w:r>
        <w:rPr>
          <w:rStyle w:val="6"/>
          <w:b w:val="0"/>
          <w:color w:val="000000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в м. Стебник.  </w:t>
      </w:r>
    </w:p>
    <w:p>
      <w:pPr>
        <w:spacing w:after="0" w:line="240" w:lineRule="auto"/>
        <w:ind w:firstLine="709"/>
        <w:jc w:val="both"/>
        <w:rPr>
          <w:rStyle w:val="6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</w:pPr>
      <w:r>
        <w:rPr>
          <w:rStyle w:val="6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  <w:t>Про надання дозволу на розроблення</w:t>
      </w:r>
      <w:r>
        <w:rPr>
          <w:rStyle w:val="17"/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> </w:t>
      </w:r>
      <w:r>
        <w:rPr>
          <w:rStyle w:val="6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  <w:t>проекту землеустрою щодо відведення</w:t>
      </w:r>
      <w:r>
        <w:rPr>
          <w:rStyle w:val="17"/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uk-UA"/>
        </w:rPr>
        <w:t> </w:t>
      </w:r>
      <w:r>
        <w:rPr>
          <w:rStyle w:val="6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  <w:t>земельної ділянки по зміні її цільового призначення.</w:t>
      </w:r>
    </w:p>
    <w:p>
      <w:pPr>
        <w:pStyle w:val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дозволу на розроблення проектів землеустрою щодо відведення земельних ділянок загального користування.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дії рішення міської ради.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autoSpaceDE w:val="0"/>
        <w:spacing w:after="0" w:line="240" w:lineRule="auto"/>
        <w:jc w:val="both"/>
        <w:rPr>
          <w:rFonts w:ascii="Times New Roman" w:hAnsi="Times New Roman" w:eastAsia="Arial Unicode MS" w:cs="Times New Roman"/>
          <w:bCs/>
          <w:sz w:val="28"/>
          <w:szCs w:val="28"/>
          <w:u w:color="000000"/>
          <w:lang w:val="uk-UA" w:eastAsia="uk-UA"/>
        </w:rPr>
      </w:pPr>
      <w:r>
        <w:rPr>
          <w:rFonts w:ascii="Times New Roman" w:hAnsi="Times New Roman" w:eastAsia="Arial Unicode MS" w:cs="Times New Roman"/>
          <w:b/>
          <w:bCs/>
          <w:sz w:val="28"/>
          <w:szCs w:val="28"/>
          <w:u w:color="000000"/>
          <w:lang w:val="uk-UA" w:eastAsia="uk-UA"/>
        </w:rPr>
        <w:t>СЛУХАЛИ:</w:t>
      </w:r>
      <w:r>
        <w:rPr>
          <w:rFonts w:ascii="Times New Roman" w:hAnsi="Times New Roman" w:eastAsia="Arial Unicode MS" w:cs="Times New Roman"/>
          <w:bCs/>
          <w:sz w:val="28"/>
          <w:szCs w:val="28"/>
          <w:u w:color="000000"/>
          <w:lang w:val="uk-UA" w:eastAsia="uk-UA"/>
        </w:rPr>
        <w:t xml:space="preserve"> Про включення в перелік земельних ділянок, що  підлягають продажу на електронних земельних торгах земельних ділянок.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 зняти дане питання з розгляду.</w:t>
      </w:r>
    </w:p>
    <w:p>
      <w:pPr>
        <w:autoSpaceDE w:val="0"/>
        <w:spacing w:after="0" w:line="240" w:lineRule="auto"/>
        <w:jc w:val="both"/>
        <w:rPr>
          <w:rFonts w:ascii="Times New Roman" w:hAnsi="Times New Roman" w:eastAsia="Arial Unicode MS" w:cs="Times New Roman"/>
          <w:b/>
          <w:bCs/>
          <w:sz w:val="28"/>
          <w:szCs w:val="28"/>
          <w:u w:color="000000"/>
          <w:lang w:val="uk-UA" w:eastAsia="uk-UA"/>
        </w:rPr>
      </w:pPr>
    </w:p>
    <w:p>
      <w:pPr>
        <w:autoSpaceDE w:val="0"/>
        <w:spacing w:after="0" w:line="240" w:lineRule="auto"/>
        <w:jc w:val="both"/>
        <w:rPr>
          <w:rFonts w:ascii="Times New Roman" w:hAnsi="Times New Roman" w:eastAsia="Arial Unicode MS" w:cs="Times New Roman"/>
          <w:bCs/>
          <w:sz w:val="28"/>
          <w:szCs w:val="28"/>
          <w:u w:color="000000"/>
          <w:lang w:val="uk-UA" w:eastAsia="uk-UA"/>
        </w:rPr>
      </w:pPr>
      <w:r>
        <w:rPr>
          <w:rFonts w:ascii="Times New Roman" w:hAnsi="Times New Roman" w:eastAsia="Arial Unicode MS" w:cs="Times New Roman"/>
          <w:b/>
          <w:bCs/>
          <w:sz w:val="28"/>
          <w:szCs w:val="28"/>
          <w:u w:color="000000"/>
          <w:lang w:val="uk-UA" w:eastAsia="uk-UA"/>
        </w:rPr>
        <w:t>СЛУХАЛИ:</w:t>
      </w:r>
      <w:r>
        <w:rPr>
          <w:rFonts w:ascii="Times New Roman" w:hAnsi="Times New Roman" w:eastAsia="Arial Unicode MS" w:cs="Times New Roman"/>
          <w:bCs/>
          <w:sz w:val="28"/>
          <w:szCs w:val="28"/>
          <w:u w:color="000000"/>
          <w:lang w:val="uk-UA" w:eastAsia="uk-UA"/>
        </w:rPr>
        <w:t xml:space="preserve"> Про включення в перелік земельних ділянок, що підлягають продажу на електронних земельних торгах земельної ділянки на вул. Трускавецькій.</w:t>
      </w:r>
    </w:p>
    <w:p>
      <w:pPr>
        <w:pStyle w:val="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6"/>
          <w:b w:val="0"/>
          <w:color w:val="212529"/>
          <w:sz w:val="28"/>
          <w:szCs w:val="28"/>
          <w:lang w:val="uk-UA"/>
        </w:rPr>
      </w:pPr>
      <w:r>
        <w:rPr>
          <w:rStyle w:val="6"/>
          <w:b w:val="0"/>
          <w:color w:val="212529"/>
          <w:sz w:val="28"/>
          <w:szCs w:val="28"/>
          <w:lang w:val="uk-UA"/>
        </w:rPr>
        <w:t>Про включення до переліку земельної ділянки, право оренди якої підлягає продажу на електронних земельних торгах та надання дозволу на виготовлення проекту землеустрою щодо відведення земельної ділянки.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ділянок.</w:t>
      </w:r>
    </w:p>
    <w:p>
      <w:pPr>
        <w:tabs>
          <w:tab w:val="left" w:pos="4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 внесення змін до рішення від 08.07.2021р. №529  Дрогобицької міської ради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Про включення в перелік другого типу об’єктів комунальної  власності Дрогобицької міської територіальної громади та надання дозволу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на укладення договору оренди.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взяття на облік безгосподарних гідротехнічних споруд на водних об»єктах, що знаходяться на території Дрогобицької міської територіальної громади.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>
      <w:pPr>
        <w:pStyle w:val="3"/>
        <w:tabs>
          <w:tab w:val="left" w:pos="6379"/>
          <w:tab w:val="left" w:pos="9214"/>
        </w:tabs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 </w:t>
      </w:r>
    </w:p>
    <w:p>
      <w:pPr>
        <w:pStyle w:val="3"/>
        <w:tabs>
          <w:tab w:val="left" w:pos="6379"/>
          <w:tab w:val="left" w:pos="9214"/>
        </w:tabs>
        <w:spacing w:before="0" w:after="0"/>
        <w:jc w:val="both"/>
        <w:rPr>
          <w:b w:val="0"/>
          <w:lang w:val="uk-UA"/>
        </w:rPr>
      </w:pPr>
      <w:r>
        <w:rPr>
          <w:lang w:val="uk-UA"/>
        </w:rPr>
        <w:t xml:space="preserve">СЛУХАЛИ: </w:t>
      </w:r>
      <w:r>
        <w:rPr>
          <w:b w:val="0"/>
          <w:lang w:val="uk-UA"/>
        </w:rPr>
        <w:t xml:space="preserve"> Про найменування вулиць в м. Дрогобичі Львівської області.</w:t>
      </w:r>
    </w:p>
    <w:p>
      <w:pPr>
        <w:pStyle w:val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Положення Комунальної установи «Інклюзивно-ресурсний центр» Дрогобицької міської ради Львівської області у новій редакції.</w:t>
      </w:r>
    </w:p>
    <w:p>
      <w:pPr>
        <w:pStyle w:val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у штатний розпис Комунальної установи «Інклюзивно-ресурсний центр» Дрогобицької міської ради Львівської області.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>
      <w:pPr>
        <w:pStyle w:val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 Про внесення змін у положення про організаційний відділ та затвердження положення  про відділ організаційного забезпечення роботи керівництва та старост виконавчого комітету Дрогобицької міської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right="-5"/>
        <w:jc w:val="both"/>
        <w:rPr>
          <w:rFonts w:ascii="Times New Roman" w:hAnsi="Times New Roman" w:eastAsia="Calibri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СЛУХАВЛИ: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затвердження нової редакції  Статуту Дрогобицької  міської територіальної громади.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72A2C"/>
    <w:rsid w:val="0A25591F"/>
    <w:rsid w:val="33872097"/>
    <w:rsid w:val="36371676"/>
    <w:rsid w:val="46DB602B"/>
    <w:rsid w:val="5A872A2C"/>
    <w:rsid w:val="63E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paragraph" w:styleId="3">
    <w:name w:val="heading 4"/>
    <w:basedOn w:val="1"/>
    <w:next w:val="1"/>
    <w:qFormat/>
    <w:uiPriority w:val="0"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rFonts w:cs="Times New Roman"/>
      <w:b/>
      <w:bCs/>
    </w:rPr>
  </w:style>
  <w:style w:type="paragraph" w:styleId="7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paragraph" w:customStyle="1" w:styleId="8">
    <w:name w:val="Обычный2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9">
    <w:name w:val="Рішення назва"/>
    <w:basedOn w:val="2"/>
    <w:qFormat/>
    <w:uiPriority w:val="0"/>
    <w:pPr>
      <w:spacing w:before="0"/>
      <w:ind w:right="4820"/>
      <w:jc w:val="both"/>
    </w:pPr>
    <w:rPr>
      <w:rFonts w:ascii="Times New Roman" w:hAnsi="Times New Roman" w:eastAsia="Times New Roman" w:cs="Times New Roman"/>
      <w:color w:val="365F91"/>
      <w:lang w:val="uk-UA"/>
    </w:rPr>
  </w:style>
  <w:style w:type="paragraph" w:customStyle="1" w:styleId="10">
    <w:name w:val="Style7"/>
    <w:basedOn w:val="1"/>
    <w:uiPriority w:val="9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Font Style18"/>
    <w:basedOn w:val="4"/>
    <w:uiPriority w:val="99"/>
    <w:rPr>
      <w:rFonts w:hint="default" w:ascii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2)1"/>
    <w:basedOn w:val="1"/>
    <w:uiPriority w:val="0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eastAsia="Courier New" w:cs="Times New Roman"/>
      <w:b/>
      <w:bCs/>
      <w:lang w:eastAsia="ru-RU"/>
    </w:rPr>
  </w:style>
  <w:style w:type="character" w:customStyle="1" w:styleId="13">
    <w:name w:val="Основной текст (2)_"/>
    <w:link w:val="14"/>
    <w:uiPriority w:val="0"/>
    <w:rPr>
      <w:b/>
      <w:bCs/>
      <w:spacing w:val="19"/>
      <w:sz w:val="23"/>
      <w:szCs w:val="23"/>
    </w:rPr>
  </w:style>
  <w:style w:type="paragraph" w:customStyle="1" w:styleId="14">
    <w:name w:val="Основной текст (2)"/>
    <w:basedOn w:val="1"/>
    <w:link w:val="13"/>
    <w:uiPriority w:val="0"/>
    <w:pPr>
      <w:widowControl w:val="0"/>
      <w:shd w:val="clear" w:color="auto" w:fill="FFFFFF"/>
      <w:spacing w:after="0" w:line="480" w:lineRule="exact"/>
    </w:pPr>
    <w:rPr>
      <w:b/>
      <w:bCs/>
      <w:spacing w:val="19"/>
      <w:sz w:val="23"/>
      <w:szCs w:val="23"/>
    </w:rPr>
  </w:style>
  <w:style w:type="paragraph" w:styleId="1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16">
    <w:name w:val="Основной текст1"/>
    <w:basedOn w:val="1"/>
    <w:uiPriority w:val="0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character" w:customStyle="1" w:styleId="17">
    <w:name w:val="apple-converted-space"/>
    <w:basedOn w:val="4"/>
    <w:uiPriority w:val="0"/>
  </w:style>
  <w:style w:type="character" w:customStyle="1" w:styleId="18">
    <w:name w:val="docdata"/>
    <w:uiPriority w:val="99"/>
  </w:style>
  <w:style w:type="paragraph" w:customStyle="1" w:styleId="19">
    <w:name w:val="З3f3f3fа3f3f3fг3f3f3fо3f3f3fл3f3f3fо3f3f3fв3f3f3fо3f3f3fк3f3f3f 1"/>
    <w:basedOn w:val="1"/>
    <w:qFormat/>
    <w:uiPriority w:val="99"/>
    <w:pPr>
      <w:keepNext/>
      <w:suppressAutoHyphens/>
      <w:autoSpaceDE w:val="0"/>
      <w:autoSpaceDN w:val="0"/>
      <w:adjustRightInd w:val="0"/>
      <w:spacing w:before="240" w:after="60"/>
    </w:pPr>
    <w:rPr>
      <w:rFonts w:ascii="Arial" w:hAnsi="Liberation Serif" w:eastAsia="Times New Roman" w:cs="Arial"/>
      <w:b/>
      <w:bCs/>
      <w:color w:val="000000"/>
      <w:kern w:val="1"/>
      <w:sz w:val="32"/>
      <w:szCs w:val="32"/>
      <w:lang w:eastAsia="uk-UA"/>
    </w:rPr>
  </w:style>
  <w:style w:type="paragraph" w:customStyle="1" w:styleId="20">
    <w:name w:val="normal"/>
    <w:uiPriority w:val="99"/>
    <w:pPr>
      <w:spacing w:after="0" w:line="240" w:lineRule="auto"/>
    </w:pPr>
    <w:rPr>
      <w:rFonts w:ascii="Calibri" w:hAnsi="Calibri" w:eastAsia="Calibri" w:cs="Calibri"/>
      <w:sz w:val="20"/>
      <w:szCs w:val="20"/>
      <w:lang w:val="uk-UA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2022-02-22T08:39:00Z</dcterms:created>
  <dc:creator>Відділ ІТ та ана�</dc:creator>
  <cp:lastModifiedBy>Відділ ІТ та ана�</cp:lastModifiedBy>
  <dcterms:modified xsi:type="dcterms:W3CDTF">2022-02-22T08:46:45Z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88D49E6F481D4AF5879E454338250BE2</vt:lpwstr>
  </property>
</Properties>
</file>