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eastAsia="Arial Unicode MS"/>
          <w:b/>
          <w:caps/>
          <w:color w:val="000000"/>
          <w:lang w:val="uk-UA" w:eastAsia="uk-UA"/>
        </w:rPr>
      </w:pPr>
      <w:r>
        <w:rPr>
          <w:rFonts w:ascii="Arial Unicode MS" w:eastAsia="Arial Unicode MS" w:cs="Arial Unicode MS"/>
          <w:color w:val="000000"/>
          <w:sz w:val="28"/>
          <w:szCs w:val="28"/>
          <w:lang w:val="uk-UA" w:eastAsia="uk-UA"/>
        </w:rPr>
        <w:drawing>
          <wp:inline distT="0" distB="0" distL="0" distR="0">
            <wp:extent cx="35115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5848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  <w:rPr>
          <w:rFonts w:eastAsia="Arial Unicode MS"/>
          <w:b/>
          <w:caps/>
          <w:color w:val="000000"/>
          <w:lang w:val="uk-UA" w:eastAsia="uk-UA"/>
        </w:rPr>
      </w:pPr>
    </w:p>
    <w:p>
      <w:pPr>
        <w:widowControl w:val="0"/>
        <w:jc w:val="center"/>
        <w:rPr>
          <w:rFonts w:eastAsia="Arial Unicode MS"/>
          <w:caps/>
          <w:color w:val="000000"/>
          <w:sz w:val="28"/>
          <w:szCs w:val="28"/>
          <w:lang w:val="uk-UA" w:eastAsia="uk-UA"/>
        </w:rPr>
      </w:pPr>
      <w:r>
        <w:rPr>
          <w:rFonts w:eastAsia="Arial Unicode MS"/>
          <w:caps/>
          <w:color w:val="000000"/>
          <w:sz w:val="28"/>
          <w:szCs w:val="28"/>
          <w:lang w:val="uk-UA" w:eastAsia="uk-UA"/>
        </w:rPr>
        <w:t>Дрогобицька  міська  рада</w:t>
      </w:r>
    </w:p>
    <w:p>
      <w:pPr>
        <w:widowControl w:val="0"/>
        <w:contextualSpacing/>
        <w:jc w:val="center"/>
        <w:rPr>
          <w:rFonts w:eastAsia="Arial Unicode MS"/>
          <w:b/>
          <w:caps/>
          <w:color w:val="000000"/>
          <w:sz w:val="32"/>
          <w:szCs w:val="32"/>
          <w:lang w:val="uk-UA" w:eastAsia="uk-UA"/>
        </w:rPr>
      </w:pPr>
    </w:p>
    <w:p>
      <w:pPr>
        <w:widowControl w:val="0"/>
        <w:contextualSpacing/>
        <w:jc w:val="center"/>
        <w:rPr>
          <w:rFonts w:eastAsia="Arial Unicode MS"/>
          <w:b/>
          <w:caps/>
          <w:color w:val="000000"/>
          <w:sz w:val="32"/>
          <w:szCs w:val="32"/>
          <w:lang w:val="uk-UA" w:eastAsia="uk-UA"/>
        </w:rPr>
      </w:pPr>
      <w:r>
        <w:rPr>
          <w:rFonts w:eastAsia="Arial Unicode MS"/>
          <w:b/>
          <w:caps/>
          <w:color w:val="000000"/>
          <w:sz w:val="32"/>
          <w:szCs w:val="32"/>
          <w:lang w:val="uk-UA" w:eastAsia="uk-UA"/>
        </w:rPr>
        <w:t>ВИКОНАВЧИЙ  КОМІТЕТ</w:t>
      </w:r>
    </w:p>
    <w:p>
      <w:pPr>
        <w:widowControl w:val="0"/>
        <w:contextualSpacing/>
        <w:jc w:val="center"/>
        <w:rPr>
          <w:rFonts w:eastAsia="Arial Unicode MS"/>
          <w:b/>
          <w:caps/>
          <w:color w:val="000000"/>
          <w:sz w:val="36"/>
          <w:szCs w:val="36"/>
          <w:lang w:val="uk-UA" w:eastAsia="uk-UA"/>
        </w:rPr>
      </w:pPr>
      <w:r>
        <w:rPr>
          <w:rFonts w:eastAsia="Arial Unicode MS"/>
          <w:b/>
          <w:caps/>
          <w:color w:val="000000"/>
          <w:sz w:val="36"/>
          <w:szCs w:val="36"/>
          <w:lang w:val="uk-UA" w:eastAsia="uk-UA"/>
        </w:rPr>
        <w:t>Р І Ш Е Н Н Я</w:t>
      </w:r>
    </w:p>
    <w:p>
      <w:pPr>
        <w:widowControl w:val="0"/>
        <w:contextualSpacing/>
        <w:jc w:val="center"/>
        <w:rPr>
          <w:rFonts w:eastAsia="Arial Unicode MS"/>
          <w:b/>
          <w:caps/>
          <w:color w:val="000000"/>
          <w:lang w:val="uk-UA" w:eastAsia="uk-UA"/>
        </w:rPr>
      </w:pPr>
    </w:p>
    <w:p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/>
        </w:rPr>
      </w:pPr>
      <w:r>
        <w:rPr>
          <w:rFonts w:eastAsia="Arial Unicode MS"/>
          <w:b/>
          <w:color w:val="000000"/>
          <w:sz w:val="28"/>
          <w:szCs w:val="28"/>
          <w:lang w:val="uk-UA" w:eastAsia="uk-UA"/>
        </w:rPr>
        <w:t>від _________________№_________</w:t>
      </w:r>
    </w:p>
    <w:p>
      <w:pPr>
        <w:widowControl w:val="0"/>
        <w:rPr>
          <w:rFonts w:eastAsia="Arial Unicode MS"/>
          <w:color w:val="000000"/>
          <w:lang w:val="uk-UA" w:eastAsia="uk-UA"/>
        </w:rPr>
      </w:pPr>
    </w:p>
    <w:p>
      <w:pPr>
        <w:widowControl w:val="0"/>
        <w:rPr>
          <w:rFonts w:eastAsia="Arial Unicode MS"/>
          <w:b/>
          <w:color w:val="000000"/>
          <w:sz w:val="28"/>
          <w:lang w:val="uk-UA" w:eastAsia="uk-UA"/>
        </w:rPr>
      </w:pPr>
    </w:p>
    <w:p>
      <w:pPr>
        <w:widowControl w:val="0"/>
        <w:jc w:val="both"/>
        <w:rPr>
          <w:rFonts w:eastAsia="Arial Unicode MS"/>
          <w:b/>
          <w:bCs/>
          <w:color w:val="000000"/>
          <w:sz w:val="28"/>
          <w:lang w:val="uk-UA" w:eastAsia="uk-UA" w:bidi="uk-UA"/>
        </w:rPr>
      </w:pPr>
      <w:r>
        <w:rPr>
          <w:rFonts w:eastAsia="Arial Unicode MS"/>
          <w:b/>
          <w:bCs/>
          <w:color w:val="000000"/>
          <w:sz w:val="28"/>
          <w:lang w:val="uk-UA" w:eastAsia="uk-UA"/>
        </w:rPr>
        <w:t xml:space="preserve">Про затвердження норм </w:t>
      </w:r>
      <w:r>
        <w:rPr>
          <w:rFonts w:eastAsia="Arial Unicode MS"/>
          <w:b/>
          <w:bCs/>
          <w:color w:val="000000"/>
          <w:sz w:val="28"/>
          <w:lang w:val="uk-UA" w:eastAsia="uk-UA" w:bidi="uk-UA"/>
        </w:rPr>
        <w:t xml:space="preserve">надання послуг </w:t>
      </w:r>
    </w:p>
    <w:p>
      <w:pPr>
        <w:widowControl w:val="0"/>
        <w:jc w:val="both"/>
        <w:rPr>
          <w:rFonts w:eastAsia="Arial Unicode MS"/>
          <w:b/>
          <w:bCs/>
          <w:color w:val="000000"/>
          <w:sz w:val="28"/>
          <w:lang w:val="uk-UA" w:eastAsia="uk-UA" w:bidi="uk-UA"/>
        </w:rPr>
      </w:pPr>
      <w:r>
        <w:rPr>
          <w:rFonts w:eastAsia="Arial Unicode MS"/>
          <w:b/>
          <w:bCs/>
          <w:color w:val="000000"/>
          <w:sz w:val="28"/>
          <w:lang w:val="uk-UA" w:eastAsia="uk-UA" w:bidi="uk-UA"/>
        </w:rPr>
        <w:t xml:space="preserve">з вивезення побутових відходів для </w:t>
      </w:r>
    </w:p>
    <w:p>
      <w:pPr>
        <w:widowControl w:val="0"/>
        <w:jc w:val="both"/>
        <w:rPr>
          <w:rFonts w:eastAsia="Arial Unicode MS"/>
          <w:b/>
          <w:bCs/>
          <w:color w:val="000000"/>
          <w:sz w:val="28"/>
          <w:lang w:val="uk-UA" w:eastAsia="uk-UA" w:bidi="uk-UA"/>
        </w:rPr>
      </w:pPr>
      <w:r>
        <w:rPr>
          <w:rFonts w:eastAsia="Arial Unicode MS"/>
          <w:b/>
          <w:bCs/>
          <w:color w:val="000000"/>
          <w:sz w:val="28"/>
          <w:lang w:val="uk-UA" w:eastAsia="uk-UA" w:bidi="uk-UA"/>
        </w:rPr>
        <w:t xml:space="preserve">населених пунктів Дрогобицької міської </w:t>
      </w:r>
    </w:p>
    <w:p>
      <w:pPr>
        <w:widowControl w:val="0"/>
        <w:jc w:val="both"/>
        <w:rPr>
          <w:rFonts w:eastAsia="Arial Unicode MS"/>
          <w:b/>
          <w:bCs/>
          <w:color w:val="000000"/>
          <w:sz w:val="28"/>
          <w:lang w:val="uk-UA" w:eastAsia="uk-UA" w:bidi="uk-UA"/>
        </w:rPr>
      </w:pPr>
      <w:r>
        <w:rPr>
          <w:rFonts w:eastAsia="Arial Unicode MS"/>
          <w:b/>
          <w:bCs/>
          <w:color w:val="000000"/>
          <w:sz w:val="28"/>
          <w:lang w:val="uk-UA" w:eastAsia="uk-UA" w:bidi="uk-UA"/>
        </w:rPr>
        <w:t>територіальної громади</w:t>
      </w:r>
    </w:p>
    <w:p>
      <w:pPr>
        <w:widowControl w:val="0"/>
        <w:jc w:val="both"/>
        <w:rPr>
          <w:rFonts w:eastAsia="Arial Unicode MS"/>
          <w:b/>
          <w:bCs/>
          <w:color w:val="000000"/>
          <w:sz w:val="28"/>
          <w:lang w:val="uk-UA" w:eastAsia="uk-UA" w:bidi="uk-UA"/>
        </w:rPr>
      </w:pPr>
    </w:p>
    <w:p>
      <w:pPr>
        <w:widowControl w:val="0"/>
        <w:ind w:firstLine="709"/>
        <w:jc w:val="both"/>
        <w:rPr>
          <w:b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З метою покращення якості надання послуг </w:t>
      </w:r>
      <w:r>
        <w:rPr>
          <w:bCs/>
          <w:sz w:val="28"/>
          <w:szCs w:val="28"/>
          <w:lang w:val="uk-UA" w:eastAsia="en-US"/>
        </w:rPr>
        <w:t>з</w:t>
      </w:r>
      <w:r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>поводження  з побутовими відходами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 w:eastAsia="en-US"/>
        </w:rPr>
        <w:t>та встановлення  економічно обґрунтованих норм  надання послуг з вивезення побутових відходів</w:t>
      </w:r>
      <w:r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для населених пунктів Дрогобицької міської територіальної громади, відповідно до </w:t>
      </w:r>
      <w:r>
        <w:rPr>
          <w:sz w:val="28"/>
          <w:szCs w:val="28"/>
          <w:lang w:val="uk-UA" w:eastAsia="en-US" w:bidi="uk-UA"/>
        </w:rPr>
        <w:t>Постанови Кабінету Міністрів України від 10.12.2008 р. № 1070 «Про затвердження Правил надання послуг з вивезення побутових відходів», Законом України «Про відходи»</w:t>
      </w:r>
      <w:r>
        <w:rPr>
          <w:sz w:val="28"/>
          <w:szCs w:val="28"/>
          <w:lang w:val="uk-UA" w:eastAsia="en-US"/>
        </w:rPr>
        <w:t xml:space="preserve">, п.3 ч.3 ст.4 </w:t>
      </w:r>
      <w:r>
        <w:rPr>
          <w:rFonts w:eastAsia="Arial Unicode MS"/>
          <w:sz w:val="28"/>
          <w:lang w:val="uk-UA" w:eastAsia="uk-UA"/>
        </w:rPr>
        <w:t xml:space="preserve">ст. 25 Закону України «Про житлово-комунальні послуги», враховуючи розроблені Державним підприємством «Науково-дослідний та конструкторсько-технологічний інститут міського господарства» норми надання послуг з вивезення побутових відходів та середню щільність відходів, керуючись </w:t>
      </w:r>
      <w:r>
        <w:rPr>
          <w:color w:val="000000"/>
          <w:sz w:val="28"/>
          <w:szCs w:val="28"/>
          <w:lang w:val="uk-UA" w:eastAsia="uk-UA" w:bidi="uk-UA"/>
        </w:rPr>
        <w:t>пп. 16, 22 п. «а» ст. 30</w:t>
      </w:r>
      <w:r>
        <w:rPr>
          <w:color w:val="000000"/>
          <w:lang w:val="uk-UA" w:eastAsia="uk-UA" w:bidi="uk-UA"/>
        </w:rPr>
        <w:t xml:space="preserve"> </w:t>
      </w:r>
      <w:r>
        <w:rPr>
          <w:rFonts w:eastAsia="Arial Unicode MS"/>
          <w:sz w:val="28"/>
          <w:lang w:val="uk-UA" w:eastAsia="uk-UA"/>
        </w:rPr>
        <w:t xml:space="preserve">Закону України «Про місцеве самоврядування в Україні», </w:t>
      </w:r>
      <w:r>
        <w:rPr>
          <w:rFonts w:eastAsia="Arial Unicode MS"/>
          <w:sz w:val="28"/>
          <w:shd w:val="clear" w:color="auto" w:fill="FFFFFF"/>
          <w:lang w:val="uk-UA" w:eastAsia="uk-UA"/>
        </w:rPr>
        <w:t xml:space="preserve">виконавчий комітет Дрогобицької  міської  ради  </w:t>
      </w:r>
      <w:r>
        <w:rPr>
          <w:rFonts w:eastAsia="Arial Unicode MS"/>
          <w:b/>
          <w:sz w:val="28"/>
          <w:shd w:val="clear" w:color="auto" w:fill="FFFFFF"/>
          <w:lang w:val="uk-UA" w:eastAsia="uk-UA"/>
        </w:rPr>
        <w:t>вирішив:</w:t>
      </w:r>
    </w:p>
    <w:p>
      <w:pPr>
        <w:widowControl w:val="0"/>
        <w:ind w:firstLine="709"/>
        <w:jc w:val="both"/>
        <w:rPr>
          <w:rFonts w:eastAsia="Arial Unicode MS"/>
          <w:shd w:val="clear" w:color="auto" w:fill="FFFFFF"/>
          <w:lang w:val="uk-UA" w:eastAsia="uk-UA"/>
        </w:rPr>
      </w:pPr>
    </w:p>
    <w:p>
      <w:pPr>
        <w:widowControl w:val="0"/>
        <w:ind w:firstLine="709"/>
        <w:jc w:val="both"/>
        <w:rPr>
          <w:b/>
          <w:bCs/>
          <w:sz w:val="28"/>
          <w:szCs w:val="28"/>
          <w:lang w:val="uk-UA" w:eastAsia="en-US" w:bidi="uk-UA"/>
        </w:rPr>
      </w:pPr>
      <w:r>
        <w:rPr>
          <w:rFonts w:eastAsia="Arial Unicode MS"/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en-US"/>
        </w:rPr>
        <w:t xml:space="preserve">.Затвердити </w:t>
      </w:r>
      <w:r>
        <w:rPr>
          <w:bCs/>
          <w:sz w:val="28"/>
          <w:szCs w:val="28"/>
          <w:lang w:val="uk-UA" w:eastAsia="en-US" w:bidi="uk-UA"/>
        </w:rPr>
        <w:t>норми надання послуг з вивезення побутових відходів для населених пунктів Дрогобицької міської територіальної громади згідно додатком №1.</w:t>
      </w:r>
    </w:p>
    <w:p>
      <w:pPr>
        <w:widowControl w:val="0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2.Рішення набирає чинності з дня оприлюднення.</w:t>
      </w:r>
    </w:p>
    <w:p>
      <w:pPr>
        <w:widowControl w:val="0"/>
        <w:ind w:firstLine="709"/>
        <w:jc w:val="both"/>
        <w:rPr>
          <w:rFonts w:eastAsia="Arial Unicode MS"/>
          <w:bCs/>
          <w:sz w:val="28"/>
          <w:shd w:val="clear" w:color="auto" w:fill="FFFFFF"/>
          <w:lang w:val="uk-UA" w:eastAsia="uk-UA"/>
        </w:rPr>
      </w:pPr>
      <w:r>
        <w:rPr>
          <w:rFonts w:eastAsia="Arial Unicode MS"/>
          <w:sz w:val="28"/>
          <w:shd w:val="clear" w:color="auto" w:fill="FFFFFF"/>
          <w:lang w:val="uk-UA" w:eastAsia="uk-UA"/>
        </w:rPr>
        <w:t>3.</w:t>
      </w:r>
      <w:r>
        <w:rPr>
          <w:rFonts w:eastAsia="Arial Unicode MS"/>
          <w:sz w:val="28"/>
          <w:lang w:val="uk-UA" w:eastAsia="uk-UA"/>
        </w:rPr>
        <w:t xml:space="preserve">Рішення виконавчого комітету Дрогобицької міської ради  </w:t>
      </w:r>
      <w:r>
        <w:rPr>
          <w:bCs/>
          <w:sz w:val="28"/>
          <w:szCs w:val="28"/>
          <w:lang w:val="uk-UA" w:bidi="uk-UA"/>
        </w:rPr>
        <w:t>08.04.2015 №63 «Про затвердження норм утворення побутових відходів для м. Дрогобич</w:t>
      </w:r>
      <w:r>
        <w:rPr>
          <w:rFonts w:eastAsia="Arial Unicode MS"/>
          <w:sz w:val="28"/>
          <w:lang w:val="uk-UA" w:eastAsia="uk-UA"/>
        </w:rPr>
        <w:t>» вважати таким, що втратило чинність.</w:t>
      </w:r>
    </w:p>
    <w:p>
      <w:pPr>
        <w:widowControl w:val="0"/>
        <w:shd w:val="clear" w:color="auto" w:fill="FFFFFF"/>
        <w:tabs>
          <w:tab w:val="left" w:pos="1168"/>
        </w:tabs>
        <w:ind w:firstLine="709"/>
        <w:jc w:val="both"/>
        <w:rPr>
          <w:rFonts w:ascii="Arial" w:hAnsi="Arial" w:eastAsia="Arial Unicode MS" w:cs="Arial"/>
          <w:color w:val="000000"/>
          <w:sz w:val="20"/>
          <w:szCs w:val="20"/>
          <w:shd w:val="clear" w:color="auto" w:fill="FFFFFF"/>
          <w:lang w:val="uk-UA" w:eastAsia="uk-UA"/>
        </w:rPr>
      </w:pPr>
      <w:r>
        <w:rPr>
          <w:rFonts w:eastAsia="Arial Unicode MS"/>
          <w:color w:val="000000"/>
          <w:sz w:val="28"/>
          <w:shd w:val="clear" w:color="auto" w:fill="FFFFFF"/>
          <w:lang w:val="uk-UA" w:eastAsia="uk-UA"/>
        </w:rPr>
        <w:t xml:space="preserve">4.Контроль за виконанням даного рішення покласти на </w:t>
      </w:r>
      <w:r>
        <w:rPr>
          <w:rFonts w:eastAsia="Arial Unicode MS"/>
          <w:bCs/>
          <w:sz w:val="28"/>
          <w:szCs w:val="28"/>
          <w:lang w:val="uk-UA" w:eastAsia="uk-UA"/>
        </w:rPr>
        <w:t>заступника міського голови з комунальних питань</w:t>
      </w:r>
      <w:r>
        <w:rPr>
          <w:rFonts w:eastAsia="Arial Unicode MS"/>
          <w:sz w:val="28"/>
          <w:shd w:val="clear" w:color="auto" w:fill="FFFFFF"/>
          <w:lang w:val="uk-UA" w:eastAsia="uk-UA"/>
        </w:rPr>
        <w:t xml:space="preserve"> Р.Москалика.</w:t>
      </w:r>
    </w:p>
    <w:p>
      <w:pPr>
        <w:widowControl w:val="0"/>
        <w:tabs>
          <w:tab w:val="left" w:pos="8107"/>
          <w:tab w:val="left" w:pos="9816"/>
        </w:tabs>
        <w:spacing w:after="80" w:line="252" w:lineRule="auto"/>
        <w:rPr>
          <w:rFonts w:ascii="Arial" w:hAnsi="Arial" w:eastAsia="Arial Unicode MS" w:cs="Arial"/>
          <w:color w:val="000000"/>
          <w:sz w:val="20"/>
          <w:szCs w:val="20"/>
          <w:shd w:val="clear" w:color="auto" w:fill="FFFFFF"/>
          <w:lang w:val="uk-UA" w:eastAsia="uk-UA"/>
        </w:rPr>
      </w:pPr>
    </w:p>
    <w:p>
      <w:pPr>
        <w:widowControl w:val="0"/>
        <w:tabs>
          <w:tab w:val="left" w:pos="8107"/>
          <w:tab w:val="left" w:pos="9816"/>
        </w:tabs>
        <w:spacing w:after="80" w:line="252" w:lineRule="auto"/>
        <w:rPr>
          <w:rFonts w:ascii="Arial" w:hAnsi="Arial" w:eastAsia="Arial Unicode MS" w:cs="Arial"/>
          <w:color w:val="000000"/>
          <w:sz w:val="20"/>
          <w:szCs w:val="20"/>
          <w:shd w:val="clear" w:color="auto" w:fill="FFFFFF"/>
          <w:lang w:val="uk-UA" w:eastAsia="uk-UA"/>
        </w:rPr>
      </w:pPr>
    </w:p>
    <w:p>
      <w:pPr>
        <w:widowControl w:val="0"/>
        <w:tabs>
          <w:tab w:val="left" w:pos="8107"/>
          <w:tab w:val="left" w:pos="9816"/>
        </w:tabs>
        <w:spacing w:after="80" w:line="252" w:lineRule="auto"/>
        <w:rPr>
          <w:rFonts w:ascii="Arial" w:hAnsi="Arial" w:eastAsia="Arial Unicode MS" w:cs="Arial"/>
          <w:color w:val="000000"/>
          <w:sz w:val="20"/>
          <w:szCs w:val="20"/>
          <w:shd w:val="clear" w:color="auto" w:fill="FFFFFF"/>
          <w:lang w:val="uk-UA" w:eastAsia="uk-UA"/>
        </w:rPr>
      </w:pPr>
    </w:p>
    <w:p>
      <w:pPr>
        <w:widowControl w:val="0"/>
        <w:rPr>
          <w:rFonts w:eastAsia="Arial Unicode MS"/>
          <w:b/>
          <w:sz w:val="28"/>
          <w:szCs w:val="28"/>
          <w:lang w:val="uk-UA" w:eastAsia="uk-UA"/>
        </w:rPr>
      </w:pPr>
      <w:r>
        <w:rPr>
          <w:rFonts w:eastAsia="Arial Unicode MS"/>
          <w:b/>
          <w:sz w:val="28"/>
          <w:szCs w:val="28"/>
          <w:lang w:val="uk-UA" w:eastAsia="uk-UA"/>
        </w:rPr>
        <w:t>Міський голова</w:t>
      </w:r>
      <w:r>
        <w:rPr>
          <w:rFonts w:eastAsia="Arial Unicode MS"/>
          <w:b/>
          <w:sz w:val="28"/>
          <w:szCs w:val="28"/>
          <w:lang w:val="uk-UA" w:eastAsia="uk-UA"/>
        </w:rPr>
        <w:tab/>
      </w:r>
      <w:r>
        <w:rPr>
          <w:rFonts w:eastAsia="Arial Unicode MS"/>
          <w:b/>
          <w:sz w:val="28"/>
          <w:szCs w:val="28"/>
          <w:lang w:val="uk-UA" w:eastAsia="uk-UA"/>
        </w:rPr>
        <w:tab/>
      </w:r>
      <w:r>
        <w:rPr>
          <w:rFonts w:eastAsia="Arial Unicode MS"/>
          <w:b/>
          <w:sz w:val="28"/>
          <w:szCs w:val="28"/>
          <w:lang w:val="uk-UA" w:eastAsia="uk-UA"/>
        </w:rPr>
        <w:tab/>
      </w:r>
      <w:r>
        <w:rPr>
          <w:rFonts w:eastAsia="Arial Unicode MS"/>
          <w:b/>
          <w:sz w:val="28"/>
          <w:szCs w:val="28"/>
          <w:lang w:val="uk-UA" w:eastAsia="uk-UA"/>
        </w:rPr>
        <w:tab/>
      </w:r>
      <w:r>
        <w:rPr>
          <w:rFonts w:eastAsia="Arial Unicode MS"/>
          <w:b/>
          <w:sz w:val="28"/>
          <w:szCs w:val="28"/>
          <w:lang w:val="uk-UA" w:eastAsia="uk-UA"/>
        </w:rPr>
        <w:tab/>
      </w:r>
      <w:r>
        <w:rPr>
          <w:rFonts w:eastAsia="Arial Unicode MS"/>
          <w:b/>
          <w:sz w:val="28"/>
          <w:szCs w:val="28"/>
          <w:lang w:val="uk-UA" w:eastAsia="uk-UA"/>
        </w:rPr>
        <w:tab/>
      </w:r>
      <w:r>
        <w:rPr>
          <w:rFonts w:eastAsia="Arial Unicode MS"/>
          <w:b/>
          <w:sz w:val="28"/>
          <w:szCs w:val="28"/>
          <w:lang w:val="uk-UA" w:eastAsia="uk-UA"/>
        </w:rPr>
        <w:t xml:space="preserve">                           Тарас КУЧМА</w:t>
      </w:r>
    </w:p>
    <w:p>
      <w:pPr>
        <w:jc w:val="both"/>
        <w:rPr>
          <w:rFonts w:eastAsia="Arial Unicode MS"/>
          <w:b/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  <w:lang w:val="uk-UA"/>
        </w:rPr>
      </w:pPr>
    </w:p>
    <w:p>
      <w:pPr>
        <w:ind w:firstLine="709"/>
        <w:jc w:val="both"/>
        <w:rPr>
          <w:lang w:val="uk-UA"/>
        </w:rPr>
      </w:pPr>
    </w:p>
    <w:p>
      <w:pPr>
        <w:jc w:val="both"/>
        <w:rPr>
          <w:lang w:val="uk-UA"/>
        </w:rPr>
      </w:pPr>
    </w:p>
    <w:p>
      <w:pPr>
        <w:rPr>
          <w:lang w:val="uk-UA"/>
        </w:rPr>
      </w:pPr>
      <w:bookmarkStart w:id="0" w:name="_GoBack"/>
      <w:bookmarkEnd w:id="0"/>
    </w:p>
    <w:sectPr>
      <w:pgSz w:w="11906" w:h="16838"/>
      <w:pgMar w:top="567" w:right="748" w:bottom="902" w:left="1701" w:header="720" w:footer="7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57"/>
    <w:rsid w:val="000A7A92"/>
    <w:rsid w:val="000C3E70"/>
    <w:rsid w:val="000D522B"/>
    <w:rsid w:val="00192926"/>
    <w:rsid w:val="002C2F41"/>
    <w:rsid w:val="002E06AB"/>
    <w:rsid w:val="00312B1A"/>
    <w:rsid w:val="003C2857"/>
    <w:rsid w:val="00413E3C"/>
    <w:rsid w:val="00452DB1"/>
    <w:rsid w:val="004B6FB3"/>
    <w:rsid w:val="006E5718"/>
    <w:rsid w:val="00734BAF"/>
    <w:rsid w:val="00750C51"/>
    <w:rsid w:val="00784057"/>
    <w:rsid w:val="007E107E"/>
    <w:rsid w:val="008C5686"/>
    <w:rsid w:val="008E270C"/>
    <w:rsid w:val="00A33F93"/>
    <w:rsid w:val="00A61ECD"/>
    <w:rsid w:val="00AE05D9"/>
    <w:rsid w:val="00BA6C23"/>
    <w:rsid w:val="00C30D09"/>
    <w:rsid w:val="00C3296B"/>
    <w:rsid w:val="00C35AF1"/>
    <w:rsid w:val="00C520CD"/>
    <w:rsid w:val="00C53E26"/>
    <w:rsid w:val="00C7377A"/>
    <w:rsid w:val="00CD0B3A"/>
    <w:rsid w:val="00D63046"/>
    <w:rsid w:val="00E931D3"/>
    <w:rsid w:val="00EA5301"/>
    <w:rsid w:val="00EC7C9C"/>
    <w:rsid w:val="00F21DAE"/>
    <w:rsid w:val="4685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HTML Preformatted"/>
    <w:basedOn w:val="1"/>
    <w:link w:val="8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table" w:styleId="7">
    <w:name w:val="Table Grid"/>
    <w:basedOn w:val="3"/>
    <w:qFormat/>
    <w:uiPriority w:val="59"/>
    <w:pPr>
      <w:spacing w:after="0" w:line="240" w:lineRule="auto"/>
    </w:pPr>
    <w:rPr>
      <w:color w:val="auto"/>
      <w:sz w:val="20"/>
      <w:szCs w:val="20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Стандартный HTML Знак"/>
    <w:basedOn w:val="2"/>
    <w:link w:val="6"/>
    <w:qFormat/>
    <w:uiPriority w:val="99"/>
    <w:rPr>
      <w:rFonts w:ascii="Courier New" w:hAnsi="Courier New" w:cs="Courier New"/>
      <w:color w:val="auto"/>
      <w:sz w:val="20"/>
      <w:szCs w:val="20"/>
      <w:lang w:eastAsia="uk-U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Segoe UI" w:hAnsi="Segoe UI" w:cs="Segoe UI"/>
      <w:color w:val="auto"/>
      <w:sz w:val="18"/>
      <w:szCs w:val="18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9</Pages>
  <Words>11340</Words>
  <Characters>6464</Characters>
  <Lines>53</Lines>
  <Paragraphs>35</Paragraphs>
  <TotalTime>341</TotalTime>
  <ScaleCrop>false</ScaleCrop>
  <LinksUpToDate>false</LinksUpToDate>
  <CharactersWithSpaces>17769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2022-04-12T08:29:00Z</dcterms:created>
  <dc:creator>Дмитро</dc:creator>
  <cp:lastModifiedBy>Відділ ІТ та ана�</cp:lastModifiedBy>
  <cp:lastPrinted>2022-05-19T10:42:00Z</cp:lastPrinted>
  <dcterms:modified xsi:type="dcterms:W3CDTF">2022-05-20T07:42:41Z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9F8FE927BFF04552B7F5FAB5212AB15E</vt:lpwstr>
  </property>
</Properties>
</file>