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ХХХ сесії Дрогобицької міської ради 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ІІІ скликання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ІІІ пленарне засідання </w:t>
      </w:r>
    </w:p>
    <w:p>
      <w:pPr>
        <w:rPr>
          <w:b/>
          <w:sz w:val="28"/>
          <w:szCs w:val="28"/>
        </w:rPr>
      </w:pPr>
      <w:r>
        <w:rPr>
          <w:b/>
          <w:sz w:val="32"/>
          <w:szCs w:val="32"/>
        </w:rPr>
        <w:t>27 липня</w:t>
      </w:r>
      <w:r>
        <w:rPr>
          <w:b/>
          <w:sz w:val="28"/>
          <w:szCs w:val="28"/>
        </w:rPr>
        <w:t xml:space="preserve"> 2022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11.00 год.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25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Тарас Кучма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Роман Грицай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Марта Слотило, Оксана Савран. 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У зв’язку з повітряною тривогою сесія розпочала свою роботу об 11 годині.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запропонував переобрати лічильника. Замість відсутньої Марії Стецик обрати Оксану Савран.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3)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Питання житлово – комунального господарства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 Роман Шагала – голова постійної комісії ради.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СЛУХАЛИ</w:t>
      </w:r>
      <w:r>
        <w:rPr>
          <w:sz w:val="28"/>
          <w:szCs w:val="28"/>
        </w:rPr>
        <w:t>: Про надання дозволу на виготовлення проекту містобудівної документації “Детальний план території земельної ділянки кадастровий номер 4621280600:02:000:1727, яка розташована на території Дрогобицької міської територіальної громади в с. Брониця, Дрогобицького району, Львівської області, площею 2,9882 га щодо зміни  її цільового призначення для будівництва та обслуговування будівель закладів комунального рбслуговуання”.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1184 (рішення № 1184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СЛУХАЛИ: </w:t>
      </w:r>
      <w:r>
        <w:rPr>
          <w:sz w:val="28"/>
          <w:szCs w:val="28"/>
        </w:rPr>
        <w:t>Про передачу функцій замовника та проектно – кошторисної документації департаменту міського господарства.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1185 (рішення № 1185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>Про відмову від здійснення переважного права купівлі кімнати 5 (п’ять) в секції 5 (п’ять в гуртожитку на вул.,Є Симоненка, 21 в місті Стебник, що становить 20/100 (двадцять сотих) часток у праві власності.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1186 (рішення № 1186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sz w:val="28"/>
          <w:szCs w:val="28"/>
        </w:rPr>
        <w:t>Про погодження реструктуризації заборгованості Комунального підприємства “Дрогобичтеплоенерго” Дрогобицької міської ради за договорами реструктуризації заборгованості за спожитий природний газ з НАК “Нафтогаз України”.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1187 (рішення № 1187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</w:rPr>
        <w:t>Про затвердження Програми перспективного розвитку системи централізованого теплопостачання міст Дрогобича а Стебника на період 2022 – 2023 р.р.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Велося обговорення.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Михайло Задорожний – </w:t>
      </w:r>
      <w:r>
        <w:rPr>
          <w:sz w:val="28"/>
          <w:szCs w:val="28"/>
        </w:rPr>
        <w:t>запропонував внести доповнення до Програми: розглядати на засіданні комісії заяви мешканців щодо відключення будинків від централізованої системи теплопостачання з подальшим вирішенням питання на сесії ради.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 Бейзик 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Роман Курчик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Юрій Кушлик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Тарас Кучма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Ігор Хом як – директор КП “Дрогобичтеплоенерго”.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пропозиція: розглядати на засіданні комісії заяви мешканців щодо відключення будинків від централізованої системи теплопостачання з подальшим вирішенням питання на сесії ради.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1188 (рішення № 1188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>Про затвердження Програми відшкодування різниці в тарифах на послуги теплопостачання для споживачів КП “Дрогобичтеплоенерго” ДМР на 2022 рік.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1189 (рішення № 1189 додається)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>
        <w:rPr>
          <w:sz w:val="28"/>
          <w:szCs w:val="28"/>
        </w:rPr>
        <w:t>Про передачу проектно – кошторисної документації, списання застарілої проектно – кошторисної документації, затрат з незавершеного будівництва  та затрат з реконструкції об’єктів житлово – комунального господарства.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1190 (рішення № 1190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освіти та культури.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Роман Грицай – голова постійної комісії ради.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СЛУХАЛИ: </w:t>
      </w:r>
      <w:r>
        <w:rPr>
          <w:sz w:val="28"/>
          <w:szCs w:val="28"/>
        </w:rPr>
        <w:t>Про затвердження порядку проведення конкурсу на зайняття посади директора та педагогічних працівників комунальної установи “Ценрт професійного розвитку педагогічних працівників Дрогобицької міської ради Львівської області”.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13)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Роман Грицай</w:t>
      </w:r>
      <w:r>
        <w:rPr>
          <w:sz w:val="28"/>
          <w:szCs w:val="28"/>
        </w:rPr>
        <w:t xml:space="preserve"> – запропонував внести зміни у п. 33 додатку та доповнити словами: “у день проведення останнього етапу корнкурсу”.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14)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Роман Грицай</w:t>
      </w:r>
      <w:r>
        <w:rPr>
          <w:sz w:val="28"/>
          <w:szCs w:val="28"/>
        </w:rPr>
        <w:t xml:space="preserve"> – запропонував внести зміни у п. 42 додатку та доповнити словами: “кандидат набрав 32 і менше балів”.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15)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1191 (рішення № 1191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СЛУХАЛИ: </w:t>
      </w:r>
      <w:r>
        <w:rPr>
          <w:sz w:val="28"/>
          <w:szCs w:val="28"/>
        </w:rPr>
        <w:t>Про зміну типу, назви та затвердження нової редакції статутів закладів дошкільної освіти Дрогобицької міської ради Львівської області.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Велися обговорення щодо п.п. 1.1.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Віталій Вовків, начальник відділу освіти – </w:t>
      </w:r>
      <w:r>
        <w:rPr>
          <w:sz w:val="28"/>
          <w:szCs w:val="28"/>
        </w:rPr>
        <w:t>запевнив, що у ЗДО № 19 “Полуничка” відсутні діти зі захворюванням на туберкульоз.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дав доручення начальнику відділу освіти підготувати довідку про відсутність дітей із захворюванням на туберкульоз.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1192 (рішення № 1192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СЛУХАЛИ: </w:t>
      </w:r>
      <w:r>
        <w:rPr>
          <w:sz w:val="28"/>
          <w:szCs w:val="28"/>
        </w:rPr>
        <w:t>Про внесення змін у структуру Дрогобицької централізованої бібліотечної системи.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1193 (рішення № 1193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СЛУХАЛИ: </w:t>
      </w:r>
      <w:r>
        <w:rPr>
          <w:sz w:val="28"/>
          <w:szCs w:val="28"/>
        </w:rPr>
        <w:t>Про делегування виконавчому комітету Дрогобицької міської ради прав на оплату судового збору та інших судових витрат для звернення Дрогобицької міської ради в суди і оплату судових витрат  та витрат по виконавчих повноваженнях, які стягаються з Дрогобицької міської ради.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Доповідач</w:t>
      </w:r>
      <w:r>
        <w:rPr>
          <w:sz w:val="28"/>
          <w:szCs w:val="28"/>
        </w:rPr>
        <w:t>: Володимир Дзерин – голова постійної комісії ради.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1194 (рішення № 1194 додається)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майна громади.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Юрій Кушлик – голова постійної комісії ради.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СЛУХАЛИ: </w:t>
      </w:r>
      <w:r>
        <w:rPr>
          <w:sz w:val="28"/>
          <w:szCs w:val="28"/>
        </w:rPr>
        <w:t>Про передачу на баланс управління культури та розвитку туризму нежитлової будівлі за адресою: с. Брониця, вул. Самбірська, 6.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1195 (рішення № 1195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СЛУХАЛИ: </w:t>
      </w:r>
      <w:r>
        <w:rPr>
          <w:sz w:val="28"/>
          <w:szCs w:val="28"/>
        </w:rPr>
        <w:t>Про об’єднання об’єктів нерухомого майна.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1196 (рішення № 1196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СЛУХАЛИ: </w:t>
      </w:r>
      <w:r>
        <w:rPr>
          <w:sz w:val="28"/>
          <w:szCs w:val="28"/>
        </w:rPr>
        <w:t>Про включення до переліку першого типу об’єктів комунальної власності територіальної громади в особі Дрогобицької міської ради Львівської області, які підлягають передачі в оренду шляхом проведення аукціону.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1197 (рішення № 1197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СЛУХАЛИ: </w:t>
      </w:r>
      <w:r>
        <w:rPr>
          <w:sz w:val="28"/>
          <w:szCs w:val="28"/>
        </w:rPr>
        <w:t>Про включення в перелік другого типу об’єктів комунальної власності територіальної громади в особі Дрогобицької міської ради Львівської області та надання дозволу на укладання договору оренди нежитлових приміщень.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1198 (рішення № 1198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СЛУХАЛИ: </w:t>
      </w:r>
      <w:r>
        <w:rPr>
          <w:sz w:val="28"/>
          <w:szCs w:val="28"/>
        </w:rPr>
        <w:t>Про передачу в погодинну оренду нерухомого майна.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1199 (рішення № 1199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СЛУХАЛИ: </w:t>
      </w:r>
      <w:r>
        <w:rPr>
          <w:sz w:val="28"/>
          <w:szCs w:val="28"/>
        </w:rPr>
        <w:t>Про надання дозволу на безкоштовну передачу матеріальних цінностей.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1200 (рішення № 1200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СЛУХАЛИ: </w:t>
      </w:r>
      <w:r>
        <w:rPr>
          <w:sz w:val="28"/>
          <w:szCs w:val="28"/>
        </w:rPr>
        <w:t>Про внесення змін у рішення сесії Дрогобицької міської ради № 1131 від 12.05.2022 року та № 605 від 09.09.2021 року.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1201 (рішення № 1201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СЛУХАЛИ: </w:t>
      </w:r>
      <w:r>
        <w:rPr>
          <w:sz w:val="28"/>
          <w:szCs w:val="28"/>
        </w:rPr>
        <w:t>Про затвердження звітів про незалежну оцінку об’єктів комунальної власності територіальної громади в особі Дрогобицької міської ради Львівської області та проведення електронного аукціону з продажу нежитлового приміщення.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1202 (рішення № 1202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20. СЛУХАЛИ: </w:t>
      </w:r>
      <w:r>
        <w:rPr>
          <w:sz w:val="28"/>
          <w:szCs w:val="28"/>
        </w:rPr>
        <w:t>Про затвердження передавального акту Дережицької сільської ради.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1203 (рішення № 1203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СЛУХАЛИ: </w:t>
      </w:r>
      <w:r>
        <w:rPr>
          <w:sz w:val="28"/>
          <w:szCs w:val="28"/>
        </w:rPr>
        <w:t>Про затвердження передавального акту Стебницької міської ради.</w:t>
      </w:r>
      <w:r>
        <w:rPr>
          <w:b/>
          <w:sz w:val="28"/>
          <w:szCs w:val="28"/>
        </w:rPr>
        <w:t xml:space="preserve">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29)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Юрій Кушлик</w:t>
      </w:r>
      <w:r>
        <w:rPr>
          <w:sz w:val="28"/>
          <w:szCs w:val="28"/>
        </w:rPr>
        <w:t xml:space="preserve"> – запропонував у п. 1 додатку замість слів ”будівля гуртожитку” читати “житлові приміщення”.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30)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1204 (рішення № 1204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 СЛУХАЛИ: </w:t>
      </w:r>
      <w:r>
        <w:rPr>
          <w:sz w:val="28"/>
          <w:szCs w:val="28"/>
        </w:rPr>
        <w:t>Про проведення електронного аукціону для продажу нежитлового приміщення.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Т.Кучма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26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1205 (рішення № 1205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23. СЛУХАЛИ: </w:t>
      </w:r>
      <w:r>
        <w:rPr>
          <w:sz w:val="28"/>
          <w:szCs w:val="28"/>
        </w:rPr>
        <w:t>Про проведення продовження дії договорів оренди нежитлових приміщень.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та в цілому.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1206 (рішення № 1206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 СЛУХАЛИ: </w:t>
      </w:r>
      <w:r>
        <w:rPr>
          <w:sz w:val="28"/>
          <w:szCs w:val="28"/>
        </w:rPr>
        <w:t>Про надання дозволу на списання основних засобів, малоцінного інвентаря.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1207 (рішення № 1207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Земельні питання.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Доповідач: </w:t>
      </w:r>
      <w:r>
        <w:rPr>
          <w:sz w:val="28"/>
          <w:szCs w:val="28"/>
        </w:rPr>
        <w:t>Марата Слотило – член постійної комісії ради з питань регулювання земельних відносин.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25. СЛУХАЛИ: </w:t>
      </w:r>
      <w:r>
        <w:rPr>
          <w:sz w:val="28"/>
          <w:szCs w:val="28"/>
        </w:rPr>
        <w:t>Про надання дозволу на зміну конфігурації земельної ділянки та передачу в суборенду земельної ділянки.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1208 (рішення № 1208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26. СЛУХАЛИ: </w:t>
      </w:r>
      <w:r>
        <w:rPr>
          <w:sz w:val="28"/>
          <w:szCs w:val="28"/>
        </w:rPr>
        <w:t>Про затвердження матеріалів проектів землеустрою щодо відведення земельних ділянок під об’єктами нерухомого майна.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рішення за основу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36)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Марта Слотило</w:t>
      </w:r>
      <w:r>
        <w:rPr>
          <w:sz w:val="28"/>
          <w:szCs w:val="28"/>
        </w:rPr>
        <w:t xml:space="preserve"> – запропонувала зняти з розгляду п.п. 1.1. (Гром Л.)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37)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1209 (рішення № 1209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27. СЛУХАЛИ: </w:t>
      </w:r>
      <w:r>
        <w:rPr>
          <w:sz w:val="28"/>
          <w:szCs w:val="28"/>
        </w:rPr>
        <w:t>Про затвердження матеріалів проекту землеустрою щодо відведення земельної ділянки на вул.. П.Орлика.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39)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1210 (рішення № 1210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28. СЛУХАЛИ: </w:t>
      </w:r>
      <w:r>
        <w:rPr>
          <w:sz w:val="28"/>
          <w:szCs w:val="28"/>
        </w:rPr>
        <w:t>Про затвердження матеріалів проектів землеустрою щодо відведення земельних ділянок та передачу у постійне користування земельних ділянок.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1211 (рішення № 1211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29. СЛУХАЛИ: </w:t>
      </w:r>
      <w:r>
        <w:rPr>
          <w:sz w:val="28"/>
          <w:szCs w:val="28"/>
        </w:rPr>
        <w:t>Про затвердження матеріалів проекту землеустрою щодо відведення земельної ділянки та передачу в постійне користування земельної ділянки.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1212 (рішення № 1212 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30. СЛУХАЛИ: </w:t>
      </w:r>
      <w:r>
        <w:rPr>
          <w:sz w:val="28"/>
          <w:szCs w:val="28"/>
        </w:rPr>
        <w:t>Про затвердження матеріалів проекту землеустрою щодо відведення земельної ділянки.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1213 (рішення № 1213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31. СЛУХАЛИ: </w:t>
      </w:r>
      <w:r>
        <w:rPr>
          <w:sz w:val="28"/>
          <w:szCs w:val="28"/>
        </w:rPr>
        <w:t>Про затвердження матеріалів проекту землеустрою щодо відведення земельної ділянки на вул. Грушевського, біля шпихліра – житниці, пам’ятки архітектури ХУІІІ ст. національного значення.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запропонував сусідню земельну ділянку, яка межує з зазначеною у проекті рішення, також використати для історик – культурного призначення.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запропонував комісії з питань регулювання земельних відносин вивчити дане питання та подати на розгляд чергової сесії.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1214 (рішення № 1214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32. СЛУХАЛИ: </w:t>
      </w:r>
      <w:r>
        <w:rPr>
          <w:sz w:val="28"/>
          <w:szCs w:val="28"/>
        </w:rPr>
        <w:t>Про затвердження матеріалів технічної документації із землеустрою щодо встановлення (відведення)меж  земельної ділянки в натурі (на місцевості).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відсутнє погодження сусідів. Пропоную відкласти розгляд даного питання.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пропозиція: зняти дане питання з розгляду та доопрацювати.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знято з розгляду.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33. СЛУХАЛИ: </w:t>
      </w:r>
      <w:r>
        <w:rPr>
          <w:sz w:val="28"/>
          <w:szCs w:val="28"/>
        </w:rPr>
        <w:t>Про затвердження матеріалів технічної документації щодо інвентаризації  земельних ділянок та передачу в постійне користування земельних ділянок в с. Рихтичі.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1215 (рішення № 1215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34. СЛУХАЛИ: </w:t>
      </w:r>
      <w:r>
        <w:rPr>
          <w:sz w:val="28"/>
          <w:szCs w:val="28"/>
        </w:rPr>
        <w:t>Про надання дозволу на розроблення технічної документації із землеустрою щодо інвентаризації земельних ділянок.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1216 (рішення № 1216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СЛУХАЛИ: </w:t>
      </w:r>
      <w:r>
        <w:rPr>
          <w:sz w:val="28"/>
          <w:szCs w:val="28"/>
        </w:rPr>
        <w:t>Про надання дозволу на розроблення проекту землеустрою щодо відведення земельної ділянки під об’єктами нерухомого майна на вул.. Тураша, 20, м. Дрогобич.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 Кучма</w:t>
      </w:r>
      <w:r>
        <w:rPr>
          <w:rFonts w:ascii="Times New Roman" w:hAnsi="Times New Roman" w:cs="Times New Roman"/>
          <w:sz w:val="28"/>
          <w:szCs w:val="28"/>
        </w:rPr>
        <w:t xml:space="preserve"> – депутат Юрій Чигрин не бере участі в голосуванні </w:t>
      </w:r>
      <w:r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Паутинка</w:t>
      </w:r>
      <w:r>
        <w:rPr>
          <w:sz w:val="28"/>
          <w:szCs w:val="28"/>
        </w:rPr>
        <w:t xml:space="preserve"> – до цього рішення є зауваження комісії. 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даного питання велися обговорення.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12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Оксана Савран</w:t>
      </w:r>
      <w:r>
        <w:rPr>
          <w:sz w:val="28"/>
          <w:szCs w:val="28"/>
        </w:rPr>
        <w:t xml:space="preserve"> – запропонувала повторно поставити на голосування питання “Про надання дозволу на розроблення проекту землеустрою щодо відведення земельної ділянки під об’єктами нерухомого майна на вул.. Тураша, 20, м. Дрогобич”.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голосування ставиться пропозиція: поставити повторно на голосування питання “Про надання дозволу на розроблення проекту землеустрою щодо відведення земельної ділянки під об’єктами нерухомого майна на вул.. Тураша, 20, м. Дрогобич”.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13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48)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Пропозиція не прийнята.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36. СЛУХАЛИ: </w:t>
      </w:r>
      <w:r>
        <w:rPr>
          <w:sz w:val="28"/>
          <w:szCs w:val="28"/>
        </w:rPr>
        <w:t>Про надання згоди на виготовлення технічної документації з землеустрою щодо поділу та об’єднання земельної ділянки.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1217 (рішення № 1217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37. СЛУХАЛИ: </w:t>
      </w:r>
      <w:r>
        <w:rPr>
          <w:sz w:val="28"/>
          <w:szCs w:val="28"/>
        </w:rPr>
        <w:t>Про надання дозволу на розроблення проектів землеустрою щодо відведення земельних ділянок під об’єктами нерухомого майна.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1218 (рішення № 1218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38. СЛУХАЛИ: </w:t>
      </w:r>
      <w:r>
        <w:rPr>
          <w:sz w:val="28"/>
          <w:szCs w:val="28"/>
        </w:rPr>
        <w:t>Про надання дозволу на розроблення проектів землеустрою щодо відведення земельних ділянок для будівництва та обслуговування інших будівель громадської забудови 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1219 (рішення № 1219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39. СЛУХАЛИ: </w:t>
      </w:r>
      <w:r>
        <w:rPr>
          <w:sz w:val="28"/>
          <w:szCs w:val="28"/>
        </w:rPr>
        <w:t>Про надання дозволу на розроблення проекту землеустрою щодо відведення земельної ділянки.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1220 (рішення № 1220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40. СЛУХАЛИ: </w:t>
      </w:r>
      <w:r>
        <w:rPr>
          <w:sz w:val="28"/>
          <w:szCs w:val="28"/>
        </w:rPr>
        <w:t>Про передачу в постійне користування земельної ділянки.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53)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1221 (рішення № 1221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41. СЛУХАЛИ: </w:t>
      </w:r>
      <w:r>
        <w:rPr>
          <w:sz w:val="28"/>
          <w:szCs w:val="28"/>
        </w:rPr>
        <w:t>Про припинення права користування земельної ділянки.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54)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1222 (рішення № 1222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42. СЛУХАЛИ: </w:t>
      </w:r>
      <w:r>
        <w:rPr>
          <w:sz w:val="28"/>
          <w:szCs w:val="28"/>
        </w:rPr>
        <w:t>Про внесення змін у рішення Дрогобицької міської ради.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1223 (рішення № 1223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43. СЛУХАЛИ: </w:t>
      </w:r>
      <w:r>
        <w:rPr>
          <w:sz w:val="28"/>
          <w:szCs w:val="28"/>
        </w:rPr>
        <w:t>Про внесення змін у рішення Дрогобицької міської ради від 12.05.2022 року № 1123.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1224 (рішення № 1224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44. СЛУХАЛИ: </w:t>
      </w:r>
      <w:r>
        <w:rPr>
          <w:sz w:val="28"/>
          <w:szCs w:val="28"/>
        </w:rPr>
        <w:t>Про продовження терміну дії рішень міської ради.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1225 (рішення № 1225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45. СЛУХАЛИ: </w:t>
      </w:r>
      <w:r>
        <w:rPr>
          <w:sz w:val="28"/>
          <w:szCs w:val="28"/>
        </w:rPr>
        <w:t>Про продаж земельних ділянок у власність.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 Кучма</w:t>
      </w:r>
      <w:r>
        <w:rPr>
          <w:rFonts w:ascii="Times New Roman" w:hAnsi="Times New Roman" w:cs="Times New Roman"/>
          <w:sz w:val="28"/>
          <w:szCs w:val="28"/>
        </w:rPr>
        <w:t xml:space="preserve"> – депутат Юрій Чигрин не бере участі в голосуванні </w:t>
      </w:r>
      <w:r>
        <w:rPr>
          <w:rFonts w:ascii="Times New Roman" w:hAnsi="Times New Roman" w:cs="Times New Roman"/>
          <w:bCs/>
          <w:sz w:val="28"/>
          <w:szCs w:val="28"/>
        </w:rPr>
        <w:t>відповідно до ЗУ “Про запобігання корупції”.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58)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1226 (рішення № 1226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pStyle w:val="26"/>
        <w:tabs>
          <w:tab w:val="left" w:pos="0"/>
        </w:tabs>
        <w:ind w:right="-1"/>
        <w:rPr>
          <w:b w:val="0"/>
          <w:color w:val="auto"/>
        </w:rPr>
      </w:pPr>
      <w:r>
        <w:t>46. СЛУХАЛИ</w:t>
      </w:r>
      <w:r>
        <w:rPr>
          <w:b w:val="0"/>
        </w:rPr>
        <w:t xml:space="preserve">: </w:t>
      </w:r>
      <w:r>
        <w:rPr>
          <w:b w:val="0"/>
          <w:color w:val="auto"/>
        </w:rPr>
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 (КВЦПЗ 03.07), що розташована: Львівська обл., м. Дрогобич (в межах населеного пункту), вул. Стрийська; кадастровий номер: </w:t>
      </w:r>
      <w:r>
        <w:rPr>
          <w:b w:val="0"/>
          <w:color w:val="000000"/>
        </w:rPr>
        <w:t xml:space="preserve">4610600000:01:075:0066 </w:t>
      </w:r>
      <w:r>
        <w:rPr>
          <w:b w:val="0"/>
          <w:color w:val="auto"/>
        </w:rPr>
        <w:t xml:space="preserve">на конкурентних засадах (на земельних торгах у формі електронного аукціону).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1227 (рішення № 1226 додається)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47. СЛУХАЛИ</w:t>
      </w:r>
      <w:r>
        <w:rPr>
          <w:sz w:val="28"/>
          <w:szCs w:val="28"/>
        </w:rPr>
        <w:t>: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інших будівель</w:t>
      </w:r>
      <w:r>
        <w:rPr>
          <w:b/>
        </w:rPr>
        <w:t xml:space="preserve"> </w:t>
      </w:r>
      <w:r>
        <w:rPr>
          <w:sz w:val="28"/>
          <w:szCs w:val="28"/>
        </w:rPr>
        <w:t xml:space="preserve">громадської забудови (КВЦПЗ 03.15), що розташована: Львівська обл., м. Дрогобич (в межах населеного пункту), вул. Стрийська; кадастровий номер: </w:t>
      </w:r>
      <w:r>
        <w:rPr>
          <w:color w:val="000000"/>
          <w:sz w:val="28"/>
          <w:szCs w:val="28"/>
        </w:rPr>
        <w:t xml:space="preserve">4610600000:01:075:0064 </w:t>
      </w:r>
      <w:r>
        <w:rPr>
          <w:sz w:val="28"/>
          <w:szCs w:val="28"/>
        </w:rPr>
        <w:t>на конкурентних засадах (на земельних торгах у формі електронного аукціону) .</w:t>
      </w:r>
    </w:p>
    <w:p>
      <w:pPr>
        <w:pStyle w:val="26"/>
        <w:tabs>
          <w:tab w:val="left" w:pos="0"/>
        </w:tabs>
        <w:ind w:right="-1"/>
        <w:rPr>
          <w:b w:val="0"/>
          <w:color w:val="auto"/>
        </w:rPr>
      </w:pPr>
      <w:r>
        <w:rPr>
          <w:color w:val="auto"/>
        </w:rPr>
        <w:t>Андрій Паутинка</w:t>
      </w:r>
      <w:r>
        <w:rPr>
          <w:b w:val="0"/>
          <w:color w:val="auto"/>
        </w:rPr>
        <w:t xml:space="preserve"> – застереження до цього рішення.</w:t>
      </w:r>
    </w:p>
    <w:p>
      <w:pPr>
        <w:pStyle w:val="26"/>
        <w:tabs>
          <w:tab w:val="left" w:pos="0"/>
        </w:tabs>
        <w:ind w:right="-1"/>
        <w:rPr>
          <w:b w:val="0"/>
        </w:rPr>
      </w:pPr>
      <w:r>
        <w:t>Тарас Кучма</w:t>
      </w:r>
      <w:r>
        <w:rPr>
          <w:b w:val="0"/>
        </w:rPr>
        <w:t xml:space="preserve"> – 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–15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знято.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48. СЛУХАЛИ: </w:t>
      </w:r>
      <w:r>
        <w:rPr>
          <w:sz w:val="28"/>
          <w:szCs w:val="28"/>
        </w:rPr>
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</w:t>
      </w:r>
    </w:p>
    <w:p>
      <w:pPr>
        <w:pStyle w:val="26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 xml:space="preserve">ділянки у власність для будівництва та обслуговування будівель торгівлі (КВЦПЗ 03.07), вид використання: для будівництва автозаправочної станції, що розташована: Львівська обл., м. Дрогобич (в межах населеного пункту), вул. Трускавецька; кадастровий номер: </w:t>
      </w:r>
      <w:r>
        <w:rPr>
          <w:b w:val="0"/>
          <w:color w:val="000000"/>
        </w:rPr>
        <w:t xml:space="preserve">4610600000:01:057:0114 </w:t>
      </w:r>
      <w:r>
        <w:rPr>
          <w:b w:val="0"/>
          <w:color w:val="auto"/>
        </w:rPr>
        <w:t>на конкурентних засадах (на земельних торгах у формі електронного аукціону) .</w:t>
      </w:r>
    </w:p>
    <w:p>
      <w:pPr>
        <w:pStyle w:val="26"/>
        <w:tabs>
          <w:tab w:val="left" w:pos="0"/>
        </w:tabs>
        <w:ind w:right="-1"/>
        <w:rPr>
          <w:b w:val="0"/>
        </w:rPr>
      </w:pPr>
      <w:r>
        <w:t>Тарас Кучма</w:t>
      </w:r>
      <w:r>
        <w:rPr>
          <w:b w:val="0"/>
        </w:rPr>
        <w:t xml:space="preserve"> – 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61)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1228 (рішення № 1228 додається)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</w:rPr>
      </w:pPr>
      <w:r>
        <w:rPr>
          <w:b/>
          <w:sz w:val="28"/>
          <w:szCs w:val="28"/>
        </w:rPr>
        <w:t xml:space="preserve">49. СЛУХАЛИ: </w:t>
      </w:r>
      <w:r>
        <w:rPr>
          <w:sz w:val="28"/>
          <w:szCs w:val="28"/>
        </w:rPr>
        <w:t>Про надання в оренду земельних ділянок</w:t>
      </w:r>
      <w:r>
        <w:rPr>
          <w:b/>
        </w:rPr>
        <w:t xml:space="preserve"> .</w:t>
      </w:r>
    </w:p>
    <w:p>
      <w:pPr>
        <w:pStyle w:val="26"/>
        <w:tabs>
          <w:tab w:val="left" w:pos="0"/>
        </w:tabs>
        <w:ind w:right="-1"/>
        <w:rPr>
          <w:b w:val="0"/>
        </w:rPr>
      </w:pPr>
      <w:r>
        <w:t>Тарас Кучма</w:t>
      </w:r>
      <w:r>
        <w:rPr>
          <w:b w:val="0"/>
        </w:rPr>
        <w:t xml:space="preserve"> – на голосування ставиться прийняття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20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62)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1229 (рішення № 1229 додається)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Павло Цвігун</w:t>
      </w:r>
      <w:r>
        <w:rPr>
          <w:sz w:val="28"/>
          <w:szCs w:val="28"/>
        </w:rPr>
        <w:t xml:space="preserve"> – зачитав звернення депутатів фракції “Пропозиція” Дрогобицької  міської ради до Президента України у підтримку Геннадію Корбану.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Тарас КУЧМА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Роман Грицай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>
      <w:pgSz w:w="11906" w:h="16838"/>
      <w:pgMar w:top="1021" w:right="964" w:bottom="107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a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3100"/>
    <w:rsid w:val="00002815"/>
    <w:rsid w:val="00007BEF"/>
    <w:rsid w:val="000176BA"/>
    <w:rsid w:val="00024004"/>
    <w:rsid w:val="00027BCF"/>
    <w:rsid w:val="00027F25"/>
    <w:rsid w:val="000338BA"/>
    <w:rsid w:val="000346FA"/>
    <w:rsid w:val="000354D9"/>
    <w:rsid w:val="00037BB1"/>
    <w:rsid w:val="00040763"/>
    <w:rsid w:val="00041994"/>
    <w:rsid w:val="00043441"/>
    <w:rsid w:val="0004413B"/>
    <w:rsid w:val="00045C5F"/>
    <w:rsid w:val="0005182C"/>
    <w:rsid w:val="00052A66"/>
    <w:rsid w:val="00060FBA"/>
    <w:rsid w:val="00061EB9"/>
    <w:rsid w:val="00064F37"/>
    <w:rsid w:val="00075980"/>
    <w:rsid w:val="000770BC"/>
    <w:rsid w:val="00077B8D"/>
    <w:rsid w:val="00083A08"/>
    <w:rsid w:val="00086F1E"/>
    <w:rsid w:val="00094212"/>
    <w:rsid w:val="000A0537"/>
    <w:rsid w:val="000A423D"/>
    <w:rsid w:val="000A4B9B"/>
    <w:rsid w:val="000A573D"/>
    <w:rsid w:val="000A5C27"/>
    <w:rsid w:val="000B15E7"/>
    <w:rsid w:val="000B1850"/>
    <w:rsid w:val="000B1FFA"/>
    <w:rsid w:val="000B29DB"/>
    <w:rsid w:val="000B4181"/>
    <w:rsid w:val="000B43FB"/>
    <w:rsid w:val="000B53E6"/>
    <w:rsid w:val="000B76F9"/>
    <w:rsid w:val="000C30E4"/>
    <w:rsid w:val="000D090E"/>
    <w:rsid w:val="000D25BD"/>
    <w:rsid w:val="000D43B2"/>
    <w:rsid w:val="000D4BF2"/>
    <w:rsid w:val="000E0F6C"/>
    <w:rsid w:val="000E25DF"/>
    <w:rsid w:val="000E2CCD"/>
    <w:rsid w:val="000E5A0D"/>
    <w:rsid w:val="000E65B9"/>
    <w:rsid w:val="000F41FF"/>
    <w:rsid w:val="00100AB5"/>
    <w:rsid w:val="00101003"/>
    <w:rsid w:val="00101BE3"/>
    <w:rsid w:val="00104207"/>
    <w:rsid w:val="00104E53"/>
    <w:rsid w:val="00105EC2"/>
    <w:rsid w:val="00107E10"/>
    <w:rsid w:val="00114EBE"/>
    <w:rsid w:val="00115C53"/>
    <w:rsid w:val="00121C2F"/>
    <w:rsid w:val="00122DEB"/>
    <w:rsid w:val="001260AC"/>
    <w:rsid w:val="0012690A"/>
    <w:rsid w:val="0013100D"/>
    <w:rsid w:val="0013243F"/>
    <w:rsid w:val="00133F27"/>
    <w:rsid w:val="00134848"/>
    <w:rsid w:val="00135724"/>
    <w:rsid w:val="00146153"/>
    <w:rsid w:val="00147BE2"/>
    <w:rsid w:val="00147FFC"/>
    <w:rsid w:val="00151BB8"/>
    <w:rsid w:val="00152194"/>
    <w:rsid w:val="0015251A"/>
    <w:rsid w:val="00152D05"/>
    <w:rsid w:val="001557E8"/>
    <w:rsid w:val="001574F7"/>
    <w:rsid w:val="0016004E"/>
    <w:rsid w:val="00167DC0"/>
    <w:rsid w:val="00176F09"/>
    <w:rsid w:val="00177815"/>
    <w:rsid w:val="00183432"/>
    <w:rsid w:val="001838BA"/>
    <w:rsid w:val="001851CD"/>
    <w:rsid w:val="0018710B"/>
    <w:rsid w:val="00190033"/>
    <w:rsid w:val="00190C56"/>
    <w:rsid w:val="0019514D"/>
    <w:rsid w:val="001A108D"/>
    <w:rsid w:val="001A3564"/>
    <w:rsid w:val="001A4E3B"/>
    <w:rsid w:val="001C0C30"/>
    <w:rsid w:val="001C13C0"/>
    <w:rsid w:val="001C3343"/>
    <w:rsid w:val="001C5749"/>
    <w:rsid w:val="001C648F"/>
    <w:rsid w:val="001C6BAB"/>
    <w:rsid w:val="001C6FEE"/>
    <w:rsid w:val="001D62C7"/>
    <w:rsid w:val="001D6BA2"/>
    <w:rsid w:val="001E11F4"/>
    <w:rsid w:val="001E41DE"/>
    <w:rsid w:val="001F2DED"/>
    <w:rsid w:val="001F3156"/>
    <w:rsid w:val="001F4FAF"/>
    <w:rsid w:val="001F5900"/>
    <w:rsid w:val="001F66A6"/>
    <w:rsid w:val="001F6EC2"/>
    <w:rsid w:val="0020049B"/>
    <w:rsid w:val="002079DE"/>
    <w:rsid w:val="002109F9"/>
    <w:rsid w:val="002125BE"/>
    <w:rsid w:val="0021494F"/>
    <w:rsid w:val="00215DB1"/>
    <w:rsid w:val="00217A1C"/>
    <w:rsid w:val="00222663"/>
    <w:rsid w:val="00225157"/>
    <w:rsid w:val="00227124"/>
    <w:rsid w:val="002310DB"/>
    <w:rsid w:val="002320CD"/>
    <w:rsid w:val="00232E36"/>
    <w:rsid w:val="0023477F"/>
    <w:rsid w:val="00235DD3"/>
    <w:rsid w:val="0023670D"/>
    <w:rsid w:val="00240FD4"/>
    <w:rsid w:val="00246E88"/>
    <w:rsid w:val="00254523"/>
    <w:rsid w:val="00260522"/>
    <w:rsid w:val="00260678"/>
    <w:rsid w:val="00263945"/>
    <w:rsid w:val="00265D76"/>
    <w:rsid w:val="00266047"/>
    <w:rsid w:val="00266288"/>
    <w:rsid w:val="00266F57"/>
    <w:rsid w:val="00271CBF"/>
    <w:rsid w:val="002731D5"/>
    <w:rsid w:val="0027331C"/>
    <w:rsid w:val="00286206"/>
    <w:rsid w:val="002927C7"/>
    <w:rsid w:val="00292F8C"/>
    <w:rsid w:val="00293072"/>
    <w:rsid w:val="00295411"/>
    <w:rsid w:val="00295980"/>
    <w:rsid w:val="00295F77"/>
    <w:rsid w:val="002A733C"/>
    <w:rsid w:val="002B2293"/>
    <w:rsid w:val="002C0B3C"/>
    <w:rsid w:val="002C14C2"/>
    <w:rsid w:val="002C3929"/>
    <w:rsid w:val="002C6F59"/>
    <w:rsid w:val="002D10AA"/>
    <w:rsid w:val="002D3129"/>
    <w:rsid w:val="002D55CC"/>
    <w:rsid w:val="002E078E"/>
    <w:rsid w:val="002E4859"/>
    <w:rsid w:val="002E5DAE"/>
    <w:rsid w:val="002F4BA0"/>
    <w:rsid w:val="002F6121"/>
    <w:rsid w:val="002F6CF1"/>
    <w:rsid w:val="002F6FF6"/>
    <w:rsid w:val="002F7141"/>
    <w:rsid w:val="003021BC"/>
    <w:rsid w:val="003075D1"/>
    <w:rsid w:val="00313AA1"/>
    <w:rsid w:val="003206C5"/>
    <w:rsid w:val="00320E25"/>
    <w:rsid w:val="00321120"/>
    <w:rsid w:val="00334A95"/>
    <w:rsid w:val="00334C8A"/>
    <w:rsid w:val="0033531B"/>
    <w:rsid w:val="00337BA4"/>
    <w:rsid w:val="0034337F"/>
    <w:rsid w:val="00343B39"/>
    <w:rsid w:val="0034438C"/>
    <w:rsid w:val="00345B84"/>
    <w:rsid w:val="0034668C"/>
    <w:rsid w:val="003478AC"/>
    <w:rsid w:val="003579DE"/>
    <w:rsid w:val="00360DDA"/>
    <w:rsid w:val="00363E92"/>
    <w:rsid w:val="00366BE5"/>
    <w:rsid w:val="00367495"/>
    <w:rsid w:val="00370251"/>
    <w:rsid w:val="003732B0"/>
    <w:rsid w:val="00376B3B"/>
    <w:rsid w:val="003776A1"/>
    <w:rsid w:val="00380113"/>
    <w:rsid w:val="00391C2B"/>
    <w:rsid w:val="00395EE0"/>
    <w:rsid w:val="00396649"/>
    <w:rsid w:val="003A02F7"/>
    <w:rsid w:val="003A18DA"/>
    <w:rsid w:val="003B14CC"/>
    <w:rsid w:val="003B24F8"/>
    <w:rsid w:val="003B270A"/>
    <w:rsid w:val="003C0A73"/>
    <w:rsid w:val="003C324E"/>
    <w:rsid w:val="003C334D"/>
    <w:rsid w:val="003D1D83"/>
    <w:rsid w:val="003D7534"/>
    <w:rsid w:val="003E762F"/>
    <w:rsid w:val="003F0740"/>
    <w:rsid w:val="003F1CA9"/>
    <w:rsid w:val="003F485D"/>
    <w:rsid w:val="003F5D1C"/>
    <w:rsid w:val="003F7C39"/>
    <w:rsid w:val="00405BEF"/>
    <w:rsid w:val="00407DEB"/>
    <w:rsid w:val="00411B7F"/>
    <w:rsid w:val="00412953"/>
    <w:rsid w:val="0041512A"/>
    <w:rsid w:val="00420191"/>
    <w:rsid w:val="00420728"/>
    <w:rsid w:val="004242D9"/>
    <w:rsid w:val="00426611"/>
    <w:rsid w:val="004345B6"/>
    <w:rsid w:val="00435F1E"/>
    <w:rsid w:val="00437D4F"/>
    <w:rsid w:val="00442DEE"/>
    <w:rsid w:val="004434BD"/>
    <w:rsid w:val="0044469F"/>
    <w:rsid w:val="0044791A"/>
    <w:rsid w:val="00450261"/>
    <w:rsid w:val="00453A21"/>
    <w:rsid w:val="004543C1"/>
    <w:rsid w:val="00455C11"/>
    <w:rsid w:val="00463038"/>
    <w:rsid w:val="0046376F"/>
    <w:rsid w:val="0047399C"/>
    <w:rsid w:val="00476F1C"/>
    <w:rsid w:val="004808CB"/>
    <w:rsid w:val="00483100"/>
    <w:rsid w:val="00483AF5"/>
    <w:rsid w:val="004843DD"/>
    <w:rsid w:val="00486B9D"/>
    <w:rsid w:val="00487BA5"/>
    <w:rsid w:val="00490EDF"/>
    <w:rsid w:val="00491440"/>
    <w:rsid w:val="0049235F"/>
    <w:rsid w:val="00492E9A"/>
    <w:rsid w:val="00495383"/>
    <w:rsid w:val="00495D6B"/>
    <w:rsid w:val="004A06BB"/>
    <w:rsid w:val="004A0B18"/>
    <w:rsid w:val="004A4364"/>
    <w:rsid w:val="004A603B"/>
    <w:rsid w:val="004A6840"/>
    <w:rsid w:val="004A79C8"/>
    <w:rsid w:val="004B42BA"/>
    <w:rsid w:val="004B4D98"/>
    <w:rsid w:val="004C1ACE"/>
    <w:rsid w:val="004C40E1"/>
    <w:rsid w:val="004D087D"/>
    <w:rsid w:val="004D21CA"/>
    <w:rsid w:val="004D4BB9"/>
    <w:rsid w:val="004E2B87"/>
    <w:rsid w:val="004E37DC"/>
    <w:rsid w:val="004E5AD5"/>
    <w:rsid w:val="004F1498"/>
    <w:rsid w:val="004F2ABE"/>
    <w:rsid w:val="004F3170"/>
    <w:rsid w:val="004F751B"/>
    <w:rsid w:val="005174C9"/>
    <w:rsid w:val="0052316C"/>
    <w:rsid w:val="00542042"/>
    <w:rsid w:val="00545D71"/>
    <w:rsid w:val="0055047D"/>
    <w:rsid w:val="005519B7"/>
    <w:rsid w:val="0055380A"/>
    <w:rsid w:val="00556C9E"/>
    <w:rsid w:val="00557371"/>
    <w:rsid w:val="00562E90"/>
    <w:rsid w:val="00565962"/>
    <w:rsid w:val="005740F2"/>
    <w:rsid w:val="00577FB0"/>
    <w:rsid w:val="0058204F"/>
    <w:rsid w:val="0058262F"/>
    <w:rsid w:val="00584E20"/>
    <w:rsid w:val="0058607D"/>
    <w:rsid w:val="00592C53"/>
    <w:rsid w:val="0059389B"/>
    <w:rsid w:val="00596DB4"/>
    <w:rsid w:val="005A05DC"/>
    <w:rsid w:val="005A11D3"/>
    <w:rsid w:val="005A1A48"/>
    <w:rsid w:val="005A7658"/>
    <w:rsid w:val="005B615B"/>
    <w:rsid w:val="005B6C7C"/>
    <w:rsid w:val="005B779D"/>
    <w:rsid w:val="005C00F6"/>
    <w:rsid w:val="005C538E"/>
    <w:rsid w:val="005D02C7"/>
    <w:rsid w:val="005D0F30"/>
    <w:rsid w:val="005D202F"/>
    <w:rsid w:val="005D5441"/>
    <w:rsid w:val="005D73CB"/>
    <w:rsid w:val="005D74FF"/>
    <w:rsid w:val="005D7596"/>
    <w:rsid w:val="005E220D"/>
    <w:rsid w:val="005E4634"/>
    <w:rsid w:val="005E64AC"/>
    <w:rsid w:val="005F1506"/>
    <w:rsid w:val="005F32FA"/>
    <w:rsid w:val="005F58CC"/>
    <w:rsid w:val="006026C6"/>
    <w:rsid w:val="006064CD"/>
    <w:rsid w:val="006100D9"/>
    <w:rsid w:val="00610DDF"/>
    <w:rsid w:val="0061391E"/>
    <w:rsid w:val="006160C9"/>
    <w:rsid w:val="00623197"/>
    <w:rsid w:val="00623BC0"/>
    <w:rsid w:val="00634B90"/>
    <w:rsid w:val="0063736D"/>
    <w:rsid w:val="00637D7C"/>
    <w:rsid w:val="006434E9"/>
    <w:rsid w:val="00646F6B"/>
    <w:rsid w:val="006474B5"/>
    <w:rsid w:val="00650DD5"/>
    <w:rsid w:val="00650EAA"/>
    <w:rsid w:val="0065131C"/>
    <w:rsid w:val="00653019"/>
    <w:rsid w:val="0065463B"/>
    <w:rsid w:val="00661459"/>
    <w:rsid w:val="0066249C"/>
    <w:rsid w:val="00662C8B"/>
    <w:rsid w:val="006630F8"/>
    <w:rsid w:val="006632A6"/>
    <w:rsid w:val="00664DB0"/>
    <w:rsid w:val="0066621D"/>
    <w:rsid w:val="00670BA4"/>
    <w:rsid w:val="00674563"/>
    <w:rsid w:val="00674A08"/>
    <w:rsid w:val="00674E70"/>
    <w:rsid w:val="00677172"/>
    <w:rsid w:val="006774B8"/>
    <w:rsid w:val="00677859"/>
    <w:rsid w:val="006807AF"/>
    <w:rsid w:val="00681F56"/>
    <w:rsid w:val="00682721"/>
    <w:rsid w:val="00686F00"/>
    <w:rsid w:val="006941A4"/>
    <w:rsid w:val="006A0E87"/>
    <w:rsid w:val="006A2E1F"/>
    <w:rsid w:val="006A4978"/>
    <w:rsid w:val="006A75D8"/>
    <w:rsid w:val="006B1441"/>
    <w:rsid w:val="006B6B64"/>
    <w:rsid w:val="006C0E3D"/>
    <w:rsid w:val="006C1D56"/>
    <w:rsid w:val="006D1C87"/>
    <w:rsid w:val="006E0E70"/>
    <w:rsid w:val="006E4FEE"/>
    <w:rsid w:val="006E5FF7"/>
    <w:rsid w:val="006E5FFD"/>
    <w:rsid w:val="006E60C0"/>
    <w:rsid w:val="006F0315"/>
    <w:rsid w:val="0070527C"/>
    <w:rsid w:val="00705362"/>
    <w:rsid w:val="0070746B"/>
    <w:rsid w:val="00707A14"/>
    <w:rsid w:val="0071220B"/>
    <w:rsid w:val="00712405"/>
    <w:rsid w:val="007125BE"/>
    <w:rsid w:val="00714DD1"/>
    <w:rsid w:val="00715D88"/>
    <w:rsid w:val="00717451"/>
    <w:rsid w:val="007207BC"/>
    <w:rsid w:val="007231B5"/>
    <w:rsid w:val="00730D06"/>
    <w:rsid w:val="00733ED7"/>
    <w:rsid w:val="007346D3"/>
    <w:rsid w:val="00736E76"/>
    <w:rsid w:val="00737953"/>
    <w:rsid w:val="007452AB"/>
    <w:rsid w:val="007478A6"/>
    <w:rsid w:val="00751FC5"/>
    <w:rsid w:val="00752807"/>
    <w:rsid w:val="00753007"/>
    <w:rsid w:val="00753713"/>
    <w:rsid w:val="0075723C"/>
    <w:rsid w:val="0076337B"/>
    <w:rsid w:val="0076536F"/>
    <w:rsid w:val="00775F3A"/>
    <w:rsid w:val="00776076"/>
    <w:rsid w:val="007760A5"/>
    <w:rsid w:val="00776F3E"/>
    <w:rsid w:val="00777443"/>
    <w:rsid w:val="00781436"/>
    <w:rsid w:val="0078180C"/>
    <w:rsid w:val="00781CC9"/>
    <w:rsid w:val="00786D37"/>
    <w:rsid w:val="00786E8A"/>
    <w:rsid w:val="00790172"/>
    <w:rsid w:val="007940BE"/>
    <w:rsid w:val="007A7EFE"/>
    <w:rsid w:val="007B433D"/>
    <w:rsid w:val="007B5588"/>
    <w:rsid w:val="007B5C93"/>
    <w:rsid w:val="007C0537"/>
    <w:rsid w:val="007C37BA"/>
    <w:rsid w:val="007D5347"/>
    <w:rsid w:val="007E51DA"/>
    <w:rsid w:val="007E56D9"/>
    <w:rsid w:val="007E7C95"/>
    <w:rsid w:val="007F1BD4"/>
    <w:rsid w:val="007F1EC2"/>
    <w:rsid w:val="007F399F"/>
    <w:rsid w:val="007F3C25"/>
    <w:rsid w:val="007F44FD"/>
    <w:rsid w:val="007F7AE6"/>
    <w:rsid w:val="00802171"/>
    <w:rsid w:val="008056CF"/>
    <w:rsid w:val="00806A42"/>
    <w:rsid w:val="00816A69"/>
    <w:rsid w:val="00816B0A"/>
    <w:rsid w:val="0082538F"/>
    <w:rsid w:val="0083094E"/>
    <w:rsid w:val="00831DE2"/>
    <w:rsid w:val="00831E47"/>
    <w:rsid w:val="008371E4"/>
    <w:rsid w:val="0084302A"/>
    <w:rsid w:val="00845C3C"/>
    <w:rsid w:val="00845CE5"/>
    <w:rsid w:val="00845D53"/>
    <w:rsid w:val="00850313"/>
    <w:rsid w:val="0085264E"/>
    <w:rsid w:val="00856C04"/>
    <w:rsid w:val="00857917"/>
    <w:rsid w:val="008610DB"/>
    <w:rsid w:val="00861317"/>
    <w:rsid w:val="00866246"/>
    <w:rsid w:val="00883E02"/>
    <w:rsid w:val="008908A3"/>
    <w:rsid w:val="00896236"/>
    <w:rsid w:val="00897892"/>
    <w:rsid w:val="008A70AC"/>
    <w:rsid w:val="008B0558"/>
    <w:rsid w:val="008B09B7"/>
    <w:rsid w:val="008B516D"/>
    <w:rsid w:val="008B56CA"/>
    <w:rsid w:val="008C2D11"/>
    <w:rsid w:val="008C381E"/>
    <w:rsid w:val="008C4048"/>
    <w:rsid w:val="008C63A3"/>
    <w:rsid w:val="008E4F36"/>
    <w:rsid w:val="008F258A"/>
    <w:rsid w:val="00916963"/>
    <w:rsid w:val="00921847"/>
    <w:rsid w:val="00922491"/>
    <w:rsid w:val="00926DD0"/>
    <w:rsid w:val="00932362"/>
    <w:rsid w:val="00943687"/>
    <w:rsid w:val="00943C91"/>
    <w:rsid w:val="009458EC"/>
    <w:rsid w:val="0094615E"/>
    <w:rsid w:val="00947B1D"/>
    <w:rsid w:val="0095233E"/>
    <w:rsid w:val="00953570"/>
    <w:rsid w:val="00956334"/>
    <w:rsid w:val="00956705"/>
    <w:rsid w:val="00956ADD"/>
    <w:rsid w:val="00956FFB"/>
    <w:rsid w:val="00957929"/>
    <w:rsid w:val="00960271"/>
    <w:rsid w:val="00960717"/>
    <w:rsid w:val="00963B7A"/>
    <w:rsid w:val="009644B9"/>
    <w:rsid w:val="00966371"/>
    <w:rsid w:val="00971A03"/>
    <w:rsid w:val="009733B1"/>
    <w:rsid w:val="0097415E"/>
    <w:rsid w:val="00976A1F"/>
    <w:rsid w:val="00977D5D"/>
    <w:rsid w:val="00977EE8"/>
    <w:rsid w:val="009829AF"/>
    <w:rsid w:val="00987F3B"/>
    <w:rsid w:val="00990F04"/>
    <w:rsid w:val="009951A1"/>
    <w:rsid w:val="00997043"/>
    <w:rsid w:val="00997650"/>
    <w:rsid w:val="009A59A7"/>
    <w:rsid w:val="009A7AD2"/>
    <w:rsid w:val="009B324A"/>
    <w:rsid w:val="009C77AE"/>
    <w:rsid w:val="009D1077"/>
    <w:rsid w:val="009E140E"/>
    <w:rsid w:val="009E338F"/>
    <w:rsid w:val="009E68CC"/>
    <w:rsid w:val="009F1602"/>
    <w:rsid w:val="009F6DD0"/>
    <w:rsid w:val="00A004F9"/>
    <w:rsid w:val="00A00ECC"/>
    <w:rsid w:val="00A148AC"/>
    <w:rsid w:val="00A1582D"/>
    <w:rsid w:val="00A25ADD"/>
    <w:rsid w:val="00A30ED0"/>
    <w:rsid w:val="00A3244B"/>
    <w:rsid w:val="00A32502"/>
    <w:rsid w:val="00A33D07"/>
    <w:rsid w:val="00A342FB"/>
    <w:rsid w:val="00A448C3"/>
    <w:rsid w:val="00A473BB"/>
    <w:rsid w:val="00A50FE0"/>
    <w:rsid w:val="00A511A6"/>
    <w:rsid w:val="00A552A3"/>
    <w:rsid w:val="00A568BE"/>
    <w:rsid w:val="00A579C1"/>
    <w:rsid w:val="00A63F14"/>
    <w:rsid w:val="00A67F6D"/>
    <w:rsid w:val="00A729FD"/>
    <w:rsid w:val="00A73676"/>
    <w:rsid w:val="00A76324"/>
    <w:rsid w:val="00A800CD"/>
    <w:rsid w:val="00A83C7A"/>
    <w:rsid w:val="00A90481"/>
    <w:rsid w:val="00A9081E"/>
    <w:rsid w:val="00A90F83"/>
    <w:rsid w:val="00AB12E2"/>
    <w:rsid w:val="00AB5BF0"/>
    <w:rsid w:val="00AC7568"/>
    <w:rsid w:val="00AD0178"/>
    <w:rsid w:val="00AD0505"/>
    <w:rsid w:val="00AD1C98"/>
    <w:rsid w:val="00AD3A01"/>
    <w:rsid w:val="00AE058F"/>
    <w:rsid w:val="00AE125B"/>
    <w:rsid w:val="00AE3F05"/>
    <w:rsid w:val="00AF2F9F"/>
    <w:rsid w:val="00B04430"/>
    <w:rsid w:val="00B05C6F"/>
    <w:rsid w:val="00B1187D"/>
    <w:rsid w:val="00B1555F"/>
    <w:rsid w:val="00B15DCC"/>
    <w:rsid w:val="00B22C64"/>
    <w:rsid w:val="00B2760F"/>
    <w:rsid w:val="00B40ABC"/>
    <w:rsid w:val="00B438FE"/>
    <w:rsid w:val="00B455DE"/>
    <w:rsid w:val="00B46DEC"/>
    <w:rsid w:val="00B55314"/>
    <w:rsid w:val="00B55CAC"/>
    <w:rsid w:val="00B70AB6"/>
    <w:rsid w:val="00B80CE9"/>
    <w:rsid w:val="00B8486B"/>
    <w:rsid w:val="00B86CF3"/>
    <w:rsid w:val="00B91BB3"/>
    <w:rsid w:val="00B928CC"/>
    <w:rsid w:val="00B942D9"/>
    <w:rsid w:val="00B94303"/>
    <w:rsid w:val="00B95E09"/>
    <w:rsid w:val="00BA182B"/>
    <w:rsid w:val="00BA28AB"/>
    <w:rsid w:val="00BB0695"/>
    <w:rsid w:val="00BB331C"/>
    <w:rsid w:val="00BB6CA4"/>
    <w:rsid w:val="00BD0CC4"/>
    <w:rsid w:val="00BD18A1"/>
    <w:rsid w:val="00BD3077"/>
    <w:rsid w:val="00BE6336"/>
    <w:rsid w:val="00C013FD"/>
    <w:rsid w:val="00C0265A"/>
    <w:rsid w:val="00C11F4A"/>
    <w:rsid w:val="00C219B9"/>
    <w:rsid w:val="00C22A44"/>
    <w:rsid w:val="00C25200"/>
    <w:rsid w:val="00C25F9D"/>
    <w:rsid w:val="00C30A55"/>
    <w:rsid w:val="00C33173"/>
    <w:rsid w:val="00C3386B"/>
    <w:rsid w:val="00C36CBE"/>
    <w:rsid w:val="00C42E14"/>
    <w:rsid w:val="00C43B6F"/>
    <w:rsid w:val="00C458EF"/>
    <w:rsid w:val="00C615AE"/>
    <w:rsid w:val="00C628ED"/>
    <w:rsid w:val="00C63CF6"/>
    <w:rsid w:val="00C70239"/>
    <w:rsid w:val="00C7046E"/>
    <w:rsid w:val="00C7435A"/>
    <w:rsid w:val="00C7613B"/>
    <w:rsid w:val="00C76D1D"/>
    <w:rsid w:val="00C826B4"/>
    <w:rsid w:val="00C854D7"/>
    <w:rsid w:val="00C86A21"/>
    <w:rsid w:val="00C93A34"/>
    <w:rsid w:val="00C94A2C"/>
    <w:rsid w:val="00C954F4"/>
    <w:rsid w:val="00CA125D"/>
    <w:rsid w:val="00CA370F"/>
    <w:rsid w:val="00CA43D3"/>
    <w:rsid w:val="00CA6C9D"/>
    <w:rsid w:val="00CB72D4"/>
    <w:rsid w:val="00CC7672"/>
    <w:rsid w:val="00CD4C01"/>
    <w:rsid w:val="00CD503C"/>
    <w:rsid w:val="00CD63BC"/>
    <w:rsid w:val="00CE3732"/>
    <w:rsid w:val="00CE4D18"/>
    <w:rsid w:val="00CE70EE"/>
    <w:rsid w:val="00CF3389"/>
    <w:rsid w:val="00CF39DE"/>
    <w:rsid w:val="00D018E2"/>
    <w:rsid w:val="00D07EEE"/>
    <w:rsid w:val="00D12126"/>
    <w:rsid w:val="00D22C5A"/>
    <w:rsid w:val="00D25FDD"/>
    <w:rsid w:val="00D3021B"/>
    <w:rsid w:val="00D31884"/>
    <w:rsid w:val="00D3314E"/>
    <w:rsid w:val="00D44956"/>
    <w:rsid w:val="00D44FA7"/>
    <w:rsid w:val="00D54687"/>
    <w:rsid w:val="00D61D48"/>
    <w:rsid w:val="00D62DA6"/>
    <w:rsid w:val="00D63EDA"/>
    <w:rsid w:val="00D654D0"/>
    <w:rsid w:val="00D66F72"/>
    <w:rsid w:val="00D70282"/>
    <w:rsid w:val="00D70A01"/>
    <w:rsid w:val="00D7186D"/>
    <w:rsid w:val="00D732AC"/>
    <w:rsid w:val="00D743EF"/>
    <w:rsid w:val="00D74C54"/>
    <w:rsid w:val="00D75FFC"/>
    <w:rsid w:val="00D7625C"/>
    <w:rsid w:val="00D9128F"/>
    <w:rsid w:val="00D91D48"/>
    <w:rsid w:val="00D92D90"/>
    <w:rsid w:val="00D93042"/>
    <w:rsid w:val="00DA1ED1"/>
    <w:rsid w:val="00DA1F34"/>
    <w:rsid w:val="00DA6C44"/>
    <w:rsid w:val="00DA7546"/>
    <w:rsid w:val="00DB42F6"/>
    <w:rsid w:val="00DC0C5E"/>
    <w:rsid w:val="00DC14D2"/>
    <w:rsid w:val="00DC3D72"/>
    <w:rsid w:val="00DC5915"/>
    <w:rsid w:val="00DD0436"/>
    <w:rsid w:val="00DD08E4"/>
    <w:rsid w:val="00DD2218"/>
    <w:rsid w:val="00DE3F68"/>
    <w:rsid w:val="00DE4B07"/>
    <w:rsid w:val="00DE77B7"/>
    <w:rsid w:val="00DF0330"/>
    <w:rsid w:val="00DF455D"/>
    <w:rsid w:val="00DF6B22"/>
    <w:rsid w:val="00DF6C16"/>
    <w:rsid w:val="00E00012"/>
    <w:rsid w:val="00E02386"/>
    <w:rsid w:val="00E05381"/>
    <w:rsid w:val="00E1492C"/>
    <w:rsid w:val="00E207C1"/>
    <w:rsid w:val="00E24276"/>
    <w:rsid w:val="00E24DC3"/>
    <w:rsid w:val="00E262FF"/>
    <w:rsid w:val="00E2632F"/>
    <w:rsid w:val="00E26C90"/>
    <w:rsid w:val="00E31941"/>
    <w:rsid w:val="00E41808"/>
    <w:rsid w:val="00E45590"/>
    <w:rsid w:val="00E642D6"/>
    <w:rsid w:val="00E64A59"/>
    <w:rsid w:val="00E65002"/>
    <w:rsid w:val="00E81BD0"/>
    <w:rsid w:val="00E8285A"/>
    <w:rsid w:val="00E84A33"/>
    <w:rsid w:val="00E85316"/>
    <w:rsid w:val="00E87BBE"/>
    <w:rsid w:val="00E9042D"/>
    <w:rsid w:val="00E930B8"/>
    <w:rsid w:val="00E957B9"/>
    <w:rsid w:val="00E9637B"/>
    <w:rsid w:val="00EA2792"/>
    <w:rsid w:val="00EA62B6"/>
    <w:rsid w:val="00EB201F"/>
    <w:rsid w:val="00EB20A9"/>
    <w:rsid w:val="00EC5A2C"/>
    <w:rsid w:val="00EC74B7"/>
    <w:rsid w:val="00ED0E40"/>
    <w:rsid w:val="00ED22D2"/>
    <w:rsid w:val="00ED6D01"/>
    <w:rsid w:val="00EE052D"/>
    <w:rsid w:val="00EE1D0C"/>
    <w:rsid w:val="00EE64C1"/>
    <w:rsid w:val="00EF0C93"/>
    <w:rsid w:val="00EF2A40"/>
    <w:rsid w:val="00EF383E"/>
    <w:rsid w:val="00EF3CF7"/>
    <w:rsid w:val="00EF45A5"/>
    <w:rsid w:val="00EF5782"/>
    <w:rsid w:val="00EF6847"/>
    <w:rsid w:val="00EF7A5A"/>
    <w:rsid w:val="00EF7C61"/>
    <w:rsid w:val="00F12A91"/>
    <w:rsid w:val="00F17A09"/>
    <w:rsid w:val="00F2061B"/>
    <w:rsid w:val="00F21328"/>
    <w:rsid w:val="00F21F76"/>
    <w:rsid w:val="00F24210"/>
    <w:rsid w:val="00F2612C"/>
    <w:rsid w:val="00F26DDC"/>
    <w:rsid w:val="00F40835"/>
    <w:rsid w:val="00F52D4D"/>
    <w:rsid w:val="00F54171"/>
    <w:rsid w:val="00F660BF"/>
    <w:rsid w:val="00F667AB"/>
    <w:rsid w:val="00F673CD"/>
    <w:rsid w:val="00F67701"/>
    <w:rsid w:val="00F72939"/>
    <w:rsid w:val="00F73E1D"/>
    <w:rsid w:val="00F80C38"/>
    <w:rsid w:val="00F814F3"/>
    <w:rsid w:val="00F83A34"/>
    <w:rsid w:val="00F861C4"/>
    <w:rsid w:val="00F87D24"/>
    <w:rsid w:val="00FA4986"/>
    <w:rsid w:val="00FA609E"/>
    <w:rsid w:val="00FA6319"/>
    <w:rsid w:val="00FB585A"/>
    <w:rsid w:val="00FB7DBE"/>
    <w:rsid w:val="00FC07D0"/>
    <w:rsid w:val="00FC08B2"/>
    <w:rsid w:val="00FC0AC8"/>
    <w:rsid w:val="00FC332C"/>
    <w:rsid w:val="00FC4169"/>
    <w:rsid w:val="00FC697E"/>
    <w:rsid w:val="00FD0550"/>
    <w:rsid w:val="00FD7A6F"/>
    <w:rsid w:val="00FF37D6"/>
    <w:rsid w:val="00FF60B2"/>
    <w:rsid w:val="00FF72EA"/>
    <w:rsid w:val="5C5F1E85"/>
    <w:rsid w:val="6518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rFonts w:cs="Times New Roman"/>
      <w:b/>
      <w:bCs/>
    </w:rPr>
  </w:style>
  <w:style w:type="paragraph" w:styleId="6">
    <w:name w:val="Balloon Text"/>
    <w:basedOn w:val="1"/>
    <w:link w:val="34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31"/>
    <w:uiPriority w:val="0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17"/>
      <w:szCs w:val="17"/>
      <w:lang w:val="ru-RU"/>
    </w:rPr>
  </w:style>
  <w:style w:type="paragraph" w:styleId="9">
    <w:name w:val="Body Text 3"/>
    <w:basedOn w:val="1"/>
    <w:link w:val="12"/>
    <w:uiPriority w:val="0"/>
    <w:pPr>
      <w:autoSpaceDE w:val="0"/>
      <w:autoSpaceDN w:val="0"/>
      <w:spacing w:after="120"/>
    </w:pPr>
    <w:rPr>
      <w:sz w:val="16"/>
      <w:szCs w:val="16"/>
      <w:lang w:val="ru-RU"/>
    </w:r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2">
    <w:name w:val="Основной текст 3 Знак"/>
    <w:basedOn w:val="3"/>
    <w:link w:val="9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3">
    <w:name w:val="Основной текст (2)_"/>
    <w:basedOn w:val="3"/>
    <w:link w:val="14"/>
    <w:uiPriority w:val="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Основной текст (2)1"/>
    <w:basedOn w:val="1"/>
    <w:link w:val="13"/>
    <w:uiPriority w:val="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15">
    <w:name w:val="Style7"/>
    <w:basedOn w:val="1"/>
    <w:uiPriority w:val="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16">
    <w:name w:val="Font Style18"/>
    <w:basedOn w:val="3"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lang w:val="ru-RU"/>
    </w:rPr>
  </w:style>
  <w:style w:type="character" w:customStyle="1" w:styleId="18">
    <w:name w:val="Основной текст (4)_"/>
    <w:link w:val="19"/>
    <w:uiPriority w:val="0"/>
    <w:rPr>
      <w:b/>
      <w:bCs/>
      <w:sz w:val="28"/>
      <w:szCs w:val="28"/>
      <w:shd w:val="clear" w:color="auto" w:fill="FFFFFF"/>
    </w:rPr>
  </w:style>
  <w:style w:type="paragraph" w:customStyle="1" w:styleId="19">
    <w:name w:val="Основной текст (4)"/>
    <w:basedOn w:val="1"/>
    <w:link w:val="18"/>
    <w:uiPriority w:val="0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hAnsiTheme="minorHAnsi" w:eastAsiaTheme="minorHAnsi" w:cstheme="minorBidi"/>
      <w:b/>
      <w:bCs/>
      <w:sz w:val="28"/>
      <w:szCs w:val="28"/>
      <w:lang w:val="ru-RU" w:eastAsia="en-US"/>
    </w:rPr>
  </w:style>
  <w:style w:type="character" w:customStyle="1" w:styleId="20">
    <w:name w:val="Font Style17"/>
    <w:uiPriority w:val="0"/>
    <w:rPr>
      <w:rFonts w:ascii="Times New Roman" w:hAnsi="Times New Roman" w:cs="Times New Roman"/>
      <w:sz w:val="26"/>
      <w:szCs w:val="26"/>
    </w:rPr>
  </w:style>
  <w:style w:type="paragraph" w:styleId="2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22">
    <w:name w:val="rvps44"/>
    <w:basedOn w:val="1"/>
    <w:uiPriority w:val="0"/>
    <w:pPr>
      <w:spacing w:before="100" w:beforeAutospacing="1" w:after="100" w:afterAutospacing="1"/>
    </w:pPr>
    <w:rPr>
      <w:lang w:eastAsia="uk-UA"/>
    </w:rPr>
  </w:style>
  <w:style w:type="paragraph" w:customStyle="1" w:styleId="2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24">
    <w:name w:val="Обычный2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25">
    <w:name w:val="docdata"/>
    <w:basedOn w:val="1"/>
    <w:uiPriority w:val="0"/>
    <w:pPr>
      <w:spacing w:before="100" w:beforeAutospacing="1" w:after="100" w:afterAutospacing="1"/>
    </w:pPr>
    <w:rPr>
      <w:lang w:val="ru-RU"/>
    </w:rPr>
  </w:style>
  <w:style w:type="paragraph" w:customStyle="1" w:styleId="26">
    <w:name w:val="Рішення назва"/>
    <w:basedOn w:val="2"/>
    <w:link w:val="27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</w:rPr>
  </w:style>
  <w:style w:type="character" w:customStyle="1" w:styleId="27">
    <w:name w:val="Рішення назва Знак"/>
    <w:link w:val="26"/>
    <w:uiPriority w:val="0"/>
    <w:rPr>
      <w:rFonts w:ascii="Times New Roman" w:hAnsi="Times New Roman" w:eastAsia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28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val="uk-UA" w:eastAsia="ru-RU"/>
    </w:rPr>
  </w:style>
  <w:style w:type="character" w:customStyle="1" w:styleId="29">
    <w:name w:val="4043"/>
    <w:uiPriority w:val="99"/>
  </w:style>
  <w:style w:type="character" w:customStyle="1" w:styleId="30">
    <w:name w:val="Основний текст (3)"/>
    <w:basedOn w:val="3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31">
    <w:name w:val="Верхний колонтитул Знак"/>
    <w:basedOn w:val="3"/>
    <w:link w:val="7"/>
    <w:uiPriority w:val="0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customStyle="1" w:styleId="32">
    <w:name w:val="Основной текст (2)"/>
    <w:basedOn w:val="1"/>
    <w:uiPriority w:val="0"/>
    <w:pPr>
      <w:widowControl w:val="0"/>
      <w:shd w:val="clear" w:color="auto" w:fill="FFFFFF"/>
      <w:spacing w:line="480" w:lineRule="exact"/>
    </w:pPr>
    <w:rPr>
      <w:rFonts w:asciiTheme="minorHAnsi" w:hAnsiTheme="minorHAnsi" w:eastAsia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33">
    <w:name w:val="Normal1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34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val="uk-UA"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325CC-7BB4-4B49-8F39-DAB51B6F70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1</Pages>
  <Words>6199</Words>
  <Characters>35337</Characters>
  <Lines>294</Lines>
  <Paragraphs>82</Paragraphs>
  <TotalTime>6316</TotalTime>
  <ScaleCrop>false</ScaleCrop>
  <LinksUpToDate>false</LinksUpToDate>
  <CharactersWithSpaces>41454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2021-04-26T11:55:00Z</dcterms:created>
  <dc:creator>User</dc:creator>
  <cp:lastModifiedBy>Відділ ІТ та ана�</cp:lastModifiedBy>
  <cp:lastPrinted>2022-08-01T12:15:00Z</cp:lastPrinted>
  <dcterms:modified xsi:type="dcterms:W3CDTF">2022-08-02T12:58:21Z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8FEF4C91280840B1A1BA2833C6406422</vt:lpwstr>
  </property>
</Properties>
</file>