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програми "Ресурсне забезпечення та покращення матеріально – технічної бази військової частини А1108 на 2022 рік", що знаходиться на території Дрогобицької міської територіальної громади в новій редакції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0"/>
        <w:shd w:val="clear" w:color="auto" w:fill="auto"/>
        <w:spacing w:after="0" w:line="240" w:lineRule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внесення змін до міського бюджету Дрогобицької міської територіальної громади на 2022 рік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numPr>
          <w:ilvl w:val="0"/>
          <w:numId w:val="0"/>
        </w:numPr>
        <w:ind w:left="480" w:lef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подання в Дрогобицький міськрайонний суд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у Львівській області та призначення і реєстрацію помічника дієздатної фізичної особи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27.09.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"/>
        <w:tabs>
          <w:tab w:val="left" w:pos="6240"/>
          <w:tab w:val="left" w:pos="7088"/>
        </w:tabs>
        <w:ind w:right="-149" w:rightChars="-62"/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“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  <w:lang w:val="uk-UA"/>
        </w:rPr>
        <w:t>П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</w:rPr>
        <w:t>ро розгляд заяв про вихід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</w:rPr>
        <w:t>з членів особистого селянського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  <w:lang w:val="uk-UA"/>
        </w:rPr>
        <w:t xml:space="preserve"> </w:t>
      </w:r>
      <w:r>
        <w:rPr>
          <w:rStyle w:val="5"/>
          <w:rFonts w:hint="default" w:ascii="Times New Roman" w:hAnsi="Times New Roman" w:cs="Times New Roman"/>
          <w:b/>
          <w:bCs/>
          <w:i w:val="0"/>
          <w:iCs w:val="0"/>
          <w:color w:val="212529"/>
          <w:sz w:val="28"/>
          <w:szCs w:val="27"/>
        </w:rPr>
        <w:t>господарства</w:t>
      </w: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”</w:t>
      </w:r>
    </w:p>
    <w:p>
      <w:pPr>
        <w:pStyle w:val="2"/>
        <w:tabs>
          <w:tab w:val="left" w:pos="5245"/>
          <w:tab w:val="left" w:pos="7088"/>
        </w:tabs>
        <w:ind w:right="-58" w:rightChars="-24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</w:pPr>
    </w:p>
    <w:p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7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  <w:bookmarkStart w:id="0" w:name="_GoBack"/>
      <w:bookmarkEnd w:id="0"/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2413E42"/>
    <w:rsid w:val="062542B9"/>
    <w:rsid w:val="096042FE"/>
    <w:rsid w:val="142C69EE"/>
    <w:rsid w:val="1A871B6D"/>
    <w:rsid w:val="21583283"/>
    <w:rsid w:val="21C944A9"/>
    <w:rsid w:val="376738D5"/>
    <w:rsid w:val="38F65BBB"/>
    <w:rsid w:val="3E3441E0"/>
    <w:rsid w:val="3F312419"/>
    <w:rsid w:val="415D324E"/>
    <w:rsid w:val="4C452C54"/>
    <w:rsid w:val="5D5049B3"/>
    <w:rsid w:val="5EBA1065"/>
    <w:rsid w:val="72392EB7"/>
    <w:rsid w:val="7BB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basedOn w:val="22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22">
    <w:name w:val="Основний текст (3)_"/>
    <w:basedOn w:val="3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16</TotalTime>
  <ScaleCrop>false</ScaleCrop>
  <LinksUpToDate>false</LinksUpToDate>
  <CharactersWithSpaces>12639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2022-09-28T06:40:00Z</cp:lastPrinted>
  <dcterms:modified xsi:type="dcterms:W3CDTF">2022-10-03T06:23:38Z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78D4EF34B0834502AE1F1BBF9BC0E453</vt:lpwstr>
  </property>
</Properties>
</file>