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4D" w:rsidRPr="00E27A4D" w:rsidRDefault="00E27A4D" w:rsidP="00E27A4D">
      <w:pPr>
        <w:spacing w:after="0" w:line="360" w:lineRule="auto"/>
        <w:ind w:right="142" w:firstLine="284"/>
        <w:jc w:val="center"/>
        <w:rPr>
          <w:lang w:val="uk-UA"/>
        </w:rPr>
      </w:pPr>
      <w:r w:rsidRPr="00E27A4D">
        <w:rPr>
          <w:noProof/>
        </w:rPr>
        <w:drawing>
          <wp:inline distT="0" distB="0" distL="0" distR="0">
            <wp:extent cx="427355" cy="611505"/>
            <wp:effectExtent l="1905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A4D" w:rsidRPr="00E27A4D" w:rsidRDefault="00E27A4D" w:rsidP="00E27A4D">
      <w:pPr>
        <w:pStyle w:val="2"/>
        <w:spacing w:line="360" w:lineRule="auto"/>
        <w:ind w:right="142" w:firstLine="284"/>
        <w:rPr>
          <w:b w:val="0"/>
          <w:sz w:val="40"/>
          <w:szCs w:val="40"/>
        </w:rPr>
      </w:pPr>
      <w:r w:rsidRPr="00E27A4D">
        <w:rPr>
          <w:b w:val="0"/>
          <w:sz w:val="40"/>
          <w:szCs w:val="40"/>
        </w:rPr>
        <w:t>ДРОГОБИЦЬКА МІСЬКА РАДА</w:t>
      </w:r>
    </w:p>
    <w:p w:rsidR="00E27A4D" w:rsidRPr="00E27A4D" w:rsidRDefault="00E27A4D" w:rsidP="00E27A4D">
      <w:pPr>
        <w:spacing w:after="0" w:line="360" w:lineRule="auto"/>
        <w:ind w:right="142" w:firstLine="284"/>
        <w:jc w:val="center"/>
        <w:rPr>
          <w:rFonts w:ascii="Times New Roman" w:hAnsi="Times New Roman"/>
          <w:sz w:val="20"/>
          <w:szCs w:val="20"/>
          <w:lang w:val="uk-UA"/>
        </w:rPr>
      </w:pPr>
      <w:r w:rsidRPr="00E27A4D">
        <w:rPr>
          <w:rFonts w:ascii="Times New Roman" w:hAnsi="Times New Roman"/>
          <w:sz w:val="20"/>
          <w:szCs w:val="20"/>
          <w:lang w:val="uk-UA"/>
        </w:rPr>
        <w:t xml:space="preserve">пл. Ринок, </w:t>
      </w:r>
      <w:smartTag w:uri="urn:schemas-microsoft-com:office:smarttags" w:element="metricconverter">
        <w:smartTagPr>
          <w:attr w:name="ProductID" w:val="1, м"/>
        </w:smartTagPr>
        <w:r w:rsidRPr="00E27A4D">
          <w:rPr>
            <w:rFonts w:ascii="Times New Roman" w:hAnsi="Times New Roman"/>
            <w:sz w:val="20"/>
            <w:szCs w:val="20"/>
            <w:lang w:val="uk-UA"/>
          </w:rPr>
          <w:t>1, м</w:t>
        </w:r>
      </w:smartTag>
      <w:r w:rsidRPr="00E27A4D">
        <w:rPr>
          <w:rFonts w:ascii="Times New Roman" w:hAnsi="Times New Roman"/>
          <w:sz w:val="20"/>
          <w:szCs w:val="20"/>
          <w:lang w:val="uk-UA"/>
        </w:rPr>
        <w:t>. Дрогобич, Львівська обл., Україна, 82100, тел. 3-99-63</w:t>
      </w:r>
    </w:p>
    <w:p w:rsidR="00E27A4D" w:rsidRPr="00E27A4D" w:rsidRDefault="004D62B6" w:rsidP="00E27A4D">
      <w:pPr>
        <w:spacing w:after="0" w:line="360" w:lineRule="auto"/>
        <w:ind w:right="142" w:firstLine="284"/>
        <w:jc w:val="center"/>
        <w:rPr>
          <w:rFonts w:ascii="Times New Roman" w:hAnsi="Times New Roman"/>
          <w:sz w:val="20"/>
          <w:szCs w:val="20"/>
          <w:lang w:val="uk-UA"/>
        </w:rPr>
      </w:pPr>
      <w:r w:rsidRPr="004D62B6">
        <w:rPr>
          <w:rFonts w:ascii="Calibri" w:hAnsi="Calibri"/>
          <w:sz w:val="24"/>
          <w:szCs w:val="24"/>
          <w:lang w:val="uk-UA" w:eastAsia="en-US"/>
        </w:rPr>
        <w:pict>
          <v:line id="_x0000_s1027" style="position:absolute;left:0;text-align:left;flip:y;z-index:251658240" from="1.1pt,26.6pt" to="469.95pt,27.35pt" o:allowincell="f" strokeweight="4.5pt">
            <v:stroke linestyle="thickThin"/>
            <w10:wrap type="topAndBottom"/>
          </v:line>
        </w:pict>
      </w:r>
      <w:r w:rsidR="00E27A4D" w:rsidRPr="00E27A4D">
        <w:rPr>
          <w:rFonts w:ascii="Times New Roman" w:hAnsi="Times New Roman"/>
          <w:sz w:val="20"/>
          <w:szCs w:val="20"/>
          <w:lang w:val="uk-UA"/>
        </w:rPr>
        <w:t>E-</w:t>
      </w:r>
      <w:proofErr w:type="spellStart"/>
      <w:r w:rsidR="00E27A4D" w:rsidRPr="00E27A4D">
        <w:rPr>
          <w:rFonts w:ascii="Times New Roman" w:hAnsi="Times New Roman"/>
          <w:sz w:val="20"/>
          <w:szCs w:val="20"/>
          <w:lang w:val="uk-UA"/>
        </w:rPr>
        <w:t>mail</w:t>
      </w:r>
      <w:proofErr w:type="spellEnd"/>
      <w:r w:rsidR="00E27A4D" w:rsidRPr="00E27A4D">
        <w:rPr>
          <w:rFonts w:ascii="Times New Roman" w:hAnsi="Times New Roman"/>
          <w:sz w:val="20"/>
          <w:szCs w:val="20"/>
          <w:lang w:val="uk-UA"/>
        </w:rPr>
        <w:t xml:space="preserve">: </w:t>
      </w:r>
      <w:proofErr w:type="spellStart"/>
      <w:r w:rsidR="00E27A4D" w:rsidRPr="00E27A4D">
        <w:rPr>
          <w:rFonts w:ascii="Times New Roman" w:hAnsi="Times New Roman"/>
          <w:sz w:val="20"/>
          <w:szCs w:val="20"/>
          <w:lang w:val="uk-UA"/>
        </w:rPr>
        <w:t>dmr</w:t>
      </w:r>
      <w:proofErr w:type="spellEnd"/>
      <w:r w:rsidR="00E27A4D" w:rsidRPr="00E27A4D">
        <w:rPr>
          <w:rFonts w:ascii="Times New Roman" w:hAnsi="Times New Roman"/>
          <w:sz w:val="20"/>
          <w:szCs w:val="20"/>
          <w:lang w:val="uk-UA"/>
        </w:rPr>
        <w:t>@drohobych-rada.gov.ua, WEB: http://www.drohobych-rada.gov.ua</w:t>
      </w:r>
    </w:p>
    <w:p w:rsidR="00924FFE" w:rsidRDefault="00924FFE" w:rsidP="00924F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2578C2" w:rsidRPr="00E27A4D" w:rsidRDefault="00924FFE" w:rsidP="00924F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_______________ № ___________          </w:t>
      </w:r>
      <w:r w:rsidR="00A860FE" w:rsidRPr="00E27A4D">
        <w:rPr>
          <w:rFonts w:ascii="Times New Roman" w:eastAsia="Times New Roman" w:hAnsi="Times New Roman" w:cs="Times New Roman"/>
          <w:b/>
          <w:sz w:val="28"/>
          <w:lang w:val="uk-UA"/>
        </w:rPr>
        <w:t>Президентові України</w:t>
      </w:r>
    </w:p>
    <w:p w:rsidR="002578C2" w:rsidRPr="00E27A4D" w:rsidRDefault="00A860FE" w:rsidP="00924FFE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Володимиру </w:t>
      </w:r>
      <w:proofErr w:type="spellStart"/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>Зеленському</w:t>
      </w:r>
      <w:proofErr w:type="spellEnd"/>
    </w:p>
    <w:p w:rsidR="002578C2" w:rsidRPr="00E27A4D" w:rsidRDefault="00A860FE" w:rsidP="00924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                                                </w:t>
      </w:r>
    </w:p>
    <w:p w:rsidR="002578C2" w:rsidRPr="00E27A4D" w:rsidRDefault="00A860FE" w:rsidP="00924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                                           Прем’єр – міністру України</w:t>
      </w:r>
    </w:p>
    <w:p w:rsidR="002578C2" w:rsidRPr="00E27A4D" w:rsidRDefault="00A860FE" w:rsidP="00924F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 xml:space="preserve">                               Денису </w:t>
      </w:r>
      <w:proofErr w:type="spellStart"/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>Шмигалю</w:t>
      </w:r>
      <w:proofErr w:type="spellEnd"/>
    </w:p>
    <w:p w:rsidR="002578C2" w:rsidRPr="00E27A4D" w:rsidRDefault="002578C2">
      <w:pPr>
        <w:spacing w:after="0" w:line="259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   Ми, депутати Дрогобицької міської ради, висловлюємо Вам повагу та звертаємося щодо необхідності  встановлення тарифів на централізоване водопостачання та централізоване водовідведення.</w:t>
      </w:r>
    </w:p>
    <w:p w:rsidR="002578C2" w:rsidRPr="00E27A4D" w:rsidRDefault="00A860FE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Чинним законодавством України передбачено встановлення економічно обґрунтованих тарифів на послуги централізованого водопостачання та водовідведення. Відповідно до вимог постанов НКРЕКП від 10.03.2016 </w:t>
      </w:r>
      <w:r w:rsidRPr="00E27A4D">
        <w:rPr>
          <w:rFonts w:ascii="Times New Roman" w:eastAsia="Segoe UI Symbol" w:hAnsi="Times New Roman" w:cs="Times New Roman"/>
          <w:sz w:val="28"/>
          <w:lang w:val="uk-UA"/>
        </w:rPr>
        <w:t>№</w:t>
      </w: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302 «Про затвердження Порядку формування тарифів на централізоване водопостачання та централізоване водовідведення та  від 10.05.2022 </w:t>
      </w:r>
      <w:r w:rsidRPr="00E27A4D">
        <w:rPr>
          <w:rFonts w:ascii="Times New Roman" w:eastAsia="Segoe UI Symbol" w:hAnsi="Times New Roman" w:cs="Times New Roman"/>
          <w:sz w:val="28"/>
          <w:lang w:val="uk-UA"/>
        </w:rPr>
        <w:t>№</w:t>
      </w: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466 «Про врегулювання окремих питань щодо подання заяви для встановлення тарифів і схвалення інвестиційних програм у сфері централізованого водопостачання та централізованого водовідведення», 24.10.2022 року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КП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"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Дрогобичводоканал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" надіслало заяву про встановлення та розрахунки тарифів до НКРЕКП. 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   27 грудня 2022 року на засідання НКРЕКП було винесено питання про встановлення тарифів для 32-х водоканалів у два етапи  з 01січня 2023 року  та з 01 липня 2023 року. 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   30 грудня 2022 року на засіданні НКРЕКП було озвучено, що проекти рішень відправлено на доопрацювання та припинено чинність постанови щодо тарифів.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   31 травня 2023 року на засіданні державного регулятора знову було винесено питання про встановлення тарифів на централізоване водопостачання та централізоване водовідведення для 32-х водоканалів. Головою комісії було подано пропозицію врахувати зміну тарифів на електроенергію та перенести це питання на 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>На плановому засіданні НКРЕКП 14 червня 2023року питання щодо встановлення тарифів у порядку денному не було.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 Чинні тарифи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КП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«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Дрогобичводоканал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» на централізоване водопостачання та централізоване водовідведення встановлені постановою Національної комісії, що здійснює державне регулювання у сферах енергетики та комунальних послуг від 22.12.2021 </w:t>
      </w:r>
      <w:r w:rsidRPr="00E27A4D">
        <w:rPr>
          <w:rFonts w:ascii="Times New Roman" w:eastAsia="Segoe UI Symbol" w:hAnsi="Times New Roman" w:cs="Times New Roman"/>
          <w:sz w:val="28"/>
          <w:lang w:val="uk-UA"/>
        </w:rPr>
        <w:t>№</w:t>
      </w: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2883 «Про встановлення тарифів на централізоване </w:t>
      </w:r>
      <w:r w:rsidRPr="00E27A4D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водопостачання та централізоване водовідведення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КП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«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Дрогобичводоканал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». Ці тарифи враховують обсяг коштів для здійснення витрат з урахуванням проіндексованих цін 2020 року без урахування реальної інфляції за період 2021-2023 років (період пандемії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коронавірусу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та воєнного стану). </w:t>
      </w:r>
    </w:p>
    <w:p w:rsidR="002578C2" w:rsidRPr="00E27A4D" w:rsidRDefault="00A860FE" w:rsidP="00E27A4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  Підприємство за 2022 рік зазнало збитків у собівартості на 11,4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грн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, а за 1-й квартал 2023 року -  6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грн. Загалом за підсумками 2022 року підприємство отримало негативні результати діяльності - 16,1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збитку. Накопичений (непокритий) збиток від діяльності станом на 31.12.2022 року становить 97,0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грн. За 1-й квартал 2023 року загальний збиток становить 4,2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грн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, а накопичений - 101,1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млн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грн.</w:t>
      </w:r>
    </w:p>
    <w:p w:rsidR="002578C2" w:rsidRPr="00E27A4D" w:rsidRDefault="00A860FE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З метою недопущення зриву цілодобового надання послуг з централізованого водопостачання та централізованого водовідведення у Дрогобицькому  регіоні (100 тис. постійного населення і 20 тис. вимушених переселенців), уникнення соціального збурення  просимо   Вашого впливу  щодо термінового прийняття НКРЕКП тарифів на 2023 рік для 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КП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 xml:space="preserve"> "</w:t>
      </w:r>
      <w:proofErr w:type="spellStart"/>
      <w:r w:rsidRPr="00E27A4D">
        <w:rPr>
          <w:rFonts w:ascii="Times New Roman" w:eastAsia="Times New Roman" w:hAnsi="Times New Roman" w:cs="Times New Roman"/>
          <w:sz w:val="28"/>
          <w:lang w:val="uk-UA"/>
        </w:rPr>
        <w:t>Дрогобичводоканал</w:t>
      </w:r>
      <w:proofErr w:type="spellEnd"/>
      <w:r w:rsidRPr="00E27A4D">
        <w:rPr>
          <w:rFonts w:ascii="Times New Roman" w:eastAsia="Times New Roman" w:hAnsi="Times New Roman" w:cs="Times New Roman"/>
          <w:sz w:val="28"/>
          <w:lang w:val="uk-UA"/>
        </w:rPr>
        <w:t>".</w:t>
      </w:r>
    </w:p>
    <w:p w:rsidR="002578C2" w:rsidRPr="00924FFE" w:rsidRDefault="00A860FE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924FFE">
        <w:rPr>
          <w:rFonts w:ascii="Times New Roman" w:eastAsia="Times New Roman" w:hAnsi="Times New Roman" w:cs="Times New Roman"/>
          <w:b/>
          <w:sz w:val="28"/>
          <w:lang w:val="uk-UA"/>
        </w:rPr>
        <w:t xml:space="preserve">Звернення прийнято на засіданні </w:t>
      </w:r>
      <w:r w:rsidR="00924FFE" w:rsidRPr="00924FFE">
        <w:rPr>
          <w:rFonts w:ascii="Times New Roman" w:eastAsia="Times New Roman" w:hAnsi="Times New Roman" w:cs="Times New Roman"/>
          <w:b/>
          <w:sz w:val="28"/>
          <w:lang w:val="uk-UA"/>
        </w:rPr>
        <w:t>ХХХІХ</w:t>
      </w:r>
      <w:r w:rsidRPr="00924FFE">
        <w:rPr>
          <w:rFonts w:ascii="Times New Roman" w:eastAsia="Times New Roman" w:hAnsi="Times New Roman" w:cs="Times New Roman"/>
          <w:b/>
          <w:sz w:val="28"/>
          <w:lang w:val="uk-UA"/>
        </w:rPr>
        <w:t xml:space="preserve"> сесії Дрогобицької міської ради </w:t>
      </w:r>
      <w:r w:rsidR="00924FFE">
        <w:rPr>
          <w:rFonts w:ascii="Times New Roman" w:eastAsia="Times New Roman" w:hAnsi="Times New Roman" w:cs="Times New Roman"/>
          <w:b/>
          <w:sz w:val="28"/>
          <w:lang w:val="uk-UA"/>
        </w:rPr>
        <w:t>22</w:t>
      </w:r>
      <w:r w:rsidR="0057474A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924FFE">
        <w:rPr>
          <w:rFonts w:ascii="Times New Roman" w:eastAsia="Times New Roman" w:hAnsi="Times New Roman" w:cs="Times New Roman"/>
          <w:b/>
          <w:sz w:val="28"/>
          <w:lang w:val="uk-UA"/>
        </w:rPr>
        <w:t>червня</w:t>
      </w:r>
      <w:r w:rsidRPr="00924FFE">
        <w:rPr>
          <w:rFonts w:ascii="Times New Roman" w:eastAsia="Times New Roman" w:hAnsi="Times New Roman" w:cs="Times New Roman"/>
          <w:b/>
          <w:sz w:val="28"/>
          <w:lang w:val="uk-UA"/>
        </w:rPr>
        <w:t xml:space="preserve"> 2023 року.</w:t>
      </w:r>
    </w:p>
    <w:p w:rsidR="002578C2" w:rsidRPr="00E27A4D" w:rsidRDefault="002578C2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2578C2" w:rsidRPr="00E27A4D" w:rsidRDefault="002578C2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2578C2" w:rsidRPr="00E27A4D" w:rsidRDefault="002578C2" w:rsidP="00E27A4D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2578C2" w:rsidRPr="00E27A4D" w:rsidRDefault="00A860FE" w:rsidP="00E27A4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uk-UA"/>
        </w:rPr>
      </w:pP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>Міський голова</w:t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  <w:t xml:space="preserve">         </w:t>
      </w:r>
      <w:r w:rsidR="00924FFE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E27A4D">
        <w:rPr>
          <w:rFonts w:ascii="Times New Roman" w:eastAsia="Times New Roman" w:hAnsi="Times New Roman" w:cs="Times New Roman"/>
          <w:b/>
          <w:sz w:val="28"/>
          <w:lang w:val="uk-UA"/>
        </w:rPr>
        <w:tab/>
        <w:t>Тарас КУЧМА</w:t>
      </w:r>
    </w:p>
    <w:sectPr w:rsidR="002578C2" w:rsidRPr="00E27A4D" w:rsidSect="00EE7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2578C2"/>
    <w:rsid w:val="002578C2"/>
    <w:rsid w:val="004D62B6"/>
    <w:rsid w:val="0057474A"/>
    <w:rsid w:val="00713C59"/>
    <w:rsid w:val="00924FFE"/>
    <w:rsid w:val="00A860FE"/>
    <w:rsid w:val="00E27A4D"/>
    <w:rsid w:val="00EE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D2"/>
  </w:style>
  <w:style w:type="paragraph" w:styleId="2">
    <w:name w:val="heading 2"/>
    <w:basedOn w:val="a"/>
    <w:next w:val="a"/>
    <w:link w:val="20"/>
    <w:semiHidden/>
    <w:unhideWhenUsed/>
    <w:qFormat/>
    <w:rsid w:val="00E27A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27A4D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Normal (Web)"/>
    <w:basedOn w:val="a"/>
    <w:uiPriority w:val="99"/>
    <w:semiHidden/>
    <w:unhideWhenUsed/>
    <w:rsid w:val="00E27A4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27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521</Words>
  <Characters>2975</Characters>
  <Application>Microsoft Office Word</Application>
  <DocSecurity>0</DocSecurity>
  <Lines>24</Lines>
  <Paragraphs>6</Paragraphs>
  <ScaleCrop>false</ScaleCrop>
  <Company>DMR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2023-06-26T13:36:00Z</cp:lastPrinted>
  <dcterms:created xsi:type="dcterms:W3CDTF">2023-06-21T12:08:00Z</dcterms:created>
  <dcterms:modified xsi:type="dcterms:W3CDTF">2023-06-26T13:44:00Z</dcterms:modified>
</cp:coreProperties>
</file>