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2"/>
        <w:ind w:firstLine="567"/>
        <w:jc w:val="both"/>
        <w:rPr>
          <w:rFonts w:ascii="Times New Roman" w:hAnsi="Times New Roman" w:cs="Times New Roman"/>
          <w:sz w:val="28"/>
          <w:szCs w:val="28"/>
          <w:lang w:val="uk-UA" w:eastAsia="ru-RU"/>
        </w:rPr>
      </w:pPr>
      <w:bookmarkStart w:id="0" w:name="_GoBack"/>
      <w:bookmarkEnd w:id="0"/>
    </w:p>
    <w:p>
      <w:pPr>
        <w:pStyle w:val="12"/>
        <w:ind w:left="4248" w:firstLine="567"/>
        <w:jc w:val="both"/>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Додаток №1</w:t>
      </w:r>
    </w:p>
    <w:p>
      <w:pPr>
        <w:pStyle w:val="12"/>
        <w:ind w:left="4248" w:firstLine="567"/>
        <w:jc w:val="both"/>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до рішення виконавчого комітету </w:t>
      </w:r>
    </w:p>
    <w:p>
      <w:pPr>
        <w:pStyle w:val="12"/>
        <w:ind w:left="4248" w:firstLine="567"/>
        <w:jc w:val="both"/>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Дрогобицької міської ради</w:t>
      </w:r>
    </w:p>
    <w:p>
      <w:pPr>
        <w:pStyle w:val="12"/>
        <w:ind w:left="4107" w:firstLine="708"/>
        <w:jc w:val="both"/>
        <w:rPr>
          <w:rFonts w:hint="default" w:ascii="Times New Roman" w:hAnsi="Times New Roman" w:cs="Times New Roman"/>
          <w:b/>
          <w:sz w:val="28"/>
          <w:szCs w:val="28"/>
          <w:u w:val="single"/>
          <w:lang w:val="uk-UA" w:eastAsia="ru-RU"/>
        </w:rPr>
      </w:pPr>
      <w:r>
        <w:rPr>
          <w:rFonts w:ascii="Times New Roman" w:hAnsi="Times New Roman" w:cs="Times New Roman"/>
          <w:b/>
          <w:sz w:val="28"/>
          <w:szCs w:val="28"/>
          <w:u w:val="single"/>
          <w:lang w:val="uk-UA" w:eastAsia="ru-RU"/>
        </w:rPr>
        <w:t xml:space="preserve">від </w:t>
      </w:r>
      <w:r>
        <w:rPr>
          <w:rFonts w:hint="default" w:ascii="Times New Roman" w:hAnsi="Times New Roman" w:cs="Times New Roman"/>
          <w:b/>
          <w:sz w:val="28"/>
          <w:szCs w:val="28"/>
          <w:u w:val="single"/>
          <w:lang w:val="uk-UA" w:eastAsia="ru-RU"/>
        </w:rPr>
        <w:t>__________</w:t>
      </w:r>
      <w:r>
        <w:rPr>
          <w:rFonts w:ascii="Times New Roman" w:hAnsi="Times New Roman" w:cs="Times New Roman"/>
          <w:b/>
          <w:sz w:val="28"/>
          <w:szCs w:val="28"/>
          <w:u w:val="single"/>
          <w:lang w:val="uk-UA" w:eastAsia="ru-RU"/>
        </w:rPr>
        <w:t>№</w:t>
      </w:r>
      <w:r>
        <w:rPr>
          <w:rFonts w:hint="default" w:ascii="Times New Roman" w:hAnsi="Times New Roman" w:cs="Times New Roman"/>
          <w:b/>
          <w:sz w:val="28"/>
          <w:szCs w:val="28"/>
          <w:u w:val="single"/>
          <w:lang w:val="uk-UA" w:eastAsia="ru-RU"/>
        </w:rPr>
        <w:t>______</w:t>
      </w:r>
    </w:p>
    <w:p>
      <w:pPr>
        <w:pStyle w:val="12"/>
        <w:ind w:left="4248" w:firstLine="567"/>
        <w:jc w:val="both"/>
        <w:rPr>
          <w:rFonts w:ascii="Times New Roman" w:hAnsi="Times New Roman" w:cs="Times New Roman"/>
          <w:b/>
          <w:sz w:val="28"/>
          <w:szCs w:val="28"/>
          <w:lang w:val="uk-UA" w:eastAsia="ru-RU"/>
        </w:rPr>
      </w:pPr>
    </w:p>
    <w:p>
      <w:pPr>
        <w:pStyle w:val="12"/>
        <w:ind w:firstLine="567"/>
        <w:jc w:val="both"/>
        <w:rPr>
          <w:rFonts w:ascii="Times New Roman" w:hAnsi="Times New Roman" w:cs="Times New Roman"/>
          <w:sz w:val="28"/>
          <w:szCs w:val="28"/>
          <w:lang w:val="uk-UA" w:eastAsia="ru-RU"/>
        </w:rPr>
      </w:pPr>
    </w:p>
    <w:p>
      <w:pPr>
        <w:pStyle w:val="12"/>
        <w:jc w:val="center"/>
        <w:rPr>
          <w:rFonts w:ascii="Times New Roman" w:hAnsi="Times New Roman" w:cs="Times New Roman"/>
          <w:b/>
          <w:sz w:val="28"/>
          <w:szCs w:val="28"/>
          <w:lang w:val="uk-UA" w:eastAsia="ru-RU"/>
        </w:rPr>
      </w:pPr>
    </w:p>
    <w:p>
      <w:pPr>
        <w:pStyle w:val="12"/>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РОЗПОДІЛ</w:t>
      </w:r>
    </w:p>
    <w:p>
      <w:pPr>
        <w:pStyle w:val="12"/>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функціональних обов’язків керівництва  міської ради</w:t>
      </w:r>
    </w:p>
    <w:p>
      <w:pPr>
        <w:pStyle w:val="12"/>
        <w:jc w:val="center"/>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та її виконавчого комітету</w:t>
      </w:r>
    </w:p>
    <w:p>
      <w:pPr>
        <w:pStyle w:val="12"/>
        <w:ind w:firstLine="567"/>
        <w:jc w:val="both"/>
        <w:rPr>
          <w:rFonts w:ascii="Times New Roman" w:hAnsi="Times New Roman" w:cs="Times New Roman"/>
          <w:sz w:val="28"/>
          <w:szCs w:val="28"/>
          <w:lang w:val="uk-UA" w:eastAsia="ru-RU"/>
        </w:rPr>
      </w:pPr>
    </w:p>
    <w:p>
      <w:pPr>
        <w:pStyle w:val="12"/>
        <w:jc w:val="center"/>
        <w:rPr>
          <w:rFonts w:ascii="Times New Roman" w:hAnsi="Times New Roman" w:cs="Times New Roman"/>
          <w:b/>
          <w:sz w:val="28"/>
          <w:szCs w:val="28"/>
          <w:u w:val="single"/>
          <w:lang w:val="uk-UA" w:eastAsia="ru-RU"/>
        </w:rPr>
      </w:pPr>
      <w:r>
        <w:rPr>
          <w:rFonts w:ascii="Times New Roman" w:hAnsi="Times New Roman" w:cs="Times New Roman"/>
          <w:b/>
          <w:sz w:val="28"/>
          <w:szCs w:val="28"/>
          <w:u w:val="single"/>
          <w:lang w:val="uk-UA" w:eastAsia="ru-RU"/>
        </w:rPr>
        <w:t>МІСЬКИЙ ГОЛОВА</w:t>
      </w:r>
    </w:p>
    <w:p>
      <w:pPr>
        <w:pStyle w:val="12"/>
        <w:jc w:val="center"/>
        <w:rPr>
          <w:rFonts w:ascii="Times New Roman" w:hAnsi="Times New Roman" w:cs="Times New Roman"/>
          <w:b/>
          <w:sz w:val="28"/>
          <w:szCs w:val="28"/>
          <w:u w:val="single"/>
          <w:lang w:val="uk-UA" w:eastAsia="ru-RU"/>
        </w:rPr>
      </w:pPr>
    </w:p>
    <w:p>
      <w:pPr>
        <w:pStyle w:val="12"/>
        <w:numPr>
          <w:ilvl w:val="0"/>
          <w:numId w:val="1"/>
        </w:numPr>
        <w:tabs>
          <w:tab w:val="left" w:pos="1100"/>
        </w:tabs>
        <w:ind w:left="0" w:firstLine="567"/>
        <w:jc w:val="both"/>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Реалізовує повноваження, передбачені ст. ст. 26, 27-40, 42 Закону України «Про місцеве самоврядування в Україні» та іншими законами і підзаконними актами.</w:t>
      </w:r>
    </w:p>
    <w:p>
      <w:pPr>
        <w:pStyle w:val="12"/>
        <w:numPr>
          <w:ilvl w:val="0"/>
          <w:numId w:val="1"/>
        </w:numPr>
        <w:tabs>
          <w:tab w:val="left" w:pos="993"/>
        </w:tabs>
        <w:ind w:left="0" w:firstLine="567"/>
        <w:jc w:val="both"/>
        <w:rPr>
          <w:rFonts w:ascii="Times New Roman" w:hAnsi="Times New Roman" w:cs="Times New Roman"/>
          <w:b/>
          <w:sz w:val="28"/>
          <w:szCs w:val="28"/>
          <w:lang w:val="uk-UA" w:eastAsia="ru-RU"/>
        </w:rPr>
      </w:pPr>
      <w:r>
        <w:rPr>
          <w:rFonts w:ascii="Times New Roman" w:hAnsi="Times New Roman" w:cs="Times New Roman"/>
          <w:b/>
          <w:color w:val="333333"/>
          <w:sz w:val="28"/>
          <w:szCs w:val="28"/>
          <w:shd w:val="clear" w:color="auto" w:fill="FFFFFF"/>
          <w:lang w:val="uk-UA"/>
        </w:rPr>
        <w:t>Представляє територіальну громаду, раду та її виконавчий комітет у відносинах з державними органами, іншими органами місцевого самоврядування, об'єднаннями громадян, підприємствами, установами та організаціями незалежно від форм власності, громадянами, а також у міжнародних відносинах відповідно до законодавства.</w:t>
      </w:r>
    </w:p>
    <w:p>
      <w:pPr>
        <w:pStyle w:val="12"/>
        <w:ind w:firstLine="567"/>
        <w:jc w:val="both"/>
        <w:rPr>
          <w:rFonts w:ascii="Times New Roman" w:hAnsi="Times New Roman" w:cs="Times New Roman"/>
          <w:b/>
          <w:sz w:val="28"/>
          <w:szCs w:val="28"/>
          <w:lang w:val="uk-UA" w:eastAsia="ru-RU"/>
        </w:rPr>
      </w:pPr>
      <w:r>
        <w:rPr>
          <w:rFonts w:ascii="Times New Roman" w:hAnsi="Times New Roman" w:cs="Times New Roman"/>
          <w:b/>
          <w:sz w:val="28"/>
          <w:szCs w:val="28"/>
          <w:lang w:val="uk-UA" w:eastAsia="ru-RU"/>
        </w:rPr>
        <w:t>3. Організовує роботу міської ради та її виконавчого комітету.</w:t>
      </w:r>
    </w:p>
    <w:p>
      <w:pPr>
        <w:pStyle w:val="12"/>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4. Здійснює безпосереднє керівництво відділами, управліннями і службами міської ради, департаментом міського господарства та: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Cs/>
          <w:sz w:val="28"/>
          <w:szCs w:val="28"/>
          <w:lang w:val="uk-UA" w:eastAsia="ru-RU"/>
        </w:rPr>
        <w:t>- старост;</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відділу кадрів;</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-відділу організаційного забезпечення роботи керівництва та старост;</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патронатної служби;</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головного спеціаліста, уповноваженої особи з</w:t>
      </w:r>
      <w:r>
        <w:rPr>
          <w:rFonts w:hint="default" w:ascii="Times New Roman" w:hAnsi="Times New Roman" w:cs="Times New Roman"/>
          <w:sz w:val="28"/>
          <w:szCs w:val="28"/>
          <w:lang w:val="uk-UA" w:eastAsia="ru-RU"/>
        </w:rPr>
        <w:t xml:space="preserve"> питань</w:t>
      </w:r>
      <w:r>
        <w:rPr>
          <w:rFonts w:ascii="Times New Roman" w:hAnsi="Times New Roman" w:cs="Times New Roman"/>
          <w:sz w:val="28"/>
          <w:szCs w:val="28"/>
          <w:lang w:val="uk-UA" w:eastAsia="ru-RU"/>
        </w:rPr>
        <w:t xml:space="preserve"> запобігання та виявлення корупції</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фінансового управлінням;</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-відділу бухгалтерського обліку та звітності;</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-відділу з питань мобілізаційної, оборонної роботи та взаємодії з правоохоронними  органами.</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5. Координує діяльність: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10" w:lineRule="atLeast"/>
        <w:ind w:left="0" w:leftChars="0" w:right="0" w:firstLine="439" w:firstLineChars="157"/>
        <w:jc w:val="both"/>
        <w:textAlignment w:val="baseline"/>
        <w:rPr>
          <w:rFonts w:hint="default" w:ascii="Times New Roman" w:hAnsi="Times New Roman" w:eastAsia="Arial" w:cs="Times New Roman"/>
          <w:b w:val="0"/>
          <w:bCs w:val="0"/>
          <w:i w:val="0"/>
          <w:iCs w:val="0"/>
          <w:caps w:val="0"/>
          <w:color w:val="1D1D1B"/>
          <w:spacing w:val="0"/>
          <w:sz w:val="28"/>
          <w:szCs w:val="28"/>
          <w:lang w:val="uk-UA"/>
        </w:rPr>
      </w:pPr>
      <w:r>
        <w:rPr>
          <w:rFonts w:hint="default" w:ascii="Times New Roman" w:hAnsi="Times New Roman" w:cs="Times New Roman"/>
          <w:sz w:val="28"/>
          <w:szCs w:val="28"/>
          <w:lang w:val="uk-UA" w:eastAsia="ru-RU"/>
        </w:rPr>
        <w:t xml:space="preserve">- </w:t>
      </w:r>
      <w:r>
        <w:rPr>
          <w:rFonts w:hint="default" w:ascii="Times New Roman" w:hAnsi="Times New Roman" w:eastAsia="Arial" w:cs="Times New Roman"/>
          <w:b w:val="0"/>
          <w:bCs w:val="0"/>
          <w:i w:val="0"/>
          <w:iCs w:val="0"/>
          <w:caps w:val="0"/>
          <w:color w:val="1D1D1B"/>
          <w:spacing w:val="0"/>
          <w:sz w:val="28"/>
          <w:szCs w:val="28"/>
          <w:shd w:val="clear" w:fill="FFFFFF"/>
          <w:vertAlign w:val="baseline"/>
        </w:rPr>
        <w:t>Центр</w:t>
      </w:r>
      <w:r>
        <w:rPr>
          <w:rFonts w:hint="default" w:ascii="Times New Roman" w:hAnsi="Times New Roman" w:eastAsia="Arial" w:cs="Times New Roman"/>
          <w:b w:val="0"/>
          <w:bCs w:val="0"/>
          <w:i w:val="0"/>
          <w:iCs w:val="0"/>
          <w:caps w:val="0"/>
          <w:color w:val="1D1D1B"/>
          <w:spacing w:val="0"/>
          <w:sz w:val="28"/>
          <w:szCs w:val="28"/>
          <w:shd w:val="clear" w:fill="FFFFFF"/>
          <w:vertAlign w:val="baseline"/>
          <w:lang w:val="uk-UA"/>
        </w:rPr>
        <w:t>у</w:t>
      </w:r>
      <w:r>
        <w:rPr>
          <w:rFonts w:hint="default" w:ascii="Times New Roman" w:hAnsi="Times New Roman" w:eastAsia="Arial" w:cs="Times New Roman"/>
          <w:b w:val="0"/>
          <w:bCs w:val="0"/>
          <w:i w:val="0"/>
          <w:iCs w:val="0"/>
          <w:caps w:val="0"/>
          <w:color w:val="1D1D1B"/>
          <w:spacing w:val="0"/>
          <w:sz w:val="28"/>
          <w:szCs w:val="28"/>
          <w:shd w:val="clear" w:fill="FFFFFF"/>
          <w:vertAlign w:val="baseline"/>
        </w:rPr>
        <w:t xml:space="preserve"> обслуговування платників Дрогобицької державної податкової інспекції Головного управління ДПС у Львівській області</w:t>
      </w:r>
      <w:r>
        <w:rPr>
          <w:rFonts w:hint="default" w:ascii="Times New Roman" w:hAnsi="Times New Roman" w:eastAsia="Arial" w:cs="Times New Roman"/>
          <w:b w:val="0"/>
          <w:bCs w:val="0"/>
          <w:i w:val="0"/>
          <w:iCs w:val="0"/>
          <w:caps w:val="0"/>
          <w:color w:val="1D1D1B"/>
          <w:spacing w:val="0"/>
          <w:sz w:val="28"/>
          <w:szCs w:val="28"/>
          <w:shd w:val="clear" w:fill="FFFFFF"/>
          <w:vertAlign w:val="baseline"/>
          <w:lang w:val="uk-UA"/>
        </w:rPr>
        <w:t>;</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Дрогобицького управління Державної казначейської служби Львівської області</w:t>
      </w:r>
      <w:r>
        <w:rPr>
          <w:rFonts w:hint="default" w:ascii="Times New Roman" w:hAnsi="Times New Roman" w:cs="Times New Roman"/>
          <w:sz w:val="28"/>
          <w:szCs w:val="28"/>
          <w:lang w:val="uk-UA" w:eastAsia="ru-RU"/>
        </w:rPr>
        <w:t>;</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КП ЛОР «Дрогобицьке міжміське бюро технічної інвентаризації та експертної оцінки»</w:t>
      </w:r>
      <w:r>
        <w:rPr>
          <w:rFonts w:hint="default" w:ascii="Times New Roman" w:hAnsi="Times New Roman" w:cs="Times New Roman"/>
          <w:sz w:val="28"/>
          <w:szCs w:val="28"/>
          <w:lang w:val="uk-UA" w:eastAsia="ru-RU"/>
        </w:rPr>
        <w:t>;</w:t>
      </w:r>
    </w:p>
    <w:p>
      <w:pPr>
        <w:pStyle w:val="2"/>
        <w:keepNext w:val="0"/>
        <w:keepLines w:val="0"/>
        <w:widowControl/>
        <w:suppressLineNumbers w:val="0"/>
        <w:shd w:val="clear" w:fill="FFFFFF"/>
        <w:spacing w:before="0" w:beforeAutospacing="0" w:line="15" w:lineRule="atLeast"/>
        <w:ind w:left="0" w:leftChars="0" w:firstLine="439" w:firstLineChars="157"/>
        <w:jc w:val="both"/>
        <w:rPr>
          <w:rFonts w:hint="default" w:ascii="Times New Roman" w:hAnsi="Times New Roman" w:eastAsia="Segoe UI" w:cs="Times New Roman"/>
          <w:b w:val="0"/>
          <w:bCs w:val="0"/>
          <w:i w:val="0"/>
          <w:iCs w:val="0"/>
          <w:caps w:val="0"/>
          <w:color w:val="000000" w:themeColor="text1"/>
          <w:spacing w:val="0"/>
          <w:sz w:val="28"/>
          <w:szCs w:val="28"/>
          <w:lang w:val="uk-UA"/>
          <w14:textFill>
            <w14:solidFill>
              <w14:schemeClr w14:val="tx1"/>
            </w14:solidFill>
          </w14:textFill>
        </w:rPr>
      </w:pPr>
      <w:r>
        <w:rPr>
          <w:rFonts w:hint="default" w:ascii="Times New Roman" w:hAnsi="Times New Roman" w:cs="Times New Roman"/>
          <w:b w:val="0"/>
          <w:bCs w:val="0"/>
          <w:color w:val="000000" w:themeColor="text1"/>
          <w:sz w:val="28"/>
          <w:szCs w:val="28"/>
          <w:lang w:val="uk-UA" w:eastAsia="ru-RU"/>
          <w14:textFill>
            <w14:solidFill>
              <w14:schemeClr w14:val="tx1"/>
            </w14:solidFill>
          </w14:textFill>
        </w:rPr>
        <w:t>- Дрогобицьке об'єднане управління Пенсійного фонду Україні у Львівській області;</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Управління Держпродспоживслужби</w:t>
      </w:r>
      <w:r>
        <w:rPr>
          <w:rFonts w:hint="default" w:ascii="Times New Roman" w:hAnsi="Times New Roman" w:cs="Times New Roman"/>
          <w:sz w:val="28"/>
          <w:szCs w:val="28"/>
          <w:lang w:val="uk-UA" w:eastAsia="ru-RU"/>
        </w:rPr>
        <w:t xml:space="preserve"> у м.Дрогобичі;</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відділу Держгеокадастру в м.Дрогобичі Дрогобицького міськрайонного управління Держгеокадастру у Дрогобицькому районі та м.Дрогобичі Львівської області</w:t>
      </w:r>
      <w:r>
        <w:rPr>
          <w:rFonts w:hint="default" w:ascii="Times New Roman" w:hAnsi="Times New Roman" w:cs="Times New Roman"/>
          <w:sz w:val="28"/>
          <w:szCs w:val="28"/>
          <w:lang w:val="uk-UA" w:eastAsia="ru-RU"/>
        </w:rPr>
        <w:t>;</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Штабу цивільної оборони та надзвичайних ситуацій</w:t>
      </w:r>
      <w:r>
        <w:rPr>
          <w:rFonts w:hint="default" w:ascii="Times New Roman" w:hAnsi="Times New Roman" w:cs="Times New Roman"/>
          <w:sz w:val="28"/>
          <w:szCs w:val="28"/>
          <w:lang w:val="uk-UA" w:eastAsia="ru-RU"/>
        </w:rPr>
        <w:t>;</w:t>
      </w:r>
    </w:p>
    <w:p>
      <w:pPr>
        <w:pStyle w:val="8"/>
        <w:ind w:firstLine="567"/>
        <w:jc w:val="both"/>
        <w:rPr>
          <w:rFonts w:hint="default" w:ascii="Times New Roman" w:hAnsi="Times New Roman" w:cs="Times New Roman"/>
          <w:b w:val="0"/>
          <w:bCs w:val="0"/>
          <w:sz w:val="28"/>
          <w:szCs w:val="28"/>
          <w:lang w:val="uk-UA"/>
        </w:rPr>
      </w:pPr>
      <w:r>
        <w:rPr>
          <w:szCs w:val="28"/>
        </w:rPr>
        <w:t xml:space="preserve">- </w:t>
      </w:r>
      <w:r>
        <w:rPr>
          <w:rStyle w:val="6"/>
          <w:rFonts w:hint="default" w:ascii="Times New Roman" w:hAnsi="Times New Roman" w:eastAsia="sans-serif" w:cs="Times New Roman"/>
          <w:b w:val="0"/>
          <w:bCs w:val="0"/>
          <w:i w:val="0"/>
          <w:iCs w:val="0"/>
          <w:caps w:val="0"/>
          <w:color w:val="090909"/>
          <w:spacing w:val="0"/>
          <w:sz w:val="28"/>
          <w:szCs w:val="28"/>
          <w:shd w:val="clear" w:fill="FFFFFF"/>
        </w:rPr>
        <w:t>Дрогобицьк</w:t>
      </w:r>
      <w:r>
        <w:rPr>
          <w:rStyle w:val="6"/>
          <w:rFonts w:hint="default" w:eastAsia="sans-serif" w:cs="Times New Roman"/>
          <w:b w:val="0"/>
          <w:bCs w:val="0"/>
          <w:i w:val="0"/>
          <w:iCs w:val="0"/>
          <w:caps w:val="0"/>
          <w:color w:val="090909"/>
          <w:spacing w:val="0"/>
          <w:sz w:val="28"/>
          <w:szCs w:val="28"/>
          <w:shd w:val="clear" w:fill="FFFFFF"/>
          <w:lang w:val="uk-UA"/>
        </w:rPr>
        <w:t>им</w:t>
      </w:r>
      <w:r>
        <w:rPr>
          <w:rStyle w:val="6"/>
          <w:rFonts w:hint="default" w:ascii="Times New Roman" w:hAnsi="Times New Roman" w:eastAsia="sans-serif" w:cs="Times New Roman"/>
          <w:b w:val="0"/>
          <w:bCs w:val="0"/>
          <w:i w:val="0"/>
          <w:iCs w:val="0"/>
          <w:caps w:val="0"/>
          <w:color w:val="090909"/>
          <w:spacing w:val="0"/>
          <w:sz w:val="28"/>
          <w:szCs w:val="28"/>
          <w:shd w:val="clear" w:fill="FFFFFF"/>
        </w:rPr>
        <w:t xml:space="preserve"> районно</w:t>
      </w:r>
      <w:r>
        <w:rPr>
          <w:rStyle w:val="6"/>
          <w:rFonts w:hint="default" w:eastAsia="sans-serif" w:cs="Times New Roman"/>
          <w:b w:val="0"/>
          <w:bCs w:val="0"/>
          <w:i w:val="0"/>
          <w:iCs w:val="0"/>
          <w:caps w:val="0"/>
          <w:color w:val="090909"/>
          <w:spacing w:val="0"/>
          <w:sz w:val="28"/>
          <w:szCs w:val="28"/>
          <w:shd w:val="clear" w:fill="FFFFFF"/>
          <w:lang w:val="uk-UA"/>
        </w:rPr>
        <w:t>го</w:t>
      </w:r>
      <w:r>
        <w:rPr>
          <w:rStyle w:val="6"/>
          <w:rFonts w:hint="default" w:ascii="Times New Roman" w:hAnsi="Times New Roman" w:eastAsia="sans-serif" w:cs="Times New Roman"/>
          <w:b w:val="0"/>
          <w:bCs w:val="0"/>
          <w:i w:val="0"/>
          <w:iCs w:val="0"/>
          <w:caps w:val="0"/>
          <w:color w:val="090909"/>
          <w:spacing w:val="0"/>
          <w:sz w:val="28"/>
          <w:szCs w:val="28"/>
          <w:shd w:val="clear" w:fill="FFFFFF"/>
        </w:rPr>
        <w:t xml:space="preserve"> територіально</w:t>
      </w:r>
      <w:r>
        <w:rPr>
          <w:rStyle w:val="6"/>
          <w:rFonts w:hint="default" w:eastAsia="sans-serif" w:cs="Times New Roman"/>
          <w:b w:val="0"/>
          <w:bCs w:val="0"/>
          <w:i w:val="0"/>
          <w:iCs w:val="0"/>
          <w:caps w:val="0"/>
          <w:color w:val="090909"/>
          <w:spacing w:val="0"/>
          <w:sz w:val="28"/>
          <w:szCs w:val="28"/>
          <w:shd w:val="clear" w:fill="FFFFFF"/>
          <w:lang w:val="uk-UA"/>
        </w:rPr>
        <w:t>го</w:t>
      </w:r>
      <w:r>
        <w:rPr>
          <w:rStyle w:val="6"/>
          <w:rFonts w:hint="default" w:ascii="Times New Roman" w:hAnsi="Times New Roman" w:eastAsia="sans-serif" w:cs="Times New Roman"/>
          <w:b w:val="0"/>
          <w:bCs w:val="0"/>
          <w:i w:val="0"/>
          <w:iCs w:val="0"/>
          <w:caps w:val="0"/>
          <w:color w:val="090909"/>
          <w:spacing w:val="0"/>
          <w:sz w:val="28"/>
          <w:szCs w:val="28"/>
          <w:shd w:val="clear" w:fill="FFFFFF"/>
        </w:rPr>
        <w:t xml:space="preserve"> центр</w:t>
      </w:r>
      <w:r>
        <w:rPr>
          <w:rStyle w:val="6"/>
          <w:rFonts w:hint="default" w:eastAsia="sans-serif" w:cs="Times New Roman"/>
          <w:b w:val="0"/>
          <w:bCs w:val="0"/>
          <w:i w:val="0"/>
          <w:iCs w:val="0"/>
          <w:caps w:val="0"/>
          <w:color w:val="090909"/>
          <w:spacing w:val="0"/>
          <w:sz w:val="28"/>
          <w:szCs w:val="28"/>
          <w:shd w:val="clear" w:fill="FFFFFF"/>
          <w:lang w:val="uk-UA"/>
        </w:rPr>
        <w:t>у</w:t>
      </w:r>
      <w:r>
        <w:rPr>
          <w:rStyle w:val="6"/>
          <w:rFonts w:hint="default" w:ascii="Times New Roman" w:hAnsi="Times New Roman" w:eastAsia="sans-serif" w:cs="Times New Roman"/>
          <w:b w:val="0"/>
          <w:bCs w:val="0"/>
          <w:i w:val="0"/>
          <w:iCs w:val="0"/>
          <w:caps w:val="0"/>
          <w:color w:val="090909"/>
          <w:spacing w:val="0"/>
          <w:sz w:val="28"/>
          <w:szCs w:val="28"/>
          <w:shd w:val="clear" w:fill="FFFFFF"/>
        </w:rPr>
        <w:t xml:space="preserve"> комплектування та соціальної підтримки</w:t>
      </w:r>
      <w:r>
        <w:rPr>
          <w:rStyle w:val="6"/>
          <w:rFonts w:hint="default" w:eastAsia="sans-serif" w:cs="Times New Roman"/>
          <w:b w:val="0"/>
          <w:bCs w:val="0"/>
          <w:i w:val="0"/>
          <w:iCs w:val="0"/>
          <w:caps w:val="0"/>
          <w:color w:val="090909"/>
          <w:spacing w:val="0"/>
          <w:sz w:val="28"/>
          <w:szCs w:val="28"/>
          <w:shd w:val="clear" w:fill="FFFFFF"/>
          <w:lang w:val="uk-UA"/>
        </w:rPr>
        <w:t>;</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Місцевих засобів масової інформації</w:t>
      </w:r>
      <w:r>
        <w:rPr>
          <w:rFonts w:hint="default" w:ascii="Times New Roman" w:hAnsi="Times New Roman" w:cs="Times New Roman"/>
          <w:sz w:val="28"/>
          <w:szCs w:val="28"/>
          <w:lang w:val="uk-UA" w:eastAsia="ru-RU"/>
        </w:rPr>
        <w:t>;</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b/>
          <w:bCs/>
          <w:sz w:val="28"/>
          <w:szCs w:val="28"/>
          <w:lang w:val="uk-UA" w:eastAsia="ru-RU"/>
        </w:rPr>
        <w:t>-</w:t>
      </w:r>
      <w:r>
        <w:rPr>
          <w:rFonts w:ascii="Times New Roman" w:hAnsi="Times New Roman" w:cs="Times New Roman"/>
          <w:b/>
          <w:bCs/>
          <w:sz w:val="28"/>
          <w:szCs w:val="28"/>
          <w:lang w:val="uk-UA" w:eastAsia="ru-RU"/>
        </w:rPr>
        <w:t xml:space="preserve"> </w:t>
      </w:r>
      <w:r>
        <w:rPr>
          <w:rFonts w:ascii="Times New Roman" w:hAnsi="Times New Roman" w:cs="Times New Roman"/>
          <w:sz w:val="28"/>
          <w:szCs w:val="28"/>
          <w:lang w:val="uk-UA" w:eastAsia="ru-RU"/>
        </w:rPr>
        <w:t>КУ «Інститут міста Дрогобич»</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6. Забезпечує зберігання та використання гербових печаток міської ради та виконавчого комітету.</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7. Сприяє діяльності:</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органів суду, прокуратури, юстиції, служби безпеки, адвокатури та внутрішніх справ;</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політичних партій, рухів, громадських організацій (об’єднань), релігійних громад і конфесій;</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органів самоорганізації населення.</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8. Виступає розпорядником коштів виконкому міської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9. Передає окремі доручення для керівництва в оперативне підпорядкування секретарю міської ради - члену виконавчого комітету міської ради і відповідним заступникам міського голови.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10. З метою оперативного вирішення питань організації роботи міської ради та її виконавчого комітету видає розпорядження у межах своїх повноважень.</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11. Керує Комісією з питань захисту прав дитини при виконавчому комітет.</w:t>
      </w:r>
    </w:p>
    <w:p>
      <w:pPr>
        <w:pStyle w:val="12"/>
        <w:ind w:firstLine="567"/>
        <w:jc w:val="both"/>
        <w:rPr>
          <w:rFonts w:ascii="Times New Roman" w:hAnsi="Times New Roman" w:cs="Times New Roman"/>
          <w:b/>
          <w:bCs/>
          <w:sz w:val="28"/>
          <w:szCs w:val="28"/>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ind w:firstLine="567"/>
        <w:jc w:val="center"/>
        <w:rPr>
          <w:rFonts w:ascii="Times New Roman" w:hAnsi="Times New Roman" w:cs="Times New Roman"/>
          <w:b/>
          <w:bCs/>
          <w:sz w:val="28"/>
          <w:szCs w:val="28"/>
          <w:u w:val="single"/>
          <w:lang w:val="uk-UA" w:eastAsia="ru-RU"/>
        </w:rPr>
      </w:pPr>
    </w:p>
    <w:p>
      <w:pPr>
        <w:pStyle w:val="12"/>
        <w:jc w:val="center"/>
        <w:rPr>
          <w:rFonts w:ascii="Times New Roman" w:hAnsi="Times New Roman" w:cs="Times New Roman"/>
          <w:sz w:val="28"/>
          <w:szCs w:val="28"/>
          <w:u w:val="single"/>
          <w:lang w:val="uk-UA" w:eastAsia="ru-RU"/>
        </w:rPr>
      </w:pPr>
      <w:r>
        <w:rPr>
          <w:rFonts w:ascii="Times New Roman" w:hAnsi="Times New Roman" w:cs="Times New Roman"/>
          <w:b/>
          <w:bCs/>
          <w:sz w:val="28"/>
          <w:szCs w:val="28"/>
          <w:u w:val="single"/>
          <w:lang w:val="uk-UA" w:eastAsia="ru-RU"/>
        </w:rPr>
        <w:t>СЕКРЕТАР МІСЬКОЇ РАДИ,</w:t>
      </w:r>
    </w:p>
    <w:p>
      <w:pPr>
        <w:pStyle w:val="12"/>
        <w:jc w:val="center"/>
        <w:rPr>
          <w:rFonts w:ascii="Times New Roman" w:hAnsi="Times New Roman" w:cs="Times New Roman"/>
          <w:b/>
          <w:bCs/>
          <w:sz w:val="28"/>
          <w:szCs w:val="28"/>
          <w:u w:val="single"/>
          <w:lang w:val="uk-UA" w:eastAsia="ru-RU"/>
        </w:rPr>
      </w:pPr>
      <w:r>
        <w:rPr>
          <w:rFonts w:ascii="Times New Roman" w:hAnsi="Times New Roman" w:cs="Times New Roman"/>
          <w:b/>
          <w:bCs/>
          <w:sz w:val="28"/>
          <w:szCs w:val="28"/>
          <w:u w:val="single"/>
          <w:lang w:val="uk-UA" w:eastAsia="ru-RU"/>
        </w:rPr>
        <w:t>член виконавчого комітету міської ради (за згодою)</w:t>
      </w:r>
    </w:p>
    <w:p>
      <w:pPr>
        <w:pStyle w:val="12"/>
        <w:ind w:firstLine="567"/>
        <w:jc w:val="center"/>
        <w:rPr>
          <w:rFonts w:ascii="Times New Roman" w:hAnsi="Times New Roman" w:cs="Times New Roman"/>
          <w:sz w:val="28"/>
          <w:szCs w:val="28"/>
          <w:u w:val="single"/>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1. Реалізовує повноваження, передбачені ст.50 Закону України «Про місцеве самоврядування в Україні» та іншими законами і підзаконними актами, несе персональну відповідальність за своєчасне вирішення питань, віднесених до компетенції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2. Відповідає за:</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виконання рішень міської ради, рішень виконавчого комітету, розпоряджень та доручень міського голови, що входять до його компетенції</w:t>
      </w:r>
      <w:r>
        <w:rPr>
          <w:rFonts w:hint="default" w:ascii="Times New Roman" w:hAnsi="Times New Roman" w:cs="Times New Roman"/>
          <w:sz w:val="28"/>
          <w:szCs w:val="28"/>
          <w:lang w:val="uk-UA" w:eastAsia="ru-RU"/>
        </w:rPr>
        <w:t>;</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реалізацію державної політики у сфері архівної справи</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3. Здійснює керівництво:</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діяльності ради для забезпечення організації роботи міської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міського архіву.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4. Координує діяльність:</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постійно діючих та тимчасових комісій міської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5. Керує радами, комітетами і комісіями при виконавчому комітеті  міської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спостережною комісією;</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атестаційною</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6. Відповідає за реалізацію виконання рішень виконавчого комітету міської ради, розпоряджень і доручень міського голови з питань, що йому передані в оперативне підпорядкування.</w:t>
      </w: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jc w:val="both"/>
        <w:rPr>
          <w:rFonts w:ascii="Times New Roman" w:hAnsi="Times New Roman" w:cs="Times New Roman"/>
          <w:b/>
          <w:bCs/>
          <w:sz w:val="28"/>
          <w:szCs w:val="28"/>
          <w:lang w:val="uk-UA" w:eastAsia="ru-RU"/>
        </w:rPr>
      </w:pPr>
    </w:p>
    <w:p>
      <w:pPr>
        <w:pStyle w:val="12"/>
        <w:ind w:firstLine="567"/>
        <w:jc w:val="center"/>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ПЕРШИЙ ЗАСТУПНИК МІСЬКОГО ГОЛОВИ</w:t>
      </w: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1. Відповідає за: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проведення державної політики в економіку міста, у сфері цивільної оборони, захисту населення і території від надзвичайних ситуацій, запобігання надзвичайним ситуаціям та реагування на них; у сфері капітального будівництва об’єктів житла, соцкультпобуту, комунального господарства, промисловості;</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забезпечення збалансованого економічного і соціального розвитку міста, ефективного використання природного, трудового і фізичного ресурсів;</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впровадження Стратегічного плану економічного розвитку міста Дрогобича;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реалізацію державної економічної політики через участь у розробці проектів державних, регіональних та місцевих програм соціально-економічного та культурного розвитку;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визначення пріоритетних напрямків підтримки та розвитку підприємництва;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здійснення економічної діяльності суб’єктів підприємництва та підприємств різних форм власності;</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координацію та супровід міських інвестиційних і інноваційних проектів, які фінансуються за рахунок залучених коштів;</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розробку та експертизу програм та інвестиційних проектів, бізнес-планів та інвестиційних пропозицій підприємств і установ міста;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здійснення моніторингу проведення торгів (тендерів), по закупівлі товарів (робіт, послуг) за рахунок коштів державного, місцевого бюджетів;</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проведення державної політики у сфері споживчого ринку та послуг;</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здійснення контролю за належною організацією обслуговування населення підприємствами торгівлі, громадського харчування та побутового обслуговування, ринками та торговельними майданчиками;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розробку та реалізацію системи заходів підтримки вітчизняних товаровиробників у сфері споживчого ринку;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підготовку подання на заключення контрактів з керівниками підприємств, які знаходяться у комунальній власності міста;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розробку і реалізацію системи заходів щодо захисту прав споживачів;</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підготовку прогнозних і програмних документів соціально-економічного розвитку міста, цільових програм з інших питань місцевого самоврядування, організацію звітів за результатами виконання цих програм;</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підготовку та проведення конкурсів на перевезення пасажирів на автобусних маршрутах загального користування;</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здійснює аналіз стану перевезення пасажирів;</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реалізацію державної політики в сфері містобудування та архітектури;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забезпечення дотримання законодавства в сфері містобудування, державних стандартів (ДБН), норм і правил забудови міста;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в межах своїх повноважень, охорони реставрації і використання пам’ятників містобудування та архітектури;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здійснення інформаційного забезпечення у сфері цивільної оборони, захисту населення і територій мм. Дрогобича та Стебника від надзвичайних ситуацій, ліквідації їх наслідків, створення і впровадження сучасних інформаційних технологій та банків про них;</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збереження та примноження комунальних ресурсів, створення умов для ефективного їх використання, забезпечення доходної частини бюджету міста;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здійснює контроль за ефективністю використання та збереження комунальної власності підприємствами, установами, організаціями;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створення рівних умов для участі в приватизації об’єктів комунальної власності;</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забезпечує регулювання земельних відносин з метою створення умов для раціонального використання й охорони земель в межах міста;</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виконання заходів щодо погашення заборгованості з виплати заробітної плати</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2. Здійснює керівництво:</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управлінням майна громади;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управлінням інвестицій та економічного розвитку;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містобудування та архітектури;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з питань надзвичайних ситуацій та цивільного захисту населення;</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з питань праці, аудиту та соціально-трудових відносин</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3. Координує роботу (за дорученням міського голови): </w:t>
      </w:r>
    </w:p>
    <w:p>
      <w:pPr>
        <w:pStyle w:val="12"/>
        <w:ind w:firstLine="567"/>
        <w:jc w:val="both"/>
        <w:rPr>
          <w:rFonts w:hint="default" w:ascii="Times New Roman" w:hAnsi="Times New Roman" w:cs="Times New Roman"/>
          <w:b w:val="0"/>
          <w:bCs w:val="0"/>
          <w:sz w:val="28"/>
          <w:szCs w:val="28"/>
          <w:lang w:val="uk-UA" w:eastAsia="ru-RU"/>
        </w:rPr>
      </w:pPr>
      <w:r>
        <w:rPr>
          <w:rFonts w:hint="default" w:ascii="Times New Roman" w:hAnsi="Times New Roman" w:cs="Times New Roman"/>
          <w:b w:val="0"/>
          <w:bCs w:val="0"/>
          <w:sz w:val="28"/>
          <w:szCs w:val="28"/>
          <w:lang w:val="uk-UA" w:eastAsia="ru-RU"/>
        </w:rPr>
        <w:t>-</w:t>
      </w:r>
      <w:r>
        <w:rPr>
          <w:rFonts w:ascii="Times New Roman" w:hAnsi="Times New Roman" w:cs="Times New Roman"/>
          <w:b w:val="0"/>
          <w:bCs w:val="0"/>
          <w:sz w:val="28"/>
          <w:szCs w:val="28"/>
          <w:lang w:val="uk-UA" w:eastAsia="ru-RU"/>
        </w:rPr>
        <w:t xml:space="preserve"> </w:t>
      </w:r>
      <w:r>
        <w:rPr>
          <w:rFonts w:hint="default" w:ascii="Times New Roman" w:hAnsi="Times New Roman" w:cs="Times New Roman"/>
          <w:b w:val="0"/>
          <w:bCs w:val="0"/>
          <w:sz w:val="28"/>
          <w:szCs w:val="28"/>
          <w:lang w:val="uk-UA" w:eastAsia="ru-RU"/>
        </w:rPr>
        <w:t>КП “Дрогобицьки ринок”;</w:t>
      </w:r>
    </w:p>
    <w:p>
      <w:pPr>
        <w:pStyle w:val="12"/>
        <w:ind w:firstLine="567"/>
        <w:jc w:val="both"/>
        <w:rPr>
          <w:rFonts w:hint="default" w:ascii="Times New Roman" w:hAnsi="Times New Roman" w:cs="Times New Roman"/>
          <w:b w:val="0"/>
          <w:bCs w:val="0"/>
          <w:sz w:val="28"/>
          <w:szCs w:val="28"/>
          <w:lang w:val="uk-UA" w:eastAsia="ru-RU"/>
        </w:rPr>
      </w:pPr>
      <w:r>
        <w:rPr>
          <w:rFonts w:hint="default" w:ascii="Times New Roman" w:hAnsi="Times New Roman" w:cs="Times New Roman"/>
          <w:b w:val="0"/>
          <w:bCs w:val="0"/>
          <w:sz w:val="28"/>
          <w:szCs w:val="28"/>
          <w:lang w:val="uk-UA" w:eastAsia="ru-RU"/>
        </w:rPr>
        <w:t>-КП “Ринок Прикарпаття”;</w:t>
      </w:r>
    </w:p>
    <w:p>
      <w:pPr>
        <w:pStyle w:val="12"/>
        <w:ind w:firstLine="567"/>
        <w:jc w:val="both"/>
        <w:rPr>
          <w:rFonts w:hint="default" w:ascii="Times New Roman" w:hAnsi="Times New Roman" w:cs="Times New Roman"/>
          <w:b w:val="0"/>
          <w:bCs w:val="0"/>
          <w:sz w:val="28"/>
          <w:szCs w:val="28"/>
          <w:lang w:val="uk-UA" w:eastAsia="ru-RU"/>
        </w:rPr>
      </w:pPr>
      <w:r>
        <w:rPr>
          <w:rFonts w:hint="default" w:ascii="Times New Roman" w:hAnsi="Times New Roman" w:cs="Times New Roman"/>
          <w:b w:val="0"/>
          <w:bCs w:val="0"/>
          <w:sz w:val="28"/>
          <w:szCs w:val="28"/>
          <w:lang w:val="uk-UA" w:eastAsia="ru-RU"/>
        </w:rPr>
        <w:t>- КП “Дрогобицька лазня”;</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Дрогобицького міського центру зайнятості</w:t>
      </w:r>
      <w:r>
        <w:rPr>
          <w:rFonts w:hint="default" w:ascii="Times New Roman" w:hAnsi="Times New Roman" w:cs="Times New Roman"/>
          <w:sz w:val="28"/>
          <w:szCs w:val="28"/>
          <w:lang w:val="uk-UA" w:eastAsia="ru-RU"/>
        </w:rPr>
        <w:t>;</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 КП “Кредо”.</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4. Керує колегіями, комісіями при виконавчому комітеті міської ради:</w:t>
      </w:r>
    </w:p>
    <w:p>
      <w:pPr>
        <w:pStyle w:val="12"/>
        <w:ind w:firstLine="567"/>
        <w:jc w:val="both"/>
        <w:rPr>
          <w:rFonts w:ascii="Times New Roman" w:hAnsi="Times New Roman" w:cs="Times New Roman"/>
          <w:sz w:val="28"/>
          <w:szCs w:val="28"/>
          <w:lang w:val="uk-UA" w:eastAsia="ru-RU"/>
        </w:rPr>
      </w:pPr>
      <w:r>
        <w:rPr>
          <w:rFonts w:hint="default"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колегією з питань соціально-економічного розвитку;</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комітетом з конкурсних торгів</w:t>
      </w:r>
      <w:r>
        <w:rPr>
          <w:rFonts w:hint="default" w:ascii="Times New Roman" w:hAnsi="Times New Roman" w:cs="Times New Roman"/>
          <w:sz w:val="28"/>
          <w:szCs w:val="28"/>
          <w:lang w:val="uk-UA" w:eastAsia="ru-RU"/>
        </w:rPr>
        <w:t>;</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конкурсним комітетом з підготовки та проведення конкурсу на перевезення пасажирів по регулярних маршрутах м.Дрогобича</w:t>
      </w:r>
      <w:r>
        <w:rPr>
          <w:rFonts w:hint="default" w:ascii="Times New Roman" w:hAnsi="Times New Roman" w:cs="Times New Roman"/>
          <w:sz w:val="28"/>
          <w:szCs w:val="28"/>
          <w:lang w:val="uk-UA" w:eastAsia="ru-RU"/>
        </w:rPr>
        <w:t>.</w:t>
      </w:r>
    </w:p>
    <w:p>
      <w:pPr>
        <w:pStyle w:val="12"/>
        <w:ind w:firstLine="567"/>
        <w:jc w:val="both"/>
        <w:rPr>
          <w:rFonts w:hint="default" w:ascii="Times New Roman" w:hAnsi="Times New Roman" w:cs="Times New Roman"/>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left="0" w:leftChars="0" w:firstLine="0" w:firstLineChars="0"/>
        <w:jc w:val="both"/>
        <w:rPr>
          <w:rFonts w:hint="default"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Перший</w:t>
      </w:r>
      <w:r>
        <w:rPr>
          <w:rFonts w:hint="default" w:ascii="Times New Roman" w:hAnsi="Times New Roman" w:cs="Times New Roman"/>
          <w:b/>
          <w:bCs/>
          <w:sz w:val="28"/>
          <w:szCs w:val="28"/>
          <w:lang w:val="uk-UA" w:eastAsia="ru-RU"/>
        </w:rPr>
        <w:t xml:space="preserve"> заступник міського голови</w:t>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Роман БЕЙЗИК</w:t>
      </w: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ЗАСТУПНИК МІСЬКОГО ГОЛОВИ З КОМУНАЛЬНИХ ПИТАНЬ</w:t>
      </w:r>
    </w:p>
    <w:p>
      <w:pPr>
        <w:spacing w:line="240" w:lineRule="auto"/>
        <w:rPr>
          <w:rFonts w:ascii="Times New Roman" w:hAnsi="Times New Roman" w:cs="Times New Roman"/>
          <w:b/>
          <w:sz w:val="28"/>
          <w:szCs w:val="28"/>
          <w:lang w:val="uk-UA"/>
        </w:rPr>
      </w:pPr>
    </w:p>
    <w:p>
      <w:pPr>
        <w:pStyle w:val="12"/>
        <w:numPr>
          <w:ilvl w:val="0"/>
          <w:numId w:val="2"/>
        </w:numPr>
        <w:jc w:val="both"/>
        <w:rPr>
          <w:rFonts w:ascii="Times New Roman" w:hAnsi="Times New Roman" w:cs="Times New Roman"/>
          <w:b/>
          <w:sz w:val="28"/>
          <w:szCs w:val="28"/>
          <w:lang w:val="uk-UA"/>
        </w:rPr>
      </w:pPr>
      <w:r>
        <w:rPr>
          <w:rFonts w:ascii="Times New Roman" w:hAnsi="Times New Roman" w:cs="Times New Roman"/>
          <w:b/>
          <w:sz w:val="28"/>
          <w:szCs w:val="28"/>
          <w:lang w:val="uk-UA"/>
        </w:rPr>
        <w:t>Відповідає за:</w:t>
      </w:r>
    </w:p>
    <w:p>
      <w:pPr>
        <w:pStyle w:val="12"/>
        <w:ind w:firstLine="567"/>
        <w:jc w:val="both"/>
        <w:rPr>
          <w:rFonts w:ascii="Times New Roman" w:hAnsi="Times New Roman" w:cs="Times New Roman"/>
          <w:color w:val="FF0000"/>
          <w:sz w:val="28"/>
          <w:szCs w:val="28"/>
          <w:lang w:val="uk-UA" w:eastAsia="ru-RU"/>
        </w:rPr>
      </w:pPr>
      <w:r>
        <w:rPr>
          <w:rFonts w:ascii="Times New Roman" w:hAnsi="Times New Roman" w:cs="Times New Roman"/>
          <w:color w:val="FF0000"/>
          <w:sz w:val="28"/>
          <w:szCs w:val="28"/>
          <w:lang w:val="uk-UA" w:eastAsia="ru-RU"/>
        </w:rPr>
        <w:t xml:space="preserve"> </w:t>
      </w:r>
      <w:r>
        <w:rPr>
          <w:rFonts w:ascii="Times New Roman" w:hAnsi="Times New Roman" w:cs="Times New Roman"/>
          <w:sz w:val="28"/>
          <w:szCs w:val="28"/>
          <w:lang w:val="uk-UA" w:eastAsia="ru-RU"/>
        </w:rPr>
        <w:t>– реалізацію державної політики комплексного розвитку житлово-комунального господарства у сфері експлуатації і ремонту житла, дорожнього, зеленого господарства та благоустрою, об’єктів водопровідно-каналізаційного господарства, теплоенергетики, надання ритуальних послуг, координації дорожнього руху</w:t>
      </w:r>
      <w:r>
        <w:rPr>
          <w:rFonts w:hint="default" w:ascii="Times New Roman" w:hAnsi="Times New Roman" w:cs="Times New Roman"/>
          <w:sz w:val="28"/>
          <w:szCs w:val="28"/>
          <w:lang w:val="uk-UA" w:eastAsia="ru-RU"/>
        </w:rPr>
        <w:t>;</w:t>
      </w:r>
      <w:r>
        <w:rPr>
          <w:rFonts w:ascii="Times New Roman" w:hAnsi="Times New Roman" w:cs="Times New Roman"/>
          <w:color w:val="FF0000"/>
          <w:sz w:val="28"/>
          <w:szCs w:val="28"/>
          <w:lang w:val="uk-UA" w:eastAsia="ru-RU"/>
        </w:rPr>
        <w:t xml:space="preserve"> </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розробку міських проєктів, програм з розвитку підприємництва та соціально-економічного розвитку в питаннях капітального будівництва;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–контроль за станом навколишнього природного середовища та благоустроєм міста, за дотриманням встановленого порядку утримання і експлуатації об’єктів міської інфраструктури;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реалізацію державної політики щодо реформування житлово-комунального господарства;</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розробку Програми соціально-економічного та культурного розвитку міста, цільових Програм, спрямованих на підвищення рівня забезпеченості житлово-комунальними послугами на покращення їх якості, в тому числі, з питань житлової політики, якості питної води, охорони навколишнього природного середовища, енергозабезпечення;</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організацію створення об’єднань співвласників багатоквартирних будинків;</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забезпечення системи заходів щодо сталої роботи житлово-комунального господарства міста в умовах стихійного лиха, аварій, катастроф і ліквідацію їх наслідків;</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організацію зовнішнього освітлення міста;</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впорядкування політики щодо ефективного розвитку комунальних підприємств;</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забезпечення реконструкції та модернізації системи комунальних послуг;</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організацію формування тарифів на комунальні послуги для населення та інших споживачів;</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реалізацію стратегії, спрямованої на оздоровлення фінансово-економічного стану житлово-комунальних підприємств;</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здійснення житлової реформи;</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організацію роботи щодо реновації житлового фонду;</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організацію роботи, пов’язаної з приватизацією, реєстрацією та інвентаризацією житлового фонду, інженерних мереж житлово-комунального господарства;</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забезпечення ефективної інвестиційної політики під час проектування, будівництва нових і реконструкції діючих об’єктів інфраструктури та житлово-комунального господарства;</w:t>
      </w:r>
    </w:p>
    <w:p>
      <w:pPr>
        <w:pStyle w:val="12"/>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забезпечення належного санітарного стану, якості питної води, запобігання підтопленню тощо;</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реалізацію виконання рішень виконкому, розпоряджень і доручень міського голови з питань, що входять до його компетенції</w:t>
      </w:r>
      <w:r>
        <w:rPr>
          <w:rFonts w:hint="default" w:ascii="Times New Roman" w:hAnsi="Times New Roman" w:cs="Times New Roman"/>
          <w:sz w:val="28"/>
          <w:szCs w:val="28"/>
          <w:lang w:val="uk-UA"/>
        </w:rPr>
        <w:t>;</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rPr>
        <w:t>-</w:t>
      </w:r>
      <w:r>
        <w:rPr>
          <w:rFonts w:ascii="Times New Roman" w:hAnsi="Times New Roman" w:cs="Times New Roman"/>
          <w:sz w:val="28"/>
          <w:szCs w:val="28"/>
          <w:lang w:val="uk-UA" w:eastAsia="ru-RU"/>
        </w:rPr>
        <w:t>забезпечення дотримання законодавства в сфері містобудування, державних стандартів (ДБН), норм і правил забудови міста</w:t>
      </w:r>
      <w:r>
        <w:rPr>
          <w:rFonts w:hint="default" w:ascii="Times New Roman" w:hAnsi="Times New Roman" w:cs="Times New Roman"/>
          <w:sz w:val="28"/>
          <w:szCs w:val="28"/>
          <w:lang w:val="uk-UA" w:eastAsia="ru-RU"/>
        </w:rPr>
        <w:t>.</w:t>
      </w:r>
    </w:p>
    <w:p>
      <w:pPr>
        <w:pStyle w:val="12"/>
        <w:ind w:firstLine="567"/>
        <w:jc w:val="both"/>
        <w:rPr>
          <w:rFonts w:hint="default" w:ascii="Times New Roman" w:hAnsi="Times New Roman" w:cs="Times New Roman"/>
          <w:sz w:val="28"/>
          <w:szCs w:val="28"/>
          <w:lang w:val="uk-UA"/>
        </w:rPr>
      </w:pPr>
    </w:p>
    <w:p>
      <w:pPr>
        <w:pStyle w:val="12"/>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2. Здійснює керівництво:</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департаментом міського господарства</w:t>
      </w:r>
      <w:r>
        <w:rPr>
          <w:rFonts w:hint="default" w:ascii="Times New Roman" w:hAnsi="Times New Roman" w:cs="Times New Roman"/>
          <w:sz w:val="28"/>
          <w:szCs w:val="28"/>
          <w:lang w:val="uk-UA"/>
        </w:rPr>
        <w:t>;</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державного архітектурно-будівельного контролю</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rPr>
      </w:pPr>
    </w:p>
    <w:p>
      <w:pPr>
        <w:pStyle w:val="12"/>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 xml:space="preserve">3. Координує роботу: </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КП «Служба муніципального управління»</w:t>
      </w:r>
      <w:r>
        <w:rPr>
          <w:rFonts w:hint="default" w:ascii="Times New Roman" w:hAnsi="Times New Roman" w:cs="Times New Roman"/>
          <w:sz w:val="28"/>
          <w:szCs w:val="28"/>
          <w:lang w:val="uk-UA"/>
        </w:rPr>
        <w:t xml:space="preserve"> та ДП “Дрогобицьке АТП”;</w:t>
      </w:r>
    </w:p>
    <w:p>
      <w:pPr>
        <w:pStyle w:val="12"/>
        <w:ind w:firstLine="567"/>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КП “Комунальник”;</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КП «Муніципальна варта»</w:t>
      </w:r>
      <w:r>
        <w:rPr>
          <w:rFonts w:hint="default" w:ascii="Times New Roman" w:hAnsi="Times New Roman" w:cs="Times New Roman"/>
          <w:sz w:val="28"/>
          <w:szCs w:val="28"/>
          <w:lang w:val="uk-UA"/>
        </w:rPr>
        <w:t>;</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КП «Управитель «Житлово-експлуатаційне об’єднання»</w:t>
      </w:r>
      <w:r>
        <w:rPr>
          <w:rFonts w:hint="default" w:ascii="Times New Roman" w:hAnsi="Times New Roman" w:cs="Times New Roman"/>
          <w:sz w:val="28"/>
          <w:szCs w:val="28"/>
          <w:lang w:val="uk-UA"/>
        </w:rPr>
        <w:t>;</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КП «Дрогобичводоканал»</w:t>
      </w:r>
      <w:r>
        <w:rPr>
          <w:rFonts w:hint="default" w:ascii="Times New Roman" w:hAnsi="Times New Roman" w:cs="Times New Roman"/>
          <w:sz w:val="28"/>
          <w:szCs w:val="28"/>
          <w:lang w:val="uk-UA"/>
        </w:rPr>
        <w:t>;</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КП «Дрогобичтеплоенерго»</w:t>
      </w:r>
      <w:r>
        <w:rPr>
          <w:rFonts w:hint="default" w:ascii="Times New Roman" w:hAnsi="Times New Roman" w:cs="Times New Roman"/>
          <w:sz w:val="28"/>
          <w:szCs w:val="28"/>
          <w:lang w:val="uk-UA"/>
        </w:rPr>
        <w:t>;</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КП «Управління капітального будівництва»</w:t>
      </w:r>
      <w:r>
        <w:rPr>
          <w:rFonts w:hint="default" w:ascii="Times New Roman" w:hAnsi="Times New Roman" w:cs="Times New Roman"/>
          <w:sz w:val="28"/>
          <w:szCs w:val="28"/>
          <w:lang w:val="uk-UA"/>
        </w:rPr>
        <w:t>;</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КП «Екран-сервіс»</w:t>
      </w:r>
      <w:r>
        <w:rPr>
          <w:rFonts w:hint="default" w:ascii="Times New Roman" w:hAnsi="Times New Roman" w:cs="Times New Roman"/>
          <w:sz w:val="28"/>
          <w:szCs w:val="28"/>
          <w:lang w:val="uk-UA"/>
        </w:rPr>
        <w:t>;</w:t>
      </w:r>
    </w:p>
    <w:p>
      <w:pPr>
        <w:pStyle w:val="12"/>
        <w:ind w:firstLine="567"/>
        <w:jc w:val="both"/>
        <w:rPr>
          <w:rFonts w:hint="default" w:ascii="Times New Roman" w:hAnsi="Times New Roman" w:cs="Times New Roman"/>
          <w:sz w:val="28"/>
          <w:szCs w:val="28"/>
          <w:lang w:val="uk-UA"/>
        </w:rPr>
      </w:pPr>
      <w:r>
        <w:rPr>
          <w:rFonts w:ascii="Times New Roman" w:hAnsi="Times New Roman" w:cs="Times New Roman"/>
          <w:sz w:val="28"/>
          <w:szCs w:val="28"/>
        </w:rPr>
        <w:t>- КП “</w:t>
      </w:r>
      <w:r>
        <w:rPr>
          <w:rFonts w:ascii="Times New Roman" w:hAnsi="Times New Roman" w:cs="Times New Roman"/>
          <w:sz w:val="28"/>
          <w:szCs w:val="28"/>
          <w:lang w:val="uk-UA"/>
        </w:rPr>
        <w:t>Комбінат міського господарства»</w:t>
      </w:r>
      <w:r>
        <w:rPr>
          <w:rFonts w:hint="default" w:ascii="Times New Roman" w:hAnsi="Times New Roman" w:cs="Times New Roman"/>
          <w:sz w:val="28"/>
          <w:szCs w:val="28"/>
          <w:lang w:val="uk-UA"/>
        </w:rPr>
        <w:t>;</w:t>
      </w:r>
    </w:p>
    <w:p>
      <w:pPr>
        <w:pStyle w:val="12"/>
        <w:ind w:firstLine="567"/>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КП “ФГ “Тарком”;</w:t>
      </w:r>
    </w:p>
    <w:p>
      <w:pPr>
        <w:pStyle w:val="12"/>
        <w:ind w:firstLine="567"/>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КП “Снятинський господар”;</w:t>
      </w:r>
    </w:p>
    <w:p>
      <w:pPr>
        <w:pStyle w:val="12"/>
        <w:ind w:firstLine="567"/>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-КП “Міський сервіс”.</w:t>
      </w:r>
    </w:p>
    <w:p>
      <w:pPr>
        <w:pStyle w:val="12"/>
        <w:ind w:firstLine="567"/>
        <w:jc w:val="both"/>
        <w:rPr>
          <w:rFonts w:ascii="Times New Roman" w:hAnsi="Times New Roman" w:cs="Times New Roman"/>
          <w:sz w:val="28"/>
          <w:szCs w:val="28"/>
          <w:lang w:val="uk-UA"/>
        </w:rPr>
      </w:pPr>
    </w:p>
    <w:p>
      <w:pPr>
        <w:pStyle w:val="12"/>
        <w:ind w:firstLine="567"/>
        <w:jc w:val="both"/>
        <w:rPr>
          <w:rFonts w:ascii="Times New Roman" w:hAnsi="Times New Roman" w:cs="Times New Roman"/>
          <w:b/>
          <w:sz w:val="28"/>
          <w:szCs w:val="28"/>
          <w:lang w:val="uk-UA"/>
        </w:rPr>
      </w:pPr>
      <w:r>
        <w:rPr>
          <w:rFonts w:ascii="Times New Roman" w:hAnsi="Times New Roman" w:cs="Times New Roman"/>
          <w:b/>
          <w:sz w:val="28"/>
          <w:szCs w:val="28"/>
          <w:lang w:val="uk-UA"/>
        </w:rPr>
        <w:t>4. Керує колегіями, комісіями при виконавчому комітеті міської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комісією  з обстеження зелених насаджень м. Дрогобича;</w:t>
      </w:r>
    </w:p>
    <w:p>
      <w:pPr>
        <w:pStyle w:val="12"/>
        <w:numPr>
          <w:ilvl w:val="0"/>
          <w:numId w:val="3"/>
        </w:numPr>
        <w:ind w:left="0"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комісією по координації дорожнього руху;</w:t>
      </w:r>
    </w:p>
    <w:p>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громадською комісією з житлових питань; </w:t>
      </w:r>
    </w:p>
    <w:p>
      <w:pPr>
        <w:spacing w:after="0" w:line="240" w:lineRule="auto"/>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комісією для списання з балансу Дрогобицької міської ради багатоквартирних будинків;</w:t>
      </w:r>
    </w:p>
    <w:p>
      <w:pPr>
        <w:spacing w:after="0" w:line="240" w:lineRule="auto"/>
        <w:ind w:firstLine="567"/>
        <w:jc w:val="both"/>
        <w:rPr>
          <w:rFonts w:hint="default" w:ascii="Times New Roman" w:hAnsi="Times New Roman" w:cs="Times New Roman"/>
          <w:sz w:val="28"/>
          <w:szCs w:val="28"/>
          <w:lang w:val="uk-UA"/>
        </w:rPr>
      </w:pPr>
      <w:r>
        <w:rPr>
          <w:rFonts w:ascii="Times New Roman" w:hAnsi="Times New Roman" w:cs="Times New Roman"/>
          <w:sz w:val="28"/>
          <w:szCs w:val="28"/>
          <w:lang w:val="uk-UA"/>
        </w:rPr>
        <w:t>- комісією з питань передачі в комунальну власність загальнодержавного житлового фонду, що перебував у повному господарському віданні або в оперативному управлінні підприємств, установ та організацій</w:t>
      </w:r>
      <w:r>
        <w:rPr>
          <w:rFonts w:hint="default" w:ascii="Times New Roman" w:hAnsi="Times New Roman" w:cs="Times New Roman"/>
          <w:sz w:val="28"/>
          <w:szCs w:val="28"/>
          <w:lang w:val="uk-UA"/>
        </w:rPr>
        <w:t>;</w:t>
      </w:r>
    </w:p>
    <w:p>
      <w:pPr>
        <w:spacing w:after="0" w:line="240" w:lineRule="auto"/>
        <w:ind w:firstLine="567"/>
        <w:jc w:val="both"/>
        <w:rPr>
          <w:rFonts w:ascii="Times New Roman" w:hAnsi="Times New Roman" w:cs="Times New Roman"/>
          <w:sz w:val="28"/>
          <w:szCs w:val="28"/>
          <w:lang w:val="uk-UA"/>
        </w:rPr>
      </w:pPr>
      <w:r>
        <w:rPr>
          <w:rFonts w:ascii="Times New Roman" w:hAnsi="Times New Roman" w:cs="Times New Roman"/>
          <w:sz w:val="28"/>
          <w:szCs w:val="28"/>
          <w:lang w:val="uk-UA"/>
        </w:rPr>
        <w:t xml:space="preserve">- комісією з обліку внутрішньо переміщених осіб та надання житлових приміщень для тимчасового проживання внутрішньо переміщеним особам; </w:t>
      </w:r>
    </w:p>
    <w:p>
      <w:pPr>
        <w:pStyle w:val="7"/>
        <w:bidi w:val="0"/>
        <w:ind w:left="0" w:leftChars="0" w:firstLine="658" w:firstLineChars="235"/>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 </w:t>
      </w:r>
      <w:r>
        <w:rPr>
          <w:rFonts w:hint="default" w:ascii="Times New Roman" w:hAnsi="Times New Roman" w:cs="Times New Roman"/>
          <w:sz w:val="28"/>
          <w:szCs w:val="28"/>
        </w:rPr>
        <w:t>комісі</w:t>
      </w:r>
      <w:r>
        <w:rPr>
          <w:rFonts w:hint="default" w:ascii="Times New Roman" w:hAnsi="Times New Roman" w:cs="Times New Roman"/>
          <w:sz w:val="28"/>
          <w:szCs w:val="28"/>
          <w:lang w:val="uk-UA"/>
        </w:rPr>
        <w:t>я</w:t>
      </w:r>
      <w:r>
        <w:rPr>
          <w:rFonts w:hint="default" w:ascii="Times New Roman" w:hAnsi="Times New Roman" w:cs="Times New Roman"/>
          <w:sz w:val="28"/>
          <w:szCs w:val="28"/>
        </w:rPr>
        <w:t xml:space="preserve"> з формування</w:t>
      </w:r>
      <w:r>
        <w:rPr>
          <w:rFonts w:hint="default" w:ascii="Times New Roman" w:hAnsi="Times New Roman" w:cs="Times New Roman"/>
          <w:sz w:val="28"/>
          <w:szCs w:val="28"/>
          <w:lang w:val="uk-UA"/>
        </w:rPr>
        <w:t xml:space="preserve"> </w:t>
      </w:r>
      <w:r>
        <w:rPr>
          <w:rFonts w:hint="default" w:ascii="Times New Roman" w:hAnsi="Times New Roman" w:cs="Times New Roman"/>
          <w:sz w:val="28"/>
          <w:szCs w:val="28"/>
        </w:rPr>
        <w:t>рейтингової черги кандидатів для участі</w:t>
      </w:r>
      <w:r>
        <w:rPr>
          <w:rFonts w:hint="default" w:ascii="Times New Roman" w:hAnsi="Times New Roman" w:cs="Times New Roman"/>
          <w:sz w:val="28"/>
          <w:szCs w:val="28"/>
          <w:lang w:val="uk-UA"/>
        </w:rPr>
        <w:t xml:space="preserve"> </w:t>
      </w:r>
      <w:r>
        <w:rPr>
          <w:rFonts w:hint="default" w:ascii="Times New Roman" w:hAnsi="Times New Roman" w:cs="Times New Roman"/>
          <w:sz w:val="28"/>
          <w:szCs w:val="28"/>
        </w:rPr>
        <w:t>в Програмі часткової компенсації відсоткової</w:t>
      </w:r>
      <w:r>
        <w:rPr>
          <w:rFonts w:hint="default" w:ascii="Times New Roman" w:hAnsi="Times New Roman" w:cs="Times New Roman"/>
          <w:sz w:val="28"/>
          <w:szCs w:val="28"/>
          <w:lang w:val="uk-UA"/>
        </w:rPr>
        <w:t xml:space="preserve"> </w:t>
      </w:r>
      <w:r>
        <w:rPr>
          <w:rFonts w:hint="default" w:ascii="Times New Roman" w:hAnsi="Times New Roman" w:cs="Times New Roman"/>
          <w:sz w:val="28"/>
          <w:szCs w:val="28"/>
        </w:rPr>
        <w:t>ставки банкам за кредитами, наданими молодим сім’ям на придбання житла за рахунок</w:t>
      </w:r>
      <w:r>
        <w:rPr>
          <w:rFonts w:hint="default" w:ascii="Times New Roman" w:hAnsi="Times New Roman" w:cs="Times New Roman"/>
          <w:sz w:val="28"/>
          <w:szCs w:val="28"/>
          <w:lang w:val="uk-UA"/>
        </w:rPr>
        <w:t xml:space="preserve"> </w:t>
      </w:r>
      <w:r>
        <w:rPr>
          <w:rFonts w:hint="default" w:ascii="Times New Roman" w:hAnsi="Times New Roman" w:cs="Times New Roman"/>
          <w:sz w:val="28"/>
          <w:szCs w:val="28"/>
        </w:rPr>
        <w:t>бюджету Дрогобицької міської територіальної громади</w:t>
      </w:r>
      <w:r>
        <w:rPr>
          <w:rFonts w:hint="default" w:ascii="Times New Roman" w:hAnsi="Times New Roman" w:cs="Times New Roman"/>
          <w:sz w:val="28"/>
          <w:szCs w:val="28"/>
          <w:lang w:val="uk-UA"/>
        </w:rPr>
        <w:t>.</w:t>
      </w: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5. Відповідає за реалізацію виконання рішень виконавчого комітету міської ради, розпоряджень і доручень міського голови з питань, що йому передані в оперативне підпорядкування.</w:t>
      </w: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left="0" w:leftChars="0" w:firstLine="0" w:firstLineChars="0"/>
        <w:jc w:val="both"/>
        <w:rPr>
          <w:rFonts w:hint="default"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Заступник</w:t>
      </w:r>
      <w:r>
        <w:rPr>
          <w:rFonts w:hint="default" w:ascii="Times New Roman" w:hAnsi="Times New Roman" w:cs="Times New Roman"/>
          <w:b/>
          <w:bCs/>
          <w:sz w:val="28"/>
          <w:szCs w:val="28"/>
          <w:lang w:val="uk-UA" w:eastAsia="ru-RU"/>
        </w:rPr>
        <w:t xml:space="preserve"> міського голови </w:t>
      </w:r>
    </w:p>
    <w:p>
      <w:pPr>
        <w:pStyle w:val="12"/>
        <w:ind w:left="0" w:leftChars="0" w:firstLine="0" w:firstLineChars="0"/>
        <w:jc w:val="both"/>
        <w:rPr>
          <w:rFonts w:hint="default" w:ascii="Times New Roman" w:hAnsi="Times New Roman" w:cs="Times New Roman"/>
          <w:b/>
          <w:bCs/>
          <w:sz w:val="28"/>
          <w:szCs w:val="28"/>
          <w:lang w:val="uk-UA" w:eastAsia="ru-RU"/>
        </w:rPr>
      </w:pPr>
      <w:r>
        <w:rPr>
          <w:rFonts w:hint="default" w:ascii="Times New Roman" w:hAnsi="Times New Roman" w:cs="Times New Roman"/>
          <w:b/>
          <w:bCs/>
          <w:sz w:val="28"/>
          <w:szCs w:val="28"/>
          <w:lang w:val="uk-UA" w:eastAsia="ru-RU"/>
        </w:rPr>
        <w:t>з комунальних питань</w:t>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Василь КАЧМАР</w:t>
      </w: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ЗАСТУПНИК МІСЬКОГО ГОЛОВИ З ПИТАНЬ</w:t>
      </w:r>
      <w:r>
        <w:rPr>
          <w:rFonts w:hint="default" w:ascii="Times New Roman" w:hAnsi="Times New Roman" w:cs="Times New Roman"/>
          <w:b/>
          <w:bCs/>
          <w:sz w:val="28"/>
          <w:szCs w:val="28"/>
          <w:lang w:val="uk-UA" w:eastAsia="ru-RU"/>
        </w:rPr>
        <w:t xml:space="preserve"> ДІЯЛЬНОСТІ ВИКОНАВЧИХ ОРГАНІВ, </w:t>
      </w:r>
      <w:r>
        <w:rPr>
          <w:rFonts w:ascii="Times New Roman" w:hAnsi="Times New Roman" w:cs="Times New Roman"/>
          <w:b/>
          <w:bCs/>
          <w:sz w:val="28"/>
          <w:szCs w:val="28"/>
          <w:lang w:val="uk-UA" w:eastAsia="ru-RU"/>
        </w:rPr>
        <w:t>ГУМАНІТАРНИХ ТА СОЦІАЛЬНИХ ВІДНОСИН</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1.Відповідає за: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реалізацію державної політики у гуманітарній сфері, у галузях науки, освіти, культури та мистецтв, фізичної культури, спорту та туризму, охорони здоров’я, молодіжної політики, гендерної політики, охорони материнства та дитинства, соціального захисту неповнолітніх, питань опіки та піклування, проведення соціальної роботи із сім’ями, дітьми та молоддю, соціального захисту населення;</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здійснення керівництва закладами науки, освіти, культури та мистецтв, фізичної культури, спорту та туризму, охорони здоров’я, молодіжної політики, що належить до виконавчих органів міської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функціонування української мови як державної в усіх сферах суспільного життя;</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охорону та використання культурної спадщини (пам’ятки історії та культури), релігійних споруд;</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сприяння роботі творчих спілок національно-культурних товариств, організацій, в тому числі молодіжних і дитячих фондів, асоціацій, інших громадських організацій, які діють у сфері освіти, культури та мистецтв, охорони здоров’я, фізичної культури, спорту та туризму, молодіжної політики, соціального захисту населення;</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сприяння міжнародному співробітництву у галузях науки, освіти, культури, фізичної культури, спорту та туризму, охорони здоров’я;</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здійснення заходів щодо запобігання інфекційним захворюванням, епідеміям та їх ліквідації;</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забезпечення боротьби з наркоманією;</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захист, забезпечення законності, прав і свобод громадян;</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забезпечення інформування засобів масової інформації, подання аналітичної експрес-інформації в облдержадміністрацію про діяльність міської ради та її виконавчих органів, про важливі події, явища та суспільно-політичну ситуацію в Дрогобицький</w:t>
      </w:r>
      <w:r>
        <w:rPr>
          <w:rFonts w:hint="default" w:ascii="Times New Roman" w:hAnsi="Times New Roman" w:cs="Times New Roman"/>
          <w:sz w:val="28"/>
          <w:szCs w:val="28"/>
          <w:lang w:val="uk-UA" w:eastAsia="ru-RU"/>
        </w:rPr>
        <w:t xml:space="preserve"> ТГ</w:t>
      </w:r>
      <w:r>
        <w:rPr>
          <w:rFonts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і проведення урочистих зборів, присвячених державним святам, урочистостей, ювілеїв, пам’ятних дат, мітингів (віче) загальнодержавного і міського спрямувань, спортивних, культурно-видовищних, музичних заходів, маніфестацій (походів) і демонстрацій, інших масових заходів, що проводяться з ініціативи міської ради та її виконавчих органів, а також громадських організацій;</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виконання рішень міської ради, рішень виконавчого комітету, розпоряджень та доручень міського голови, що входять до його компетенції;</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здійснення організації матеріально-фінансового забезпечення закладів  освіти, культури та мистецтв, фізичної культури, спорту та туризму</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eastAsia="ru-RU"/>
        </w:rPr>
      </w:pPr>
      <w:r>
        <w:rPr>
          <w:rFonts w:hint="default"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охорони здоров’я, молодіжної політики, що належить до виконавчих органів міської ради.</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sz w:val="28"/>
          <w:szCs w:val="28"/>
          <w:lang w:val="uk-UA" w:eastAsia="ru-RU"/>
        </w:rPr>
      </w:pPr>
    </w:p>
    <w:p>
      <w:pPr>
        <w:pStyle w:val="12"/>
        <w:numPr>
          <w:ilvl w:val="0"/>
          <w:numId w:val="2"/>
        </w:numPr>
        <w:ind w:left="927" w:leftChars="0" w:hanging="360" w:firstLineChars="0"/>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Здійснює керівництво:</w:t>
      </w:r>
    </w:p>
    <w:p>
      <w:pPr>
        <w:pStyle w:val="12"/>
        <w:numPr>
          <w:ilvl w:val="0"/>
          <w:numId w:val="0"/>
        </w:numPr>
        <w:ind w:left="567" w:leftChars="0"/>
        <w:jc w:val="both"/>
        <w:rPr>
          <w:rFonts w:hint="default" w:ascii="Times New Roman" w:hAnsi="Times New Roman" w:cs="Times New Roman"/>
          <w:b w:val="0"/>
          <w:bCs w:val="0"/>
          <w:sz w:val="28"/>
          <w:szCs w:val="28"/>
          <w:lang w:val="uk-UA" w:eastAsia="ru-RU"/>
        </w:rPr>
      </w:pPr>
      <w:r>
        <w:rPr>
          <w:rFonts w:hint="default" w:ascii="Times New Roman" w:hAnsi="Times New Roman" w:cs="Times New Roman"/>
          <w:b/>
          <w:bCs/>
          <w:sz w:val="28"/>
          <w:szCs w:val="28"/>
          <w:lang w:val="uk-UA" w:eastAsia="ru-RU"/>
        </w:rPr>
        <w:t xml:space="preserve">- </w:t>
      </w:r>
      <w:r>
        <w:rPr>
          <w:rFonts w:hint="default" w:ascii="Times New Roman" w:hAnsi="Times New Roman" w:cs="Times New Roman"/>
          <w:b w:val="0"/>
          <w:bCs w:val="0"/>
          <w:sz w:val="28"/>
          <w:szCs w:val="28"/>
          <w:lang w:val="uk-UA" w:eastAsia="ru-RU"/>
        </w:rPr>
        <w:t>відділом-центром надання адміністративних послуг;</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управлінням соціального захисту населення;</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управлінням культури та розвитку туризму;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управлінням у справах сім’ї, молоді та спорту;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охорони здоров’я;</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освіти;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-Дрогобицьким міським територіальним центром соціального обслуговування пенсіонерів та одиноких непрацездатних громадян;</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Дрогобицьким міським центром соціальних служб.</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3. Координує діяльність:</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комунальних підприємств (установ) закладів освіти, медицини</w:t>
      </w:r>
      <w:r>
        <w:rPr>
          <w:rFonts w:hint="default" w:ascii="Times New Roman" w:hAnsi="Times New Roman" w:cs="Times New Roman"/>
          <w:sz w:val="28"/>
          <w:szCs w:val="28"/>
          <w:lang w:val="uk-UA" w:eastAsia="ru-RU"/>
        </w:rPr>
        <w:t>,</w:t>
      </w:r>
      <w:r>
        <w:rPr>
          <w:rFonts w:ascii="Times New Roman" w:hAnsi="Times New Roman" w:cs="Times New Roman"/>
          <w:sz w:val="28"/>
          <w:szCs w:val="28"/>
          <w:lang w:val="uk-UA" w:eastAsia="ru-RU"/>
        </w:rPr>
        <w:t xml:space="preserve"> культури</w:t>
      </w:r>
      <w:r>
        <w:rPr>
          <w:rFonts w:hint="default" w:ascii="Times New Roman" w:hAnsi="Times New Roman" w:cs="Times New Roman"/>
          <w:sz w:val="28"/>
          <w:szCs w:val="28"/>
          <w:lang w:val="uk-UA" w:eastAsia="ru-RU"/>
        </w:rPr>
        <w:t xml:space="preserve"> та туризму;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міської ради та її виконавчих органів щодо співпраці з релігійними громадами, конфесіями і духовенством;</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закладів освіти, культури та мистецтв, фізкультури, спорту та туризму, охорони здоров’я, що належать до повноважень виконавчих органів міської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4. Керує радами, комітетами і комісіями при виконавчому комітеті  міської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опікунською радою;</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-комісією для розгляду питань щодо виплати грошової компенсації за належні для отримання жилі приміщення;</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комісією з питань поновлення прав реабілітованих  міської  ради</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координаційною радою з питань сім’ї та молоді;</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координаційною радою з питань гендерної політики та протидії торгівлі людьми;</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w:t>
      </w:r>
      <w:r>
        <w:rPr>
          <w:rFonts w:ascii="Times New Roman" w:hAnsi="Times New Roman" w:cs="Times New Roman"/>
          <w:sz w:val="28"/>
          <w:szCs w:val="28"/>
          <w:lang w:val="uk-UA" w:eastAsia="ru-RU"/>
        </w:rPr>
        <w:t>координаційною радою з питань запобігання</w:t>
      </w:r>
      <w:r>
        <w:rPr>
          <w:rFonts w:hint="default" w:ascii="Times New Roman" w:hAnsi="Times New Roman" w:cs="Times New Roman"/>
          <w:sz w:val="28"/>
          <w:szCs w:val="28"/>
          <w:lang w:val="uk-UA" w:eastAsia="ru-RU"/>
        </w:rPr>
        <w:t xml:space="preserve"> та протидії домашньому насильству;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координаційною радою з питань суспільно-небезпечних узалежнень та груп ризику громадян;</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комісією у справах альтернативної (невійськової) служби</w:t>
      </w:r>
      <w:r>
        <w:rPr>
          <w:rFonts w:hint="default" w:ascii="Times New Roman" w:hAnsi="Times New Roman" w:cs="Times New Roman"/>
          <w:sz w:val="28"/>
          <w:szCs w:val="28"/>
          <w:lang w:val="uk-UA" w:eastAsia="ru-RU"/>
        </w:rPr>
        <w:t>;</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надзвичайною протиепідемічною комісією;</w:t>
      </w:r>
    </w:p>
    <w:p>
      <w:pPr>
        <w:spacing w:after="0" w:line="240" w:lineRule="auto"/>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радою культури та мистецтв.</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5. Відповідає за реалізацію виконання рішень виконавчого комітету міської ради, розпоряджень і доручень міського голови з питань, що йому передані в оперативне підпорядкування.</w:t>
      </w:r>
    </w:p>
    <w:p>
      <w:pPr>
        <w:pStyle w:val="12"/>
        <w:ind w:firstLine="567"/>
        <w:jc w:val="both"/>
        <w:rPr>
          <w:rFonts w:ascii="Times New Roman" w:hAnsi="Times New Roman" w:cs="Times New Roman"/>
          <w:b/>
          <w:bCs/>
          <w:sz w:val="28"/>
          <w:szCs w:val="28"/>
          <w:lang w:val="uk-UA" w:eastAsia="ru-RU"/>
        </w:rPr>
      </w:pPr>
    </w:p>
    <w:p>
      <w:pPr>
        <w:pStyle w:val="12"/>
        <w:ind w:left="0" w:leftChars="0" w:firstLine="0" w:firstLineChars="0"/>
        <w:jc w:val="both"/>
        <w:rPr>
          <w:rFonts w:hint="default"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Заступник</w:t>
      </w:r>
      <w:r>
        <w:rPr>
          <w:rFonts w:hint="default" w:ascii="Times New Roman" w:hAnsi="Times New Roman" w:cs="Times New Roman"/>
          <w:b/>
          <w:bCs/>
          <w:sz w:val="28"/>
          <w:szCs w:val="28"/>
          <w:lang w:val="uk-UA" w:eastAsia="ru-RU"/>
        </w:rPr>
        <w:t xml:space="preserve"> міського голови з питань </w:t>
      </w:r>
    </w:p>
    <w:p>
      <w:pPr>
        <w:pStyle w:val="12"/>
        <w:ind w:left="0" w:leftChars="0" w:firstLine="0" w:firstLineChars="0"/>
        <w:jc w:val="both"/>
        <w:rPr>
          <w:rFonts w:hint="default" w:ascii="Times New Roman" w:hAnsi="Times New Roman" w:cs="Times New Roman"/>
          <w:b/>
          <w:bCs/>
          <w:sz w:val="28"/>
          <w:szCs w:val="28"/>
          <w:lang w:val="uk-UA" w:eastAsia="ru-RU"/>
        </w:rPr>
      </w:pPr>
      <w:r>
        <w:rPr>
          <w:rFonts w:hint="default" w:ascii="Times New Roman" w:hAnsi="Times New Roman" w:cs="Times New Roman"/>
          <w:b/>
          <w:bCs/>
          <w:sz w:val="28"/>
          <w:szCs w:val="28"/>
          <w:lang w:val="uk-UA" w:eastAsia="ru-RU"/>
        </w:rPr>
        <w:t xml:space="preserve">діяльності виконавчих органів, </w:t>
      </w:r>
    </w:p>
    <w:p>
      <w:pPr>
        <w:pStyle w:val="12"/>
        <w:ind w:left="0" w:leftChars="0" w:firstLine="0" w:firstLineChars="0"/>
        <w:jc w:val="both"/>
        <w:rPr>
          <w:rFonts w:hint="default" w:ascii="Times New Roman" w:hAnsi="Times New Roman" w:cs="Times New Roman"/>
          <w:b/>
          <w:bCs/>
          <w:sz w:val="28"/>
          <w:szCs w:val="28"/>
          <w:lang w:val="uk-UA" w:eastAsia="ru-RU"/>
        </w:rPr>
      </w:pPr>
      <w:r>
        <w:rPr>
          <w:rFonts w:hint="default" w:ascii="Times New Roman" w:hAnsi="Times New Roman" w:cs="Times New Roman"/>
          <w:b/>
          <w:bCs/>
          <w:sz w:val="28"/>
          <w:szCs w:val="28"/>
          <w:lang w:val="uk-UA" w:eastAsia="ru-RU"/>
        </w:rPr>
        <w:t>соціальних та гуманітарних відносин</w:t>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Юрій КУШЛИК</w:t>
      </w: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p>
    <w:p>
      <w:pPr>
        <w:pStyle w:val="12"/>
        <w:jc w:val="center"/>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ЗАСТУПНИК МІСЬКОГО ГОЛОВИ З ГУМАНІТАРНИХ ТА СОЦІАЛЬНИХ ПИТАНЬ</w:t>
      </w: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1.Відповідає за: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забезпечення, відповідно до законодавства, вирішення питань опіки і піклування;</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 xml:space="preserve">- </w:t>
      </w:r>
      <w:r>
        <w:rPr>
          <w:rFonts w:ascii="Times New Roman" w:hAnsi="Times New Roman" w:cs="Times New Roman"/>
          <w:sz w:val="28"/>
          <w:szCs w:val="28"/>
          <w:lang w:val="uk-UA" w:eastAsia="ru-RU"/>
        </w:rPr>
        <w:t>охорони материнства та дитинства, захист неповнолітніх, питань опіки та піклування, проведення соціальної роботи із сім’ями, дітьми</w:t>
      </w:r>
      <w:r>
        <w:rPr>
          <w:rFonts w:hint="default" w:ascii="Times New Roman" w:hAnsi="Times New Roman" w:cs="Times New Roman"/>
          <w:sz w:val="28"/>
          <w:szCs w:val="28"/>
          <w:lang w:val="uk-UA" w:eastAsia="ru-RU"/>
        </w:rPr>
        <w:t>;</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 реалізацію державної та місцевої політики у справах ветеранів та їх сімей, членів сімей діючих захисників України, полеглих, безвісті зниклих, полонених захисників України, членів сімей загиблих (померлих) ветеранів війни.</w:t>
      </w:r>
    </w:p>
    <w:p>
      <w:pPr>
        <w:pStyle w:val="12"/>
        <w:ind w:firstLine="567"/>
        <w:jc w:val="both"/>
        <w:rPr>
          <w:rFonts w:hint="default" w:ascii="Times New Roman" w:hAnsi="Times New Roman" w:cs="Times New Roman"/>
          <w:sz w:val="28"/>
          <w:szCs w:val="28"/>
          <w:lang w:val="uk-UA" w:eastAsia="ru-RU"/>
        </w:rPr>
      </w:pPr>
    </w:p>
    <w:p>
      <w:pPr>
        <w:pStyle w:val="12"/>
        <w:ind w:firstLine="567"/>
        <w:jc w:val="both"/>
        <w:rPr>
          <w:rFonts w:hint="default" w:ascii="Times New Roman" w:hAnsi="Times New Roman" w:cs="Times New Roman"/>
          <w:sz w:val="28"/>
          <w:szCs w:val="28"/>
          <w:lang w:val="uk-UA" w:eastAsia="ru-RU"/>
        </w:rPr>
      </w:pPr>
    </w:p>
    <w:p>
      <w:pPr>
        <w:pStyle w:val="12"/>
        <w:numPr>
          <w:ilvl w:val="0"/>
          <w:numId w:val="0"/>
        </w:numPr>
        <w:ind w:left="567" w:leftChars="0"/>
        <w:jc w:val="both"/>
        <w:rPr>
          <w:rFonts w:ascii="Times New Roman" w:hAnsi="Times New Roman" w:cs="Times New Roman"/>
          <w:b/>
          <w:bCs/>
          <w:sz w:val="28"/>
          <w:szCs w:val="28"/>
          <w:lang w:val="uk-UA" w:eastAsia="ru-RU"/>
        </w:rPr>
      </w:pPr>
      <w:r>
        <w:rPr>
          <w:rFonts w:hint="default" w:ascii="Times New Roman" w:hAnsi="Times New Roman" w:cs="Times New Roman"/>
          <w:b/>
          <w:bCs/>
          <w:sz w:val="28"/>
          <w:szCs w:val="28"/>
          <w:lang w:val="uk-UA" w:eastAsia="ru-RU"/>
        </w:rPr>
        <w:t>2.</w:t>
      </w:r>
      <w:r>
        <w:rPr>
          <w:rFonts w:ascii="Times New Roman" w:hAnsi="Times New Roman" w:cs="Times New Roman"/>
          <w:b/>
          <w:bCs/>
          <w:sz w:val="28"/>
          <w:szCs w:val="28"/>
          <w:lang w:val="uk-UA" w:eastAsia="ru-RU"/>
        </w:rPr>
        <w:t>Здійснює керівництво:</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 службою справах дітей;</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sz w:val="28"/>
          <w:szCs w:val="28"/>
          <w:lang w:val="uk-UA" w:eastAsia="ru-RU"/>
        </w:rPr>
        <w:t>-відділом соціально-психологічної, правової підтримки та взаємодії з захисниками, захисницями та членам іх сімей.</w:t>
      </w:r>
    </w:p>
    <w:p>
      <w:pPr>
        <w:pStyle w:val="12"/>
        <w:ind w:firstLine="567"/>
        <w:jc w:val="both"/>
        <w:rPr>
          <w:rFonts w:ascii="Times New Roman" w:hAnsi="Times New Roman" w:cs="Times New Roman"/>
          <w:b/>
          <w:bCs/>
          <w:sz w:val="28"/>
          <w:szCs w:val="28"/>
          <w:lang w:val="uk-UA" w:eastAsia="ru-RU"/>
        </w:rPr>
      </w:pPr>
    </w:p>
    <w:p>
      <w:pPr>
        <w:pStyle w:val="12"/>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3. Координує діяльність:</w:t>
      </w:r>
    </w:p>
    <w:p>
      <w:pPr>
        <w:pStyle w:val="12"/>
        <w:ind w:firstLine="567"/>
        <w:jc w:val="both"/>
        <w:rPr>
          <w:rFonts w:hint="default" w:ascii="Times New Roman" w:hAnsi="Times New Roman" w:cs="Times New Roman"/>
          <w:sz w:val="28"/>
          <w:szCs w:val="28"/>
          <w:lang w:val="uk-UA" w:eastAsia="ru-RU"/>
        </w:rPr>
      </w:pPr>
      <w:r>
        <w:rPr>
          <w:rFonts w:ascii="Times New Roman" w:hAnsi="Times New Roman" w:cs="Times New Roman"/>
          <w:sz w:val="28"/>
          <w:szCs w:val="28"/>
          <w:lang w:val="uk-UA" w:eastAsia="ru-RU"/>
        </w:rPr>
        <w:t>- координаційною радою з питань дітей</w:t>
      </w:r>
      <w:r>
        <w:rPr>
          <w:rFonts w:hint="default" w:ascii="Times New Roman" w:hAnsi="Times New Roman" w:cs="Times New Roman"/>
          <w:sz w:val="28"/>
          <w:szCs w:val="28"/>
          <w:lang w:val="uk-UA" w:eastAsia="ru-RU"/>
        </w:rPr>
        <w:t>.</w:t>
      </w:r>
    </w:p>
    <w:p>
      <w:pPr>
        <w:pStyle w:val="12"/>
        <w:jc w:val="center"/>
        <w:rPr>
          <w:rFonts w:ascii="Times New Roman" w:hAnsi="Times New Roman" w:cs="Times New Roman"/>
          <w:b/>
          <w:bCs/>
          <w:sz w:val="26"/>
          <w:szCs w:val="26"/>
          <w:u w:val="single"/>
          <w:lang w:val="uk-UA" w:eastAsia="ru-RU"/>
        </w:rPr>
      </w:pPr>
    </w:p>
    <w:p>
      <w:pPr>
        <w:pStyle w:val="12"/>
        <w:ind w:firstLine="567"/>
        <w:jc w:val="both"/>
        <w:rPr>
          <w:rFonts w:ascii="Times New Roman" w:hAnsi="Times New Roman" w:cs="Times New Roman"/>
          <w:sz w:val="28"/>
          <w:szCs w:val="28"/>
          <w:lang w:val="uk-UA" w:eastAsia="ru-RU"/>
        </w:rPr>
      </w:pPr>
      <w:r>
        <w:rPr>
          <w:rFonts w:hint="default" w:ascii="Times New Roman" w:hAnsi="Times New Roman" w:cs="Times New Roman"/>
          <w:b/>
          <w:bCs/>
          <w:sz w:val="28"/>
          <w:szCs w:val="28"/>
          <w:lang w:val="uk-UA" w:eastAsia="ru-RU"/>
        </w:rPr>
        <w:t>4</w:t>
      </w:r>
      <w:r>
        <w:rPr>
          <w:rFonts w:ascii="Times New Roman" w:hAnsi="Times New Roman" w:cs="Times New Roman"/>
          <w:b/>
          <w:bCs/>
          <w:sz w:val="28"/>
          <w:szCs w:val="28"/>
          <w:lang w:val="uk-UA" w:eastAsia="ru-RU"/>
        </w:rPr>
        <w:t>. Відповідає за реалізацію виконання рішень виконавчого комітету міської ради, розпоряджень і доручень міського голови з питань, що йому передані в оперативне підпорядкування.</w:t>
      </w: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6"/>
          <w:szCs w:val="26"/>
          <w:u w:val="single"/>
          <w:lang w:val="uk-UA" w:eastAsia="ru-RU"/>
        </w:rPr>
      </w:pPr>
    </w:p>
    <w:p>
      <w:pPr>
        <w:pStyle w:val="12"/>
        <w:jc w:val="center"/>
        <w:rPr>
          <w:rFonts w:ascii="Times New Roman" w:hAnsi="Times New Roman" w:cs="Times New Roman"/>
          <w:b/>
          <w:bCs/>
          <w:sz w:val="28"/>
          <w:szCs w:val="28"/>
          <w:u w:val="single"/>
          <w:lang w:val="uk-UA" w:eastAsia="ru-RU"/>
        </w:rPr>
      </w:pPr>
      <w:r>
        <w:rPr>
          <w:rFonts w:ascii="Times New Roman" w:hAnsi="Times New Roman" w:cs="Times New Roman"/>
          <w:b/>
          <w:bCs/>
          <w:sz w:val="28"/>
          <w:szCs w:val="28"/>
          <w:u w:val="single"/>
          <w:lang w:val="uk-UA" w:eastAsia="ru-RU"/>
        </w:rPr>
        <w:t>КЕРУЮЧИЙ СПРАВАМИ ВИКОНКОМУ</w:t>
      </w:r>
    </w:p>
    <w:p>
      <w:pPr>
        <w:pStyle w:val="12"/>
        <w:ind w:firstLine="567"/>
        <w:jc w:val="both"/>
        <w:rPr>
          <w:rFonts w:ascii="Times New Roman" w:hAnsi="Times New Roman" w:cs="Times New Roman"/>
          <w:sz w:val="28"/>
          <w:szCs w:val="28"/>
          <w:lang w:val="uk-UA" w:eastAsia="ru-RU"/>
        </w:rPr>
      </w:pP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1. Відповідає за: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роботи апарату міської ради та виконавчого комітету;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здійснення повноважень з питань реалізації державної регуляторної політики;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забезпечення підготовки матеріалів на розгляд виконавчого комітету;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стан діловодства;</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розгляд письмових звернень громадян та юридичних осіб;</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особистого прийому громадян;</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забезпечення формування оперативних (місячних, тижневих) планів роботи міської ради;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організаційне забезпечення міської ради та виконавчого комітету;</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роботи відділу ведення Державного реєстру виборців;</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правової роботи, спрямованої на правильне застосування, неухильне дотримання вимог законодавства, нормативних актів міністерств і відомств України;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захист прав та законних інтересів міської ради та її виконавчого комітету у судових органах та інших державних установах;</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взаємодію з судовими органами та органами  юстиції;</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виконання рішень міської ради, рішень виконавчого комітету, розпоряджень та доручень міського голови, що входять до його компетенції;</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організацію роботи щодо державної політики цифрової трансформації, інформаційної політики місцевого самоврядування, комунікацій із ЗМІ та громадою.</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2. Здійснює керівництво:</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управлінням правового забезпечення;</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управлінням цифровізаціі, інформаційної політики та комунікацій;</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організаційним відділом;</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відділом ведення Державного реєстру виборців;</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загальним відділом;</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sz w:val="28"/>
          <w:szCs w:val="28"/>
          <w:lang w:val="uk-UA" w:eastAsia="ru-RU"/>
        </w:rPr>
        <w:t>- обслуговуючим персоналом, технічними працівниками.</w:t>
      </w:r>
    </w:p>
    <w:p>
      <w:pPr>
        <w:pStyle w:val="12"/>
        <w:ind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3. Координує роботу з кадрових питань та служби в органах місцевого  самоврядування (за дорученням міського голови).</w:t>
      </w:r>
    </w:p>
    <w:p>
      <w:pPr>
        <w:pStyle w:val="12"/>
        <w:ind w:firstLine="567"/>
        <w:jc w:val="both"/>
        <w:rPr>
          <w:rFonts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4. Керує:</w:t>
      </w:r>
    </w:p>
    <w:p>
      <w:pPr>
        <w:pStyle w:val="12"/>
        <w:ind w:firstLine="567"/>
        <w:jc w:val="both"/>
        <w:rPr>
          <w:rFonts w:hint="default" w:ascii="Times New Roman" w:hAnsi="Times New Roman" w:cs="Times New Roman"/>
          <w:sz w:val="28"/>
          <w:szCs w:val="28"/>
          <w:lang w:val="uk-UA" w:eastAsia="ru-RU"/>
        </w:rPr>
      </w:pPr>
      <w:r>
        <w:rPr>
          <w:rFonts w:hint="default" w:ascii="Times New Roman" w:hAnsi="Times New Roman" w:cs="Times New Roman"/>
          <w:bCs/>
          <w:sz w:val="28"/>
          <w:szCs w:val="28"/>
          <w:lang w:val="uk-UA" w:eastAsia="ru-RU"/>
        </w:rPr>
        <w:t>- адміністративною комісією при виконавчому комітеті  міської ради;</w:t>
      </w:r>
    </w:p>
    <w:p>
      <w:pPr>
        <w:pStyle w:val="12"/>
        <w:ind w:firstLine="567"/>
        <w:jc w:val="both"/>
        <w:rPr>
          <w:rFonts w:hint="default" w:ascii="Times New Roman" w:hAnsi="Times New Roman" w:cs="Times New Roman"/>
          <w:b/>
          <w:sz w:val="28"/>
          <w:szCs w:val="28"/>
          <w:lang w:val="uk-UA"/>
        </w:rPr>
      </w:pPr>
      <w:r>
        <w:rPr>
          <w:rFonts w:hint="default" w:ascii="Times New Roman" w:hAnsi="Times New Roman" w:cs="Times New Roman"/>
          <w:sz w:val="28"/>
          <w:szCs w:val="28"/>
          <w:lang w:val="uk-UA"/>
        </w:rPr>
        <w:t>- конкурсною комісією на заміщення вакантних посад посадових осіб виконавчих органів Дрогобицької міської ради;</w:t>
      </w:r>
    </w:p>
    <w:p>
      <w:pPr>
        <w:bidi w:val="0"/>
        <w:ind w:left="0" w:leftChars="0" w:firstLine="439" w:firstLineChars="157"/>
        <w:jc w:val="both"/>
        <w:rPr>
          <w:rFonts w:hint="default" w:ascii="Times New Roman" w:hAnsi="Times New Roman" w:cs="Times New Roman"/>
          <w:sz w:val="28"/>
          <w:szCs w:val="28"/>
          <w:lang w:val="uk-UA"/>
        </w:rPr>
      </w:pPr>
      <w:r>
        <w:rPr>
          <w:rFonts w:hint="default" w:ascii="Times New Roman" w:hAnsi="Times New Roman" w:cs="Times New Roman"/>
          <w:sz w:val="28"/>
          <w:szCs w:val="28"/>
          <w:lang w:val="uk-UA"/>
        </w:rPr>
        <w:t xml:space="preserve">  - комісією з питань приватизації житла при виконавчому комітет Дрогобицької міської ради.</w:t>
      </w:r>
    </w:p>
    <w:p>
      <w:pPr>
        <w:pStyle w:val="12"/>
        <w:ind w:firstLine="567"/>
        <w:jc w:val="both"/>
        <w:rPr>
          <w:rFonts w:ascii="Times New Roman" w:hAnsi="Times New Roman" w:cs="Times New Roman"/>
          <w:sz w:val="28"/>
          <w:szCs w:val="28"/>
          <w:lang w:val="uk-UA" w:eastAsia="ru-RU"/>
        </w:rPr>
      </w:pPr>
      <w:r>
        <w:rPr>
          <w:rFonts w:hint="default" w:ascii="Times New Roman" w:hAnsi="Times New Roman" w:cs="Times New Roman"/>
          <w:b/>
          <w:bCs/>
          <w:sz w:val="28"/>
          <w:szCs w:val="28"/>
          <w:lang w:val="uk-UA" w:eastAsia="ru-RU"/>
        </w:rPr>
        <w:t>5</w:t>
      </w:r>
      <w:r>
        <w:rPr>
          <w:rFonts w:ascii="Times New Roman" w:hAnsi="Times New Roman" w:cs="Times New Roman"/>
          <w:b/>
          <w:bCs/>
          <w:sz w:val="28"/>
          <w:szCs w:val="28"/>
          <w:lang w:val="uk-UA" w:eastAsia="ru-RU"/>
        </w:rPr>
        <w:t>. Відповідає за реалізацію виконання рішень виконавчого комітету міської ради, розпоряджень і доручень міського голови з питань, що йому передані в оперативне підпорядкування.</w:t>
      </w:r>
    </w:p>
    <w:p>
      <w:pPr>
        <w:bidi w:val="0"/>
        <w:ind w:left="0" w:leftChars="0" w:firstLine="439" w:firstLineChars="157"/>
        <w:jc w:val="both"/>
        <w:rPr>
          <w:rFonts w:hint="default" w:ascii="Times New Roman" w:hAnsi="Times New Roman" w:cs="Times New Roman"/>
          <w:sz w:val="28"/>
          <w:szCs w:val="28"/>
          <w:lang w:val="uk-UA" w:eastAsia="ru-RU"/>
        </w:rPr>
      </w:pPr>
    </w:p>
    <w:p>
      <w:pPr>
        <w:pStyle w:val="12"/>
        <w:rPr>
          <w:rFonts w:ascii="Times New Roman" w:hAnsi="Times New Roman" w:cs="Times New Roman"/>
          <w:b/>
          <w:sz w:val="28"/>
          <w:szCs w:val="28"/>
          <w:lang w:val="uk-UA"/>
        </w:rPr>
      </w:pPr>
      <w:r>
        <w:rPr>
          <w:rFonts w:ascii="Times New Roman" w:hAnsi="Times New Roman" w:cs="Times New Roman"/>
          <w:b/>
          <w:sz w:val="28"/>
          <w:szCs w:val="28"/>
          <w:lang w:val="uk-UA"/>
        </w:rPr>
        <w:t>Керуючий справами виконкому</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Віталій</w:t>
      </w:r>
      <w:r>
        <w:rPr>
          <w:rFonts w:hint="default" w:ascii="Times New Roman" w:hAnsi="Times New Roman" w:cs="Times New Roman"/>
          <w:b/>
          <w:sz w:val="28"/>
          <w:szCs w:val="28"/>
          <w:lang w:val="uk-UA"/>
        </w:rPr>
        <w:t xml:space="preserve"> </w:t>
      </w:r>
      <w:r>
        <w:rPr>
          <w:rFonts w:ascii="Times New Roman" w:hAnsi="Times New Roman" w:cs="Times New Roman"/>
          <w:b/>
          <w:sz w:val="28"/>
          <w:szCs w:val="28"/>
          <w:lang w:val="uk-UA"/>
        </w:rPr>
        <w:t>ВОВКІВ</w:t>
      </w:r>
    </w:p>
    <w:p>
      <w:pPr>
        <w:pStyle w:val="12"/>
        <w:ind w:left="4815" w:firstLine="567"/>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Додаток №2</w:t>
      </w:r>
    </w:p>
    <w:p>
      <w:pPr>
        <w:pStyle w:val="12"/>
        <w:ind w:left="5382"/>
        <w:jc w:val="both"/>
        <w:rPr>
          <w:rFonts w:ascii="Times New Roman" w:hAnsi="Times New Roman" w:cs="Times New Roman"/>
          <w:sz w:val="28"/>
          <w:szCs w:val="28"/>
          <w:lang w:val="uk-UA" w:eastAsia="ru-RU"/>
        </w:rPr>
      </w:pPr>
      <w:r>
        <w:rPr>
          <w:rFonts w:ascii="Times New Roman" w:hAnsi="Times New Roman" w:cs="Times New Roman"/>
          <w:b/>
          <w:bCs/>
          <w:sz w:val="28"/>
          <w:szCs w:val="28"/>
          <w:lang w:val="uk-UA" w:eastAsia="ru-RU"/>
        </w:rPr>
        <w:t>до рішення виконавчого комітету Дрогобицької міської ради</w:t>
      </w:r>
    </w:p>
    <w:p>
      <w:pPr>
        <w:pStyle w:val="12"/>
        <w:ind w:left="4674" w:firstLine="708"/>
        <w:jc w:val="both"/>
        <w:rPr>
          <w:rFonts w:hint="default" w:ascii="Times New Roman" w:hAnsi="Times New Roman" w:cs="Times New Roman"/>
          <w:b/>
          <w:sz w:val="28"/>
          <w:szCs w:val="28"/>
          <w:u w:val="single"/>
          <w:lang w:val="uk-UA" w:eastAsia="ru-RU"/>
        </w:rPr>
      </w:pPr>
      <w:r>
        <w:rPr>
          <w:rFonts w:ascii="Times New Roman" w:hAnsi="Times New Roman" w:cs="Times New Roman"/>
          <w:b/>
          <w:sz w:val="28"/>
          <w:szCs w:val="28"/>
          <w:u w:val="single"/>
          <w:lang w:val="uk-UA" w:eastAsia="ru-RU"/>
        </w:rPr>
        <w:t xml:space="preserve">від </w:t>
      </w:r>
      <w:r>
        <w:rPr>
          <w:rFonts w:hint="default" w:ascii="Times New Roman" w:hAnsi="Times New Roman" w:cs="Times New Roman"/>
          <w:b/>
          <w:sz w:val="28"/>
          <w:szCs w:val="28"/>
          <w:u w:val="single"/>
          <w:lang w:val="uk-UA" w:eastAsia="ru-RU"/>
        </w:rPr>
        <w:t>_____________</w:t>
      </w:r>
      <w:r>
        <w:rPr>
          <w:rFonts w:ascii="Times New Roman" w:hAnsi="Times New Roman" w:cs="Times New Roman"/>
          <w:b/>
          <w:sz w:val="28"/>
          <w:szCs w:val="28"/>
          <w:u w:val="single"/>
          <w:lang w:val="uk-UA" w:eastAsia="ru-RU"/>
        </w:rPr>
        <w:t xml:space="preserve"> №</w:t>
      </w:r>
      <w:r>
        <w:rPr>
          <w:rFonts w:hint="default" w:ascii="Times New Roman" w:hAnsi="Times New Roman" w:cs="Times New Roman"/>
          <w:b/>
          <w:sz w:val="28"/>
          <w:szCs w:val="28"/>
          <w:u w:val="single"/>
          <w:lang w:val="uk-UA" w:eastAsia="ru-RU"/>
        </w:rPr>
        <w:t>______</w:t>
      </w:r>
    </w:p>
    <w:p>
      <w:pPr>
        <w:pStyle w:val="12"/>
        <w:ind w:firstLine="567"/>
        <w:jc w:val="both"/>
        <w:rPr>
          <w:rFonts w:ascii="Times New Roman" w:hAnsi="Times New Roman" w:cs="Times New Roman"/>
          <w:b/>
          <w:bCs/>
          <w:sz w:val="28"/>
          <w:szCs w:val="28"/>
          <w:lang w:val="uk-UA" w:eastAsia="ru-RU"/>
        </w:rPr>
      </w:pP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ВЗАЄМОЗАМІЩЕННЯ</w:t>
      </w: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повноважень керівництва міської ради та її виконавчого комітету</w:t>
      </w:r>
    </w:p>
    <w:p>
      <w:pPr>
        <w:pStyle w:val="12"/>
        <w:jc w:val="center"/>
        <w:rPr>
          <w:rFonts w:ascii="Times New Roman" w:hAnsi="Times New Roman" w:cs="Times New Roman"/>
          <w:b/>
          <w:sz w:val="28"/>
          <w:szCs w:val="28"/>
          <w:lang w:val="uk-UA"/>
        </w:rPr>
      </w:pP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077"/>
        <w:gridCol w:w="52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Посада</w:t>
            </w:r>
          </w:p>
        </w:tc>
        <w:tc>
          <w:tcPr>
            <w:tcW w:w="5244"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Хто заміщає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w:t>
            </w:r>
          </w:p>
          <w:p>
            <w:pPr>
              <w:pStyle w:val="12"/>
              <w:jc w:val="center"/>
              <w:rPr>
                <w:rFonts w:ascii="Times New Roman" w:hAnsi="Times New Roman" w:cs="Times New Roman"/>
                <w:b/>
                <w:sz w:val="28"/>
                <w:szCs w:val="28"/>
                <w:lang w:val="uk-UA"/>
              </w:rPr>
            </w:pPr>
          </w:p>
        </w:tc>
        <w:tc>
          <w:tcPr>
            <w:tcW w:w="5244"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Секретар міської ради</w:t>
            </w: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(по міській раді)</w:t>
            </w: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Керуючий справами виконкому</w:t>
            </w: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(по виконкому)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shd w:val="clear" w:color="auto" w:fill="auto"/>
          </w:tcPr>
          <w:p>
            <w:pPr>
              <w:pStyle w:val="12"/>
              <w:jc w:val="center"/>
              <w:rPr>
                <w:rFonts w:ascii="Times New Roman" w:hAnsi="Times New Roman" w:cs="Times New Roman"/>
                <w:b/>
                <w:sz w:val="28"/>
                <w:szCs w:val="28"/>
                <w:lang w:val="uk-UA"/>
              </w:rPr>
            </w:pP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Секретар міської ради</w:t>
            </w:r>
          </w:p>
          <w:p>
            <w:pPr>
              <w:pStyle w:val="12"/>
              <w:jc w:val="center"/>
              <w:rPr>
                <w:rFonts w:ascii="Times New Roman" w:hAnsi="Times New Roman" w:cs="Times New Roman"/>
                <w:b/>
                <w:sz w:val="28"/>
                <w:szCs w:val="28"/>
                <w:lang w:val="uk-UA"/>
              </w:rPr>
            </w:pPr>
          </w:p>
        </w:tc>
        <w:tc>
          <w:tcPr>
            <w:tcW w:w="5244" w:type="dxa"/>
            <w:shd w:val="clear" w:color="auto" w:fill="auto"/>
          </w:tcPr>
          <w:p>
            <w:pPr>
              <w:pStyle w:val="12"/>
              <w:jc w:val="center"/>
              <w:rPr>
                <w:rFonts w:ascii="Times New Roman" w:hAnsi="Times New Roman" w:cs="Times New Roman"/>
                <w:b/>
                <w:sz w:val="28"/>
                <w:szCs w:val="28"/>
                <w:lang w:val="uk-UA"/>
              </w:rPr>
            </w:pP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Міський голова</w:t>
            </w:r>
          </w:p>
          <w:p>
            <w:pPr>
              <w:pStyle w:val="12"/>
              <w:rPr>
                <w:rFonts w:ascii="Times New Roman" w:hAnsi="Times New Roman" w:cs="Times New Roman"/>
                <w:b/>
                <w:sz w:val="28"/>
                <w:szCs w:val="2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shd w:val="clear" w:color="auto" w:fill="auto"/>
          </w:tcPr>
          <w:p>
            <w:pPr>
              <w:pStyle w:val="12"/>
              <w:jc w:val="center"/>
              <w:rPr>
                <w:rFonts w:ascii="Times New Roman" w:hAnsi="Times New Roman" w:cs="Times New Roman"/>
                <w:b/>
                <w:sz w:val="28"/>
                <w:szCs w:val="28"/>
                <w:lang w:val="uk-UA"/>
              </w:rPr>
            </w:pP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Перший заступник міського голови</w:t>
            </w:r>
          </w:p>
          <w:p>
            <w:pPr>
              <w:pStyle w:val="12"/>
              <w:jc w:val="center"/>
              <w:rPr>
                <w:rFonts w:ascii="Times New Roman" w:hAnsi="Times New Roman" w:cs="Times New Roman"/>
                <w:b/>
                <w:sz w:val="28"/>
                <w:szCs w:val="28"/>
                <w:lang w:val="uk-UA"/>
              </w:rPr>
            </w:pPr>
          </w:p>
        </w:tc>
        <w:tc>
          <w:tcPr>
            <w:tcW w:w="5244"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Заступник міського голови з комунальних питань</w:t>
            </w:r>
          </w:p>
          <w:p>
            <w:pPr>
              <w:pStyle w:val="12"/>
              <w:rPr>
                <w:rFonts w:ascii="Times New Roman" w:hAnsi="Times New Roman" w:cs="Times New Roman"/>
                <w:b/>
                <w:sz w:val="28"/>
                <w:szCs w:val="2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Заступник міського голови з</w:t>
            </w:r>
            <w:r>
              <w:rPr>
                <w:rFonts w:hint="default" w:ascii="Times New Roman" w:hAnsi="Times New Roman" w:cs="Times New Roman"/>
                <w:b/>
                <w:sz w:val="28"/>
                <w:szCs w:val="28"/>
                <w:lang w:val="uk-UA"/>
              </w:rPr>
              <w:t xml:space="preserve"> питань діяльності виконавчих органів,</w:t>
            </w:r>
            <w:r>
              <w:rPr>
                <w:rFonts w:ascii="Times New Roman" w:hAnsi="Times New Roman" w:cs="Times New Roman"/>
                <w:b/>
                <w:sz w:val="28"/>
                <w:szCs w:val="28"/>
                <w:lang w:val="uk-UA"/>
              </w:rPr>
              <w:t xml:space="preserve"> гуманітарних та соціальних відносин</w:t>
            </w:r>
          </w:p>
        </w:tc>
        <w:tc>
          <w:tcPr>
            <w:tcW w:w="5244"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Заступник міського голови з гуманітарних та соціальних питань</w:t>
            </w:r>
          </w:p>
          <w:p>
            <w:pPr>
              <w:pStyle w:val="12"/>
              <w:jc w:val="center"/>
              <w:rPr>
                <w:rFonts w:ascii="Times New Roman" w:hAnsi="Times New Roman" w:cs="Times New Roman"/>
                <w:b/>
                <w:sz w:val="28"/>
                <w:szCs w:val="28"/>
                <w:lang w:val="uk-UA"/>
              </w:rPr>
            </w:pP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Керуючий справами виконкому</w:t>
            </w:r>
          </w:p>
          <w:p>
            <w:pPr>
              <w:pStyle w:val="12"/>
              <w:jc w:val="center"/>
              <w:rPr>
                <w:rFonts w:hint="default" w:ascii="Times New Roman" w:hAnsi="Times New Roman" w:cs="Times New Roman"/>
                <w:b/>
                <w:sz w:val="28"/>
                <w:szCs w:val="2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Заступник міського голови з гуманітарних та соціальних питань</w:t>
            </w:r>
          </w:p>
        </w:tc>
        <w:tc>
          <w:tcPr>
            <w:tcW w:w="5244" w:type="dxa"/>
            <w:shd w:val="clear" w:color="auto" w:fill="auto"/>
          </w:tcPr>
          <w:p>
            <w:pPr>
              <w:pStyle w:val="12"/>
              <w:rPr>
                <w:rFonts w:ascii="Times New Roman" w:hAnsi="Times New Roman" w:cs="Times New Roman"/>
                <w:b/>
                <w:sz w:val="28"/>
                <w:szCs w:val="28"/>
                <w:lang w:val="uk-UA"/>
              </w:rPr>
            </w:pPr>
            <w:r>
              <w:rPr>
                <w:rFonts w:ascii="Times New Roman" w:hAnsi="Times New Roman" w:cs="Times New Roman"/>
                <w:b/>
                <w:sz w:val="28"/>
                <w:szCs w:val="28"/>
                <w:lang w:val="uk-UA"/>
              </w:rPr>
              <w:t>Заступник міського голови з</w:t>
            </w:r>
            <w:r>
              <w:rPr>
                <w:rFonts w:hint="default" w:ascii="Times New Roman" w:hAnsi="Times New Roman" w:cs="Times New Roman"/>
                <w:b/>
                <w:sz w:val="28"/>
                <w:szCs w:val="28"/>
                <w:lang w:val="uk-UA"/>
              </w:rPr>
              <w:t xml:space="preserve"> питань діяльності виконавчих органів,</w:t>
            </w:r>
            <w:r>
              <w:rPr>
                <w:rFonts w:ascii="Times New Roman" w:hAnsi="Times New Roman" w:cs="Times New Roman"/>
                <w:b/>
                <w:sz w:val="28"/>
                <w:szCs w:val="28"/>
                <w:lang w:val="uk-UA"/>
              </w:rPr>
              <w:t xml:space="preserve"> гуманітарних та соціальних відносин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Заступник міського голови з комунальних питань</w:t>
            </w:r>
          </w:p>
          <w:p>
            <w:pPr>
              <w:pStyle w:val="12"/>
              <w:jc w:val="center"/>
              <w:rPr>
                <w:rFonts w:ascii="Times New Roman" w:hAnsi="Times New Roman" w:cs="Times New Roman"/>
                <w:b/>
                <w:sz w:val="28"/>
                <w:szCs w:val="28"/>
                <w:lang w:val="uk-UA"/>
              </w:rPr>
            </w:pPr>
          </w:p>
        </w:tc>
        <w:tc>
          <w:tcPr>
            <w:tcW w:w="5244" w:type="dxa"/>
            <w:shd w:val="clear" w:color="auto" w:fill="auto"/>
          </w:tcPr>
          <w:p>
            <w:pPr>
              <w:pStyle w:val="12"/>
              <w:jc w:val="center"/>
              <w:rPr>
                <w:rFonts w:ascii="Times New Roman" w:hAnsi="Times New Roman" w:cs="Times New Roman"/>
                <w:b/>
                <w:sz w:val="28"/>
                <w:szCs w:val="28"/>
                <w:lang w:val="uk-UA"/>
              </w:rPr>
            </w:pPr>
          </w:p>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Перший заступник міського голови</w:t>
            </w:r>
          </w:p>
          <w:p>
            <w:pPr>
              <w:pStyle w:val="12"/>
              <w:rPr>
                <w:rFonts w:ascii="Times New Roman" w:hAnsi="Times New Roman" w:cs="Times New Roman"/>
                <w:b/>
                <w:sz w:val="28"/>
                <w:szCs w:val="28"/>
                <w:lang w:val="uk-UA"/>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077" w:type="dxa"/>
            <w:shd w:val="clear" w:color="auto" w:fill="auto"/>
          </w:tcPr>
          <w:p>
            <w:pPr>
              <w:pStyle w:val="12"/>
              <w:jc w:val="center"/>
              <w:rPr>
                <w:rFonts w:ascii="Times New Roman" w:hAnsi="Times New Roman" w:cs="Times New Roman"/>
                <w:b/>
                <w:sz w:val="28"/>
                <w:szCs w:val="28"/>
                <w:lang w:val="uk-UA"/>
              </w:rPr>
            </w:pPr>
            <w:r>
              <w:rPr>
                <w:rFonts w:ascii="Times New Roman" w:hAnsi="Times New Roman" w:cs="Times New Roman"/>
                <w:b/>
                <w:sz w:val="28"/>
                <w:szCs w:val="28"/>
                <w:lang w:val="uk-UA"/>
              </w:rPr>
              <w:t>Керуючий справами виконкому</w:t>
            </w:r>
          </w:p>
          <w:p>
            <w:pPr>
              <w:pStyle w:val="12"/>
              <w:jc w:val="center"/>
              <w:rPr>
                <w:rFonts w:ascii="Times New Roman" w:hAnsi="Times New Roman" w:cs="Times New Roman"/>
                <w:b/>
                <w:sz w:val="28"/>
                <w:szCs w:val="28"/>
                <w:lang w:val="uk-UA"/>
              </w:rPr>
            </w:pPr>
          </w:p>
        </w:tc>
        <w:tc>
          <w:tcPr>
            <w:tcW w:w="5244" w:type="dxa"/>
            <w:shd w:val="clear" w:color="auto" w:fill="auto"/>
          </w:tcPr>
          <w:p>
            <w:pPr>
              <w:pStyle w:val="12"/>
              <w:rPr>
                <w:rFonts w:ascii="Times New Roman" w:hAnsi="Times New Roman" w:cs="Times New Roman"/>
                <w:b/>
                <w:sz w:val="28"/>
                <w:szCs w:val="28"/>
                <w:lang w:val="uk-UA"/>
              </w:rPr>
            </w:pPr>
            <w:r>
              <w:rPr>
                <w:rFonts w:ascii="Times New Roman" w:hAnsi="Times New Roman" w:cs="Times New Roman"/>
                <w:b/>
                <w:sz w:val="28"/>
                <w:szCs w:val="28"/>
                <w:lang w:val="uk-UA"/>
              </w:rPr>
              <w:t>Заступник міського голови з</w:t>
            </w:r>
            <w:r>
              <w:rPr>
                <w:rFonts w:hint="default" w:ascii="Times New Roman" w:hAnsi="Times New Roman" w:cs="Times New Roman"/>
                <w:b/>
                <w:sz w:val="28"/>
                <w:szCs w:val="28"/>
                <w:lang w:val="uk-UA"/>
              </w:rPr>
              <w:t xml:space="preserve"> питань діяльності виконавчих органів,</w:t>
            </w:r>
            <w:r>
              <w:rPr>
                <w:rFonts w:ascii="Times New Roman" w:hAnsi="Times New Roman" w:cs="Times New Roman"/>
                <w:b/>
                <w:sz w:val="28"/>
                <w:szCs w:val="28"/>
                <w:lang w:val="uk-UA"/>
              </w:rPr>
              <w:t xml:space="preserve"> гуманітарних та соціальних відносин</w:t>
            </w:r>
          </w:p>
        </w:tc>
      </w:tr>
    </w:tbl>
    <w:p>
      <w:pPr>
        <w:pStyle w:val="12"/>
        <w:ind w:left="0" w:leftChars="0" w:firstLine="0" w:firstLineChars="0"/>
        <w:jc w:val="both"/>
        <w:rPr>
          <w:rFonts w:ascii="Times New Roman" w:hAnsi="Times New Roman" w:cs="Times New Roman"/>
          <w:b/>
          <w:bCs/>
          <w:sz w:val="28"/>
          <w:szCs w:val="28"/>
          <w:lang w:val="uk-UA" w:eastAsia="ru-RU"/>
        </w:rPr>
      </w:pPr>
    </w:p>
    <w:p>
      <w:pPr>
        <w:pStyle w:val="12"/>
        <w:ind w:left="0" w:leftChars="0" w:firstLine="0" w:firstLineChars="0"/>
        <w:jc w:val="both"/>
        <w:rPr>
          <w:rFonts w:hint="default"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Перший</w:t>
      </w:r>
      <w:r>
        <w:rPr>
          <w:rFonts w:hint="default" w:ascii="Times New Roman" w:hAnsi="Times New Roman" w:cs="Times New Roman"/>
          <w:b/>
          <w:bCs/>
          <w:sz w:val="28"/>
          <w:szCs w:val="28"/>
          <w:lang w:val="uk-UA" w:eastAsia="ru-RU"/>
        </w:rPr>
        <w:t xml:space="preserve"> заступник міського голови</w:t>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Роман БЕЙЗИК</w:t>
      </w:r>
    </w:p>
    <w:p>
      <w:pPr>
        <w:pStyle w:val="12"/>
        <w:ind w:left="0" w:leftChars="0" w:firstLine="0" w:firstLineChars="0"/>
        <w:jc w:val="both"/>
        <w:rPr>
          <w:rFonts w:ascii="Times New Roman" w:hAnsi="Times New Roman" w:cs="Times New Roman"/>
          <w:b/>
          <w:bCs/>
          <w:sz w:val="28"/>
          <w:szCs w:val="28"/>
          <w:lang w:val="uk-UA" w:eastAsia="ru-RU"/>
        </w:rPr>
      </w:pPr>
    </w:p>
    <w:p>
      <w:pPr>
        <w:pStyle w:val="12"/>
        <w:ind w:left="0" w:leftChars="0" w:firstLine="0" w:firstLineChars="0"/>
        <w:jc w:val="both"/>
        <w:rPr>
          <w:rFonts w:hint="default"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Заступник</w:t>
      </w:r>
      <w:r>
        <w:rPr>
          <w:rFonts w:hint="default" w:ascii="Times New Roman" w:hAnsi="Times New Roman" w:cs="Times New Roman"/>
          <w:b/>
          <w:bCs/>
          <w:sz w:val="28"/>
          <w:szCs w:val="28"/>
          <w:lang w:val="uk-UA" w:eastAsia="ru-RU"/>
        </w:rPr>
        <w:t xml:space="preserve"> міського голови </w:t>
      </w:r>
    </w:p>
    <w:p>
      <w:pPr>
        <w:pStyle w:val="12"/>
        <w:ind w:left="0" w:leftChars="0" w:firstLine="0" w:firstLineChars="0"/>
        <w:jc w:val="both"/>
        <w:rPr>
          <w:rFonts w:hint="default" w:ascii="Times New Roman" w:hAnsi="Times New Roman" w:cs="Times New Roman"/>
          <w:b/>
          <w:bCs/>
          <w:sz w:val="28"/>
          <w:szCs w:val="28"/>
          <w:lang w:val="uk-UA" w:eastAsia="ru-RU"/>
        </w:rPr>
      </w:pPr>
      <w:r>
        <w:rPr>
          <w:rFonts w:hint="default" w:ascii="Times New Roman" w:hAnsi="Times New Roman" w:cs="Times New Roman"/>
          <w:b/>
          <w:bCs/>
          <w:sz w:val="28"/>
          <w:szCs w:val="28"/>
          <w:lang w:val="uk-UA" w:eastAsia="ru-RU"/>
        </w:rPr>
        <w:t>з комунальних питань</w:t>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Василь КАЧМАР</w:t>
      </w:r>
    </w:p>
    <w:p>
      <w:pPr>
        <w:pStyle w:val="12"/>
        <w:rPr>
          <w:rFonts w:ascii="Times New Roman" w:hAnsi="Times New Roman" w:cs="Times New Roman"/>
          <w:b/>
          <w:sz w:val="28"/>
          <w:szCs w:val="28"/>
          <w:lang w:val="uk-UA"/>
        </w:rPr>
      </w:pPr>
    </w:p>
    <w:p>
      <w:pPr>
        <w:pStyle w:val="12"/>
        <w:ind w:left="0" w:leftChars="0" w:firstLine="0" w:firstLineChars="0"/>
        <w:jc w:val="both"/>
        <w:rPr>
          <w:rFonts w:hint="default" w:ascii="Times New Roman" w:hAnsi="Times New Roman" w:cs="Times New Roman"/>
          <w:b/>
          <w:bCs/>
          <w:sz w:val="28"/>
          <w:szCs w:val="28"/>
          <w:lang w:val="uk-UA" w:eastAsia="ru-RU"/>
        </w:rPr>
      </w:pPr>
      <w:r>
        <w:rPr>
          <w:rFonts w:ascii="Times New Roman" w:hAnsi="Times New Roman" w:cs="Times New Roman"/>
          <w:b/>
          <w:bCs/>
          <w:sz w:val="28"/>
          <w:szCs w:val="28"/>
          <w:lang w:val="uk-UA" w:eastAsia="ru-RU"/>
        </w:rPr>
        <w:t>Заступник</w:t>
      </w:r>
      <w:r>
        <w:rPr>
          <w:rFonts w:hint="default" w:ascii="Times New Roman" w:hAnsi="Times New Roman" w:cs="Times New Roman"/>
          <w:b/>
          <w:bCs/>
          <w:sz w:val="28"/>
          <w:szCs w:val="28"/>
          <w:lang w:val="uk-UA" w:eastAsia="ru-RU"/>
        </w:rPr>
        <w:t xml:space="preserve"> міського голови з питань </w:t>
      </w:r>
    </w:p>
    <w:p>
      <w:pPr>
        <w:pStyle w:val="12"/>
        <w:ind w:left="0" w:leftChars="0" w:firstLine="0" w:firstLineChars="0"/>
        <w:jc w:val="both"/>
        <w:rPr>
          <w:rFonts w:hint="default" w:ascii="Times New Roman" w:hAnsi="Times New Roman" w:cs="Times New Roman"/>
          <w:b/>
          <w:bCs/>
          <w:sz w:val="28"/>
          <w:szCs w:val="28"/>
          <w:lang w:val="uk-UA" w:eastAsia="ru-RU"/>
        </w:rPr>
      </w:pPr>
      <w:r>
        <w:rPr>
          <w:rFonts w:hint="default" w:ascii="Times New Roman" w:hAnsi="Times New Roman" w:cs="Times New Roman"/>
          <w:b/>
          <w:bCs/>
          <w:sz w:val="28"/>
          <w:szCs w:val="28"/>
          <w:lang w:val="uk-UA" w:eastAsia="ru-RU"/>
        </w:rPr>
        <w:t xml:space="preserve">діяльності виконавчих органів, </w:t>
      </w:r>
    </w:p>
    <w:p>
      <w:pPr>
        <w:pStyle w:val="12"/>
        <w:ind w:left="0" w:leftChars="0" w:firstLine="0" w:firstLineChars="0"/>
        <w:jc w:val="both"/>
        <w:rPr>
          <w:rFonts w:hint="default" w:ascii="Times New Roman" w:hAnsi="Times New Roman" w:cs="Times New Roman"/>
          <w:b/>
          <w:bCs/>
          <w:sz w:val="28"/>
          <w:szCs w:val="28"/>
          <w:lang w:val="uk-UA" w:eastAsia="ru-RU"/>
        </w:rPr>
      </w:pPr>
      <w:r>
        <w:rPr>
          <w:rFonts w:hint="default" w:ascii="Times New Roman" w:hAnsi="Times New Roman" w:cs="Times New Roman"/>
          <w:b/>
          <w:bCs/>
          <w:sz w:val="28"/>
          <w:szCs w:val="28"/>
          <w:lang w:val="uk-UA" w:eastAsia="ru-RU"/>
        </w:rPr>
        <w:t>соціальних та гуманітарних відносин</w:t>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ab/>
      </w:r>
      <w:r>
        <w:rPr>
          <w:rFonts w:hint="default" w:ascii="Times New Roman" w:hAnsi="Times New Roman" w:cs="Times New Roman"/>
          <w:b/>
          <w:bCs/>
          <w:sz w:val="28"/>
          <w:szCs w:val="28"/>
          <w:lang w:val="uk-UA" w:eastAsia="ru-RU"/>
        </w:rPr>
        <w:t>Юрій КУШЛИК</w:t>
      </w:r>
    </w:p>
    <w:p>
      <w:pPr>
        <w:pStyle w:val="12"/>
        <w:rPr>
          <w:rFonts w:ascii="Times New Roman" w:hAnsi="Times New Roman" w:cs="Times New Roman"/>
          <w:b/>
          <w:sz w:val="28"/>
          <w:szCs w:val="28"/>
          <w:lang w:val="uk-UA"/>
        </w:rPr>
      </w:pPr>
    </w:p>
    <w:p>
      <w:pPr>
        <w:pStyle w:val="12"/>
        <w:rPr>
          <w:rFonts w:ascii="Times New Roman" w:hAnsi="Times New Roman" w:cs="Times New Roman"/>
          <w:b/>
          <w:sz w:val="28"/>
          <w:szCs w:val="28"/>
          <w:lang w:val="uk-UA"/>
        </w:rPr>
      </w:pPr>
      <w:r>
        <w:rPr>
          <w:rFonts w:ascii="Times New Roman" w:hAnsi="Times New Roman" w:cs="Times New Roman"/>
          <w:b/>
          <w:sz w:val="28"/>
          <w:szCs w:val="28"/>
          <w:lang w:val="uk-UA"/>
        </w:rPr>
        <w:t>Керуючий справами виконкому</w:t>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ab/>
      </w:r>
      <w:r>
        <w:rPr>
          <w:rFonts w:ascii="Times New Roman" w:hAnsi="Times New Roman" w:cs="Times New Roman"/>
          <w:b/>
          <w:sz w:val="28"/>
          <w:szCs w:val="28"/>
          <w:lang w:val="uk-UA"/>
        </w:rPr>
        <w:t>Віталій</w:t>
      </w:r>
      <w:r>
        <w:rPr>
          <w:rFonts w:hint="default" w:ascii="Times New Roman" w:hAnsi="Times New Roman" w:cs="Times New Roman"/>
          <w:b/>
          <w:sz w:val="28"/>
          <w:szCs w:val="28"/>
          <w:lang w:val="uk-UA"/>
        </w:rPr>
        <w:t xml:space="preserve"> </w:t>
      </w:r>
      <w:r>
        <w:rPr>
          <w:rFonts w:ascii="Times New Roman" w:hAnsi="Times New Roman" w:cs="Times New Roman"/>
          <w:b/>
          <w:sz w:val="28"/>
          <w:szCs w:val="28"/>
          <w:lang w:val="uk-UA"/>
        </w:rPr>
        <w:t>ВОВКІВ</w:t>
      </w:r>
    </w:p>
    <w:p>
      <w:pPr>
        <w:pStyle w:val="12"/>
        <w:rPr>
          <w:rFonts w:ascii="Times New Roman" w:hAnsi="Times New Roman" w:cs="Times New Roman"/>
          <w:b/>
          <w:sz w:val="28"/>
          <w:szCs w:val="28"/>
          <w:lang w:val="uk-UA"/>
        </w:rPr>
      </w:pPr>
    </w:p>
    <w:p>
      <w:pPr>
        <w:pStyle w:val="12"/>
        <w:rPr>
          <w:rFonts w:hint="default" w:ascii="Times New Roman" w:hAnsi="Times New Roman" w:cs="Times New Roman"/>
          <w:b/>
          <w:sz w:val="28"/>
          <w:szCs w:val="28"/>
          <w:lang w:val="uk-UA"/>
        </w:rPr>
      </w:pPr>
    </w:p>
    <w:sectPr>
      <w:pgSz w:w="11906" w:h="16838"/>
      <w:pgMar w:top="709" w:right="850" w:bottom="284" w:left="1843" w:header="708" w:footer="708" w:gutter="0"/>
      <w:cols w:space="708" w:num="1"/>
      <w:docGrid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Courier New">
    <w:panose1 w:val="02070309020205020404"/>
    <w:charset w:val="00"/>
    <w:family w:val="modern"/>
    <w:pitch w:val="default"/>
    <w:sig w:usb0="E0002EFF" w:usb1="C0007843" w:usb2="00000009" w:usb3="00000000" w:csb0="400001FF" w:csb1="FFFF0000"/>
  </w:font>
  <w:font w:name="黑体">
    <w:altName w:val="SimSun"/>
    <w:panose1 w:val="02010609060101010101"/>
    <w:charset w:val="86"/>
    <w:family w:val="modern"/>
    <w:pitch w:val="default"/>
    <w:sig w:usb0="800002BF" w:usb1="38CF7CFA" w:usb2="00000016" w:usb3="00000000" w:csb0="00040001" w:csb1="00000000"/>
  </w:font>
  <w:font w:name="Wingdings">
    <w:panose1 w:val="05000000000000000000"/>
    <w:charset w:val="02"/>
    <w:family w:val="auto"/>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CC"/>
    <w:family w:val="roman"/>
    <w:pitch w:val="default"/>
    <w:sig w:usb0="E00006FF" w:usb1="420024FF" w:usb2="02000000" w:usb3="00000000" w:csb0="2000019F" w:csb1="00000000"/>
  </w:font>
  <w:font w:name="Segoe UI">
    <w:panose1 w:val="020B0502040204020203"/>
    <w:charset w:val="CC"/>
    <w:family w:val="swiss"/>
    <w:pitch w:val="default"/>
    <w:sig w:usb0="E4002EFF" w:usb1="C000E47F" w:usb2="00000009" w:usb3="00000000" w:csb0="200001FF" w:csb1="00000000"/>
  </w:font>
  <w:font w:name="sans-serif">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auto"/>
    <w:pitch w:val="default"/>
    <w:sig w:usb0="E00006FF" w:usb1="420024FF" w:usb2="02000000"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7FB1180"/>
    <w:multiLevelType w:val="multilevel"/>
    <w:tmpl w:val="27FB1180"/>
    <w:lvl w:ilvl="0" w:tentative="0">
      <w:start w:val="1"/>
      <w:numFmt w:val="decimal"/>
      <w:lvlText w:val="%1."/>
      <w:lvlJc w:val="left"/>
      <w:pPr>
        <w:ind w:left="927" w:hanging="36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1">
    <w:nsid w:val="50CC724B"/>
    <w:multiLevelType w:val="multilevel"/>
    <w:tmpl w:val="50CC724B"/>
    <w:lvl w:ilvl="0" w:tentative="0">
      <w:start w:val="1"/>
      <w:numFmt w:val="decimal"/>
      <w:lvlText w:val="%1."/>
      <w:lvlJc w:val="left"/>
      <w:pPr>
        <w:ind w:left="927" w:hanging="360"/>
      </w:pPr>
      <w:rPr>
        <w:rFonts w:hint="default"/>
      </w:rPr>
    </w:lvl>
    <w:lvl w:ilvl="1" w:tentative="0">
      <w:start w:val="1"/>
      <w:numFmt w:val="lowerLetter"/>
      <w:lvlText w:val="%2."/>
      <w:lvlJc w:val="left"/>
      <w:pPr>
        <w:ind w:left="1647" w:hanging="360"/>
      </w:pPr>
    </w:lvl>
    <w:lvl w:ilvl="2" w:tentative="0">
      <w:start w:val="1"/>
      <w:numFmt w:val="lowerRoman"/>
      <w:lvlText w:val="%3."/>
      <w:lvlJc w:val="right"/>
      <w:pPr>
        <w:ind w:left="2367" w:hanging="180"/>
      </w:pPr>
    </w:lvl>
    <w:lvl w:ilvl="3" w:tentative="0">
      <w:start w:val="1"/>
      <w:numFmt w:val="decimal"/>
      <w:lvlText w:val="%4."/>
      <w:lvlJc w:val="left"/>
      <w:pPr>
        <w:ind w:left="3087" w:hanging="360"/>
      </w:pPr>
    </w:lvl>
    <w:lvl w:ilvl="4" w:tentative="0">
      <w:start w:val="1"/>
      <w:numFmt w:val="lowerLetter"/>
      <w:lvlText w:val="%5."/>
      <w:lvlJc w:val="left"/>
      <w:pPr>
        <w:ind w:left="3807" w:hanging="360"/>
      </w:pPr>
    </w:lvl>
    <w:lvl w:ilvl="5" w:tentative="0">
      <w:start w:val="1"/>
      <w:numFmt w:val="lowerRoman"/>
      <w:lvlText w:val="%6."/>
      <w:lvlJc w:val="right"/>
      <w:pPr>
        <w:ind w:left="4527" w:hanging="180"/>
      </w:pPr>
    </w:lvl>
    <w:lvl w:ilvl="6" w:tentative="0">
      <w:start w:val="1"/>
      <w:numFmt w:val="decimal"/>
      <w:lvlText w:val="%7."/>
      <w:lvlJc w:val="left"/>
      <w:pPr>
        <w:ind w:left="5247" w:hanging="360"/>
      </w:pPr>
    </w:lvl>
    <w:lvl w:ilvl="7" w:tentative="0">
      <w:start w:val="1"/>
      <w:numFmt w:val="lowerLetter"/>
      <w:lvlText w:val="%8."/>
      <w:lvlJc w:val="left"/>
      <w:pPr>
        <w:ind w:left="5967" w:hanging="360"/>
      </w:pPr>
    </w:lvl>
    <w:lvl w:ilvl="8" w:tentative="0">
      <w:start w:val="1"/>
      <w:numFmt w:val="lowerRoman"/>
      <w:lvlText w:val="%9."/>
      <w:lvlJc w:val="right"/>
      <w:pPr>
        <w:ind w:left="6687" w:hanging="180"/>
      </w:pPr>
    </w:lvl>
  </w:abstractNum>
  <w:abstractNum w:abstractNumId="2">
    <w:nsid w:val="64346884"/>
    <w:multiLevelType w:val="multilevel"/>
    <w:tmpl w:val="64346884"/>
    <w:lvl w:ilvl="0" w:tentative="0">
      <w:start w:val="22"/>
      <w:numFmt w:val="bullet"/>
      <w:lvlText w:val="-"/>
      <w:lvlJc w:val="left"/>
      <w:pPr>
        <w:ind w:left="720" w:hanging="360"/>
      </w:pPr>
      <w:rPr>
        <w:rFonts w:hint="default" w:ascii="Times New Roman" w:hAnsi="Times New Roman" w:cs="Times New Roman" w:eastAsiaTheme="minorHAnsi"/>
      </w:rPr>
    </w:lvl>
    <w:lvl w:ilvl="1" w:tentative="0">
      <w:start w:val="1"/>
      <w:numFmt w:val="bullet"/>
      <w:lvlText w:val="o"/>
      <w:lvlJc w:val="left"/>
      <w:pPr>
        <w:ind w:left="1440" w:hanging="360"/>
      </w:pPr>
      <w:rPr>
        <w:rFonts w:hint="default" w:ascii="Courier New" w:hAnsi="Courier New" w:cs="Courier New"/>
      </w:rPr>
    </w:lvl>
    <w:lvl w:ilvl="2" w:tentative="0">
      <w:start w:val="1"/>
      <w:numFmt w:val="bullet"/>
      <w:lvlText w:val=""/>
      <w:lvlJc w:val="left"/>
      <w:pPr>
        <w:ind w:left="2160" w:hanging="360"/>
      </w:pPr>
      <w:rPr>
        <w:rFonts w:hint="default" w:ascii="Wingdings" w:hAnsi="Wingdings"/>
      </w:rPr>
    </w:lvl>
    <w:lvl w:ilvl="3" w:tentative="0">
      <w:start w:val="1"/>
      <w:numFmt w:val="bullet"/>
      <w:lvlText w:val=""/>
      <w:lvlJc w:val="left"/>
      <w:pPr>
        <w:ind w:left="2880" w:hanging="360"/>
      </w:pPr>
      <w:rPr>
        <w:rFonts w:hint="default" w:ascii="Symbol" w:hAnsi="Symbol"/>
      </w:rPr>
    </w:lvl>
    <w:lvl w:ilvl="4" w:tentative="0">
      <w:start w:val="1"/>
      <w:numFmt w:val="bullet"/>
      <w:lvlText w:val="o"/>
      <w:lvlJc w:val="left"/>
      <w:pPr>
        <w:ind w:left="3600" w:hanging="360"/>
      </w:pPr>
      <w:rPr>
        <w:rFonts w:hint="default" w:ascii="Courier New" w:hAnsi="Courier New" w:cs="Courier New"/>
      </w:rPr>
    </w:lvl>
    <w:lvl w:ilvl="5" w:tentative="0">
      <w:start w:val="1"/>
      <w:numFmt w:val="bullet"/>
      <w:lvlText w:val=""/>
      <w:lvlJc w:val="left"/>
      <w:pPr>
        <w:ind w:left="4320" w:hanging="360"/>
      </w:pPr>
      <w:rPr>
        <w:rFonts w:hint="default" w:ascii="Wingdings" w:hAnsi="Wingdings"/>
      </w:rPr>
    </w:lvl>
    <w:lvl w:ilvl="6" w:tentative="0">
      <w:start w:val="1"/>
      <w:numFmt w:val="bullet"/>
      <w:lvlText w:val=""/>
      <w:lvlJc w:val="left"/>
      <w:pPr>
        <w:ind w:left="5040" w:hanging="360"/>
      </w:pPr>
      <w:rPr>
        <w:rFonts w:hint="default" w:ascii="Symbol" w:hAnsi="Symbol"/>
      </w:rPr>
    </w:lvl>
    <w:lvl w:ilvl="7" w:tentative="0">
      <w:start w:val="1"/>
      <w:numFmt w:val="bullet"/>
      <w:lvlText w:val="o"/>
      <w:lvlJc w:val="left"/>
      <w:pPr>
        <w:ind w:left="5760" w:hanging="360"/>
      </w:pPr>
      <w:rPr>
        <w:rFonts w:hint="default" w:ascii="Courier New" w:hAnsi="Courier New" w:cs="Courier New"/>
      </w:rPr>
    </w:lvl>
    <w:lvl w:ilvl="8" w:tentative="0">
      <w:start w:val="1"/>
      <w:numFmt w:val="bullet"/>
      <w:lvlText w:val=""/>
      <w:lvlJc w:val="left"/>
      <w:pPr>
        <w:ind w:left="6480" w:hanging="360"/>
      </w:pPr>
      <w:rPr>
        <w:rFonts w:hint="default" w:ascii="Wingdings" w:hAnsi="Wingdings"/>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708"/>
  <w:displayHorizontalDrawingGridEvery w:val="1"/>
  <w:displayVerticalDrawingGridEvery w:val="1"/>
  <w:noPunctuationKerning w:val="1"/>
  <w:characterSpacingControl w:val="doNotCompress"/>
  <w:footnotePr>
    <w:footnote w:id="0"/>
    <w:footnote w:id="1"/>
  </w:footnotePr>
  <w:endnotePr>
    <w:endnote w:id="0"/>
    <w:endnote w:id="1"/>
  </w:endnotePr>
  <w:compat>
    <w:doNotExpandShiftReturn/>
    <w:doNotWrapTextWithPunct/>
    <w:doNotUseEastAsianBreakRules/>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173F"/>
    <w:rsid w:val="000577D6"/>
    <w:rsid w:val="00080F85"/>
    <w:rsid w:val="000E6185"/>
    <w:rsid w:val="0013525B"/>
    <w:rsid w:val="002020E7"/>
    <w:rsid w:val="0023741F"/>
    <w:rsid w:val="002831AA"/>
    <w:rsid w:val="00283C0F"/>
    <w:rsid w:val="002D4C03"/>
    <w:rsid w:val="002E451C"/>
    <w:rsid w:val="00360714"/>
    <w:rsid w:val="0036074D"/>
    <w:rsid w:val="00365594"/>
    <w:rsid w:val="003B3393"/>
    <w:rsid w:val="003C1E2D"/>
    <w:rsid w:val="003E60AF"/>
    <w:rsid w:val="0046183A"/>
    <w:rsid w:val="004B63BE"/>
    <w:rsid w:val="004D1757"/>
    <w:rsid w:val="004D22C1"/>
    <w:rsid w:val="005934A2"/>
    <w:rsid w:val="005A1F90"/>
    <w:rsid w:val="005E0BB4"/>
    <w:rsid w:val="006A5BFC"/>
    <w:rsid w:val="006D36B8"/>
    <w:rsid w:val="0073742B"/>
    <w:rsid w:val="007422DE"/>
    <w:rsid w:val="0075677C"/>
    <w:rsid w:val="007571E6"/>
    <w:rsid w:val="007738C7"/>
    <w:rsid w:val="0079378B"/>
    <w:rsid w:val="007B4A83"/>
    <w:rsid w:val="00843622"/>
    <w:rsid w:val="008668D5"/>
    <w:rsid w:val="00880B73"/>
    <w:rsid w:val="008848C9"/>
    <w:rsid w:val="008969E9"/>
    <w:rsid w:val="008B6B7A"/>
    <w:rsid w:val="008D3CF5"/>
    <w:rsid w:val="009461F5"/>
    <w:rsid w:val="00953B63"/>
    <w:rsid w:val="00976F8C"/>
    <w:rsid w:val="009F03C7"/>
    <w:rsid w:val="00A115E6"/>
    <w:rsid w:val="00A40A19"/>
    <w:rsid w:val="00A65477"/>
    <w:rsid w:val="00A826C7"/>
    <w:rsid w:val="00AE02F9"/>
    <w:rsid w:val="00B20FA7"/>
    <w:rsid w:val="00B86DC1"/>
    <w:rsid w:val="00C5173F"/>
    <w:rsid w:val="00D05989"/>
    <w:rsid w:val="00D37D1B"/>
    <w:rsid w:val="00D9183A"/>
    <w:rsid w:val="00DC6ED8"/>
    <w:rsid w:val="00E12756"/>
    <w:rsid w:val="00E2436F"/>
    <w:rsid w:val="00E450A1"/>
    <w:rsid w:val="00E57AC4"/>
    <w:rsid w:val="00E8623B"/>
    <w:rsid w:val="00EA339F"/>
    <w:rsid w:val="00EB06F4"/>
    <w:rsid w:val="00EC5FAB"/>
    <w:rsid w:val="00EE3877"/>
    <w:rsid w:val="00F94B86"/>
    <w:rsid w:val="00FF491A"/>
    <w:rsid w:val="088C7F8F"/>
    <w:rsid w:val="099736F3"/>
    <w:rsid w:val="0BC37A9A"/>
    <w:rsid w:val="0D1F2579"/>
    <w:rsid w:val="0DD1220C"/>
    <w:rsid w:val="10686DD7"/>
    <w:rsid w:val="13A86A5B"/>
    <w:rsid w:val="1F5D715E"/>
    <w:rsid w:val="1F9118D2"/>
    <w:rsid w:val="244C35EA"/>
    <w:rsid w:val="25A515F3"/>
    <w:rsid w:val="26276C22"/>
    <w:rsid w:val="28F460AD"/>
    <w:rsid w:val="29035DD1"/>
    <w:rsid w:val="2A90003F"/>
    <w:rsid w:val="2E0979F4"/>
    <w:rsid w:val="2E2D5207"/>
    <w:rsid w:val="3C6678E2"/>
    <w:rsid w:val="4296588F"/>
    <w:rsid w:val="42AC2758"/>
    <w:rsid w:val="47610992"/>
    <w:rsid w:val="4B15649B"/>
    <w:rsid w:val="4C4905BE"/>
    <w:rsid w:val="4DEE134C"/>
    <w:rsid w:val="54EB1352"/>
    <w:rsid w:val="55781595"/>
    <w:rsid w:val="5E2A1C2D"/>
    <w:rsid w:val="69CA0009"/>
    <w:rsid w:val="6A4D2B50"/>
    <w:rsid w:val="6CB924C8"/>
    <w:rsid w:val="7F56644F"/>
  </w:rsids>
  <m:mathPr>
    <m:mathFont m:val="Cambria Math"/>
    <m:brkBin m:val="before"/>
    <m:brkBinSub m:val="--"/>
    <m:smallFrac m:val="0"/>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SimSun"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qFormat="1" w:unhideWhenUsed="0" w:uiPriority="34" w:semiHidden="0" w:name="List Paragraph"/>
  </w:latentStyles>
  <w:style w:type="paragraph" w:default="1" w:styleId="1">
    <w:name w:val="Normal"/>
    <w:qFormat/>
    <w:uiPriority w:val="0"/>
    <w:pPr>
      <w:spacing w:after="200" w:line="276" w:lineRule="auto"/>
    </w:pPr>
    <w:rPr>
      <w:rFonts w:asciiTheme="minorHAnsi" w:hAnsiTheme="minorHAnsi" w:eastAsiaTheme="minorHAnsi" w:cstheme="minorBidi"/>
      <w:sz w:val="22"/>
      <w:szCs w:val="22"/>
      <w:lang w:val="ru-RU" w:eastAsia="en-US" w:bidi="ar-SA"/>
    </w:rPr>
  </w:style>
  <w:style w:type="paragraph" w:styleId="2">
    <w:name w:val="heading 1"/>
    <w:basedOn w:val="1"/>
    <w:next w:val="1"/>
    <w:link w:val="16"/>
    <w:qFormat/>
    <w:uiPriority w:val="9"/>
    <w:pPr>
      <w:keepNext/>
      <w:keepLines/>
      <w:spacing w:before="240" w:after="0"/>
      <w:outlineLvl w:val="0"/>
    </w:pPr>
    <w:rPr>
      <w:rFonts w:asciiTheme="majorHAnsi" w:hAnsiTheme="majorHAnsi" w:eastAsiaTheme="majorEastAsia" w:cstheme="majorBidi"/>
      <w:color w:val="376092" w:themeColor="accent1" w:themeShade="BF"/>
      <w:sz w:val="32"/>
      <w:szCs w:val="32"/>
    </w:rPr>
  </w:style>
  <w:style w:type="paragraph" w:styleId="3">
    <w:name w:val="heading 2"/>
    <w:basedOn w:val="1"/>
    <w:next w:val="1"/>
    <w:unhideWhenUsed/>
    <w:qFormat/>
    <w:uiPriority w:val="9"/>
    <w:pPr>
      <w:keepNext/>
      <w:widowControl/>
      <w:spacing w:before="240" w:after="60"/>
      <w:jc w:val="left"/>
      <w:outlineLvl w:val="1"/>
    </w:pPr>
    <w:rPr>
      <w:rFonts w:ascii="Arial" w:hAnsi="Arial" w:cs="Arial"/>
      <w:b/>
      <w:bCs/>
      <w:i/>
      <w:iCs/>
      <w:kern w:val="0"/>
      <w:sz w:val="28"/>
      <w:szCs w:val="28"/>
    </w:rPr>
  </w:style>
  <w:style w:type="character" w:default="1" w:styleId="4">
    <w:name w:val="Default Paragraph Font"/>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character" w:styleId="6">
    <w:name w:val="Strong"/>
    <w:basedOn w:val="4"/>
    <w:qFormat/>
    <w:uiPriority w:val="22"/>
    <w:rPr>
      <w:b/>
      <w:bCs/>
    </w:rPr>
  </w:style>
  <w:style w:type="paragraph" w:styleId="7">
    <w:name w:val="Balloon Text"/>
    <w:basedOn w:val="1"/>
    <w:link w:val="13"/>
    <w:unhideWhenUsed/>
    <w:qFormat/>
    <w:uiPriority w:val="99"/>
    <w:pPr>
      <w:spacing w:after="0" w:line="240" w:lineRule="auto"/>
    </w:pPr>
    <w:rPr>
      <w:rFonts w:ascii="Segoe UI" w:hAnsi="Segoe UI" w:cs="Segoe UI"/>
      <w:sz w:val="18"/>
      <w:szCs w:val="18"/>
    </w:rPr>
  </w:style>
  <w:style w:type="paragraph" w:styleId="8">
    <w:name w:val="Title"/>
    <w:basedOn w:val="1"/>
    <w:link w:val="15"/>
    <w:qFormat/>
    <w:uiPriority w:val="0"/>
    <w:pPr>
      <w:spacing w:after="0" w:line="240" w:lineRule="auto"/>
      <w:jc w:val="center"/>
    </w:pPr>
    <w:rPr>
      <w:rFonts w:ascii="Times New Roman" w:hAnsi="Times New Roman" w:eastAsia="Times New Roman" w:cs="Times New Roman"/>
      <w:sz w:val="28"/>
      <w:szCs w:val="20"/>
      <w:lang w:val="uk-UA" w:eastAsia="ru-RU"/>
    </w:rPr>
  </w:style>
  <w:style w:type="paragraph" w:styleId="9">
    <w:name w:val="Normal (Web)"/>
    <w:basedOn w:val="1"/>
    <w:unhideWhenUsed/>
    <w:qFormat/>
    <w:uiPriority w:val="99"/>
    <w:pPr>
      <w:spacing w:before="100" w:beforeAutospacing="1" w:after="100" w:afterAutospacing="1" w:line="240" w:lineRule="auto"/>
    </w:pPr>
    <w:rPr>
      <w:rFonts w:ascii="Times New Roman" w:hAnsi="Times New Roman" w:eastAsia="Times New Roman" w:cs="Times New Roman"/>
      <w:sz w:val="24"/>
      <w:szCs w:val="24"/>
      <w:lang w:eastAsia="ru-RU"/>
    </w:rPr>
  </w:style>
  <w:style w:type="paragraph" w:styleId="10">
    <w:name w:val="Subtitle"/>
    <w:basedOn w:val="1"/>
    <w:next w:val="1"/>
    <w:link w:val="11"/>
    <w:qFormat/>
    <w:uiPriority w:val="11"/>
    <w:pPr>
      <w:spacing w:after="160"/>
    </w:pPr>
    <w:rPr>
      <w:rFonts w:eastAsiaTheme="minorEastAsia"/>
      <w:color w:val="595959" w:themeColor="text1" w:themeTint="A6"/>
      <w:spacing w:val="15"/>
      <w14:textFill>
        <w14:solidFill>
          <w14:schemeClr w14:val="tx1">
            <w14:lumMod w14:val="65000"/>
            <w14:lumOff w14:val="35000"/>
          </w14:schemeClr>
        </w14:solidFill>
      </w14:textFill>
    </w:rPr>
  </w:style>
  <w:style w:type="character" w:customStyle="1" w:styleId="11">
    <w:name w:val="Подзаголовок Знак"/>
    <w:basedOn w:val="4"/>
    <w:link w:val="10"/>
    <w:qFormat/>
    <w:uiPriority w:val="11"/>
    <w:rPr>
      <w:rFonts w:eastAsiaTheme="minorEastAsia"/>
      <w:color w:val="595959" w:themeColor="text1" w:themeTint="A6"/>
      <w:spacing w:val="15"/>
      <w14:textFill>
        <w14:solidFill>
          <w14:schemeClr w14:val="tx1">
            <w14:lumMod w14:val="65000"/>
            <w14:lumOff w14:val="35000"/>
          </w14:schemeClr>
        </w14:solidFill>
      </w14:textFill>
    </w:rPr>
  </w:style>
  <w:style w:type="paragraph" w:styleId="12">
    <w:name w:val="No Spacing"/>
    <w:qFormat/>
    <w:uiPriority w:val="1"/>
    <w:pPr>
      <w:spacing w:after="0" w:line="240" w:lineRule="auto"/>
    </w:pPr>
    <w:rPr>
      <w:rFonts w:asciiTheme="minorHAnsi" w:hAnsiTheme="minorHAnsi" w:eastAsiaTheme="minorHAnsi" w:cstheme="minorBidi"/>
      <w:sz w:val="22"/>
      <w:szCs w:val="22"/>
      <w:lang w:val="ru-RU" w:eastAsia="en-US" w:bidi="ar-SA"/>
    </w:rPr>
  </w:style>
  <w:style w:type="character" w:customStyle="1" w:styleId="13">
    <w:name w:val="Текст выноски Знак"/>
    <w:basedOn w:val="4"/>
    <w:link w:val="7"/>
    <w:semiHidden/>
    <w:qFormat/>
    <w:uiPriority w:val="99"/>
    <w:rPr>
      <w:rFonts w:ascii="Segoe UI" w:hAnsi="Segoe UI" w:cs="Segoe UI"/>
      <w:sz w:val="18"/>
      <w:szCs w:val="18"/>
    </w:rPr>
  </w:style>
  <w:style w:type="paragraph" w:styleId="14">
    <w:name w:val="List Paragraph"/>
    <w:basedOn w:val="1"/>
    <w:qFormat/>
    <w:uiPriority w:val="34"/>
    <w:pPr>
      <w:ind w:left="720"/>
      <w:contextualSpacing/>
    </w:pPr>
  </w:style>
  <w:style w:type="character" w:customStyle="1" w:styleId="15">
    <w:name w:val="Заголовок Знак"/>
    <w:basedOn w:val="4"/>
    <w:link w:val="8"/>
    <w:qFormat/>
    <w:uiPriority w:val="0"/>
    <w:rPr>
      <w:rFonts w:ascii="Times New Roman" w:hAnsi="Times New Roman" w:eastAsia="Times New Roman" w:cs="Times New Roman"/>
      <w:sz w:val="28"/>
      <w:szCs w:val="20"/>
      <w:lang w:val="uk-UA" w:eastAsia="ru-RU"/>
    </w:rPr>
  </w:style>
  <w:style w:type="character" w:customStyle="1" w:styleId="16">
    <w:name w:val="Заголовок 1 Знак"/>
    <w:basedOn w:val="4"/>
    <w:link w:val="2"/>
    <w:qFormat/>
    <w:uiPriority w:val="9"/>
    <w:rPr>
      <w:rFonts w:asciiTheme="majorHAnsi" w:hAnsiTheme="majorHAnsi" w:eastAsiaTheme="majorEastAsia" w:cstheme="majorBidi"/>
      <w:color w:val="376092" w:themeColor="accent1" w:themeShade="BF"/>
      <w:sz w:val="32"/>
      <w:szCs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DMR</Company>
  <Pages>1</Pages>
  <Words>3045</Words>
  <Characters>17359</Characters>
  <Lines>144</Lines>
  <Paragraphs>40</Paragraphs>
  <TotalTime>133</TotalTime>
  <ScaleCrop>false</ScaleCrop>
  <LinksUpToDate>false</LinksUpToDate>
  <CharactersWithSpaces>20364</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2021-05-06T06:26:00Z</dcterms:created>
  <dc:creator>User</dc:creator>
  <cp:lastModifiedBy>Відділ ІТ та ана�</cp:lastModifiedBy>
  <cp:lastPrinted>2023-06-09T08:34:00Z</cp:lastPrinted>
  <dcterms:modified xsi:type="dcterms:W3CDTF">2023-06-27T14:12:11Z</dcterms:modified>
  <cp:revision>21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1049-11.2.0.11537</vt:lpwstr>
  </property>
  <property fmtid="{D5CDD505-2E9C-101B-9397-08002B2CF9AE}" pid="3" name="ICV">
    <vt:lpwstr>A92CBC941F8849DD94252DA82BD93005</vt:lpwstr>
  </property>
</Properties>
</file>