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left="284" w:right="126" w:firstLine="567"/>
        <w:jc w:val="both"/>
        <w:rPr>
          <w:rStyle w:val="9"/>
        </w:rPr>
      </w:pPr>
      <w:bookmarkStart w:id="0" w:name="_GoBack"/>
      <w:bookmarkEnd w:id="0"/>
    </w:p>
    <w:p>
      <w:pPr>
        <w:tabs>
          <w:tab w:val="left" w:pos="4536"/>
        </w:tabs>
        <w:spacing w:line="276" w:lineRule="auto"/>
        <w:ind w:left="284" w:right="126" w:firstLine="567"/>
        <w:jc w:val="center"/>
        <w:rPr>
          <w:rStyle w:val="9"/>
        </w:rPr>
      </w:pPr>
      <w:r>
        <w:rPr>
          <w:rStyle w:val="9"/>
          <w:b/>
          <w:i/>
        </w:rPr>
        <w:t xml:space="preserve">                           </w:t>
      </w:r>
      <w:r>
        <w:rPr>
          <w:rStyle w:val="9"/>
        </w:rPr>
        <w:t>Додаток № 1</w:t>
      </w:r>
    </w:p>
    <w:p>
      <w:pPr>
        <w:spacing w:line="276" w:lineRule="auto"/>
        <w:ind w:left="284" w:right="126" w:firstLine="567"/>
        <w:jc w:val="center"/>
        <w:rPr>
          <w:rStyle w:val="9"/>
        </w:rPr>
      </w:pPr>
      <w:r>
        <w:rPr>
          <w:rStyle w:val="9"/>
        </w:rPr>
        <w:t xml:space="preserve">                                                                до рішення виконавчого комітету</w:t>
      </w:r>
    </w:p>
    <w:p>
      <w:pPr>
        <w:spacing w:line="276" w:lineRule="auto"/>
        <w:ind w:left="284" w:right="126" w:firstLine="567"/>
        <w:jc w:val="center"/>
        <w:rPr>
          <w:rStyle w:val="9"/>
        </w:rPr>
      </w:pPr>
      <w:r>
        <w:rPr>
          <w:rStyle w:val="9"/>
        </w:rPr>
        <w:t xml:space="preserve">                                                  Дрогобицької міської ради</w:t>
      </w:r>
    </w:p>
    <w:p>
      <w:pPr>
        <w:spacing w:line="276" w:lineRule="auto"/>
        <w:ind w:left="284" w:right="126" w:firstLine="567"/>
        <w:jc w:val="center"/>
        <w:rPr>
          <w:rStyle w:val="9"/>
        </w:rPr>
      </w:pPr>
      <w:r>
        <w:rPr>
          <w:rStyle w:val="9"/>
        </w:rPr>
        <w:t xml:space="preserve">                                                                  від ________________№ ________</w:t>
      </w:r>
    </w:p>
    <w:p>
      <w:pPr>
        <w:spacing w:line="276" w:lineRule="auto"/>
        <w:ind w:left="284" w:right="126" w:firstLine="567"/>
        <w:jc w:val="both"/>
        <w:rPr>
          <w:rStyle w:val="9"/>
          <w:i/>
        </w:rPr>
      </w:pPr>
    </w:p>
    <w:tbl>
      <w:tblPr>
        <w:tblStyle w:val="3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30"/>
        <w:gridCol w:w="2951"/>
        <w:gridCol w:w="1280"/>
        <w:gridCol w:w="136"/>
        <w:gridCol w:w="471"/>
        <w:gridCol w:w="668"/>
        <w:gridCol w:w="1272"/>
        <w:gridCol w:w="11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b/>
                <w:i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uk-UA"/>
              </w:rPr>
              <w:t>Номер</w:t>
            </w:r>
          </w:p>
        </w:tc>
        <w:tc>
          <w:tcPr>
            <w:tcW w:w="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b/>
                <w:i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uk-UA"/>
              </w:rPr>
              <w:t>Код</w:t>
            </w:r>
          </w:p>
        </w:tc>
        <w:tc>
          <w:tcPr>
            <w:tcW w:w="29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b/>
                <w:i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uk-UA"/>
              </w:rPr>
              <w:t>Найменування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b/>
                <w:i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uk-UA"/>
              </w:rPr>
              <w:t>Одиниця</w:t>
            </w:r>
          </w:p>
          <w:p>
            <w:pPr>
              <w:jc w:val="center"/>
              <w:rPr>
                <w:b/>
                <w:i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uk-UA"/>
              </w:rPr>
              <w:t>виміру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b/>
                <w:i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uk-UA"/>
              </w:rPr>
              <w:t>Ціна (грн)</w:t>
            </w:r>
          </w:p>
        </w:tc>
        <w:tc>
          <w:tcPr>
            <w:tcW w:w="12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b/>
                <w:i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uk-UA"/>
              </w:rPr>
              <w:t>Кількість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b/>
                <w:i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i/>
                <w:color w:val="000000"/>
                <w:sz w:val="20"/>
                <w:szCs w:val="20"/>
                <w:lang w:eastAsia="uk-UA"/>
              </w:rPr>
              <w:t>Сума (грн)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117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 кч11рФ50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7,826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86,09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100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15б1бр-Ф20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6,410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6,41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108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15б1брФ50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12,300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25,00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307,50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141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15кч14брФ125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54,000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120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15кч14брФ125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43,000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106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15кч16 Ф80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17,000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135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15кч16пФ40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13,000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101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15кч18 Ф50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99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15кч18н Ф40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8,030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28,00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224,84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130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15кч19п Ф15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123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15кч19п Ф50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131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15кч22пФ50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16,000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105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15кч2бр Ф65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66,000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133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15кч63 Ф200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76,000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136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15кч76пФ50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57,000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134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15кч892п Ф25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131,000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524,00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97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15кч8н Ф32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130,00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112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15р6ч Ф40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12,000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111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15ч75п Ф50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15,200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4086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кульовий Ф32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37,733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113,20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6017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Ф-15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9,690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216,00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2093,04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1936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Ф-40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17,250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379,50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1935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Ф-40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11,818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110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Ф50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9,500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1937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Ф50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22,050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727,65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3617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Вентиль чав. фл. Ф80 Ру25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117,710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353,13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85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Водомір ВСКМГ Ф32(40)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150,000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7156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Гайка пожежна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29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1117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10б9бк  Д15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2,900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30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1116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10б9бк Д20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2,900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40,00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31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370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11б12бк  Д32 (6бк)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2,100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32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386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11б18бн  Д15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6,300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12,60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369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11б6бк  Д15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2,069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39,31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34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367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11ч3бк  Д80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11,900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23,80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366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11ч3бк Д32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4,800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1122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11ч3бн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4,300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64,50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388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11ч3бн  Д40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4,300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43,00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387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11ч3бн  Д50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8,900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71,20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363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11ч6бк  Д25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2,290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112,21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364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11ч6бр  Д15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7,900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96,00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758,40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1118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11ч6бр Д15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7,900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389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11ч8бн  Д25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2,900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17,40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1109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16ч11бр  Д20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2,900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11,60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337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16ч9бр  Д65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28,570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199,99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374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17ч3бр Д20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14,000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1990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3-х ход.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8,651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605,57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3916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піл манометр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36,000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25,00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4621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триход.пiд ман.Ф=15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44,880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44,88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1291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 УСП   4*20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1290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 УСП  4*20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716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 УСП  6*20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762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 УСП 4*20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53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1284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"Підвіс"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10,000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16,00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160,00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771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"Світанок"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726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"Янтар-11"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720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201Б  2*40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7,800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397,80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715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БЛ-5  1*40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6,300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359,10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769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бра  УР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8,700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770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вітринний   2*40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10,900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545,00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1285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ДС-19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1,600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52,80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743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ЛПБ 06  4*20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20,500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758,50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740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ЛПО  03*20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7,727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169,99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765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ЛСО  05  2*40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1034,00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775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ЛСП  01  2*40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65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745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ЛСП  16  2*65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15,000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34,00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510,00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66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719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ЛСП  2*80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14,700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14,70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1372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Електрокотел КПЕСМ-60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571,000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571,00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68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1374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Електрокотел КПЕСМ-60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571,000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1142,00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69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1121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Кран  Д20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2,900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70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440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Ліфт в/п 500 кг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комплект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6384,000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6384,00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71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6652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Провiд АПВ 2.5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0,224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810,00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181,44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72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6530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Провiд АПВ-2.5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0,250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73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572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Провід АМПВ-2,5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0,130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170,00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22,10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74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570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Провід АППВ2*2,5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1,059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112,00</w:t>
            </w: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118,61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571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Провід АППВ2*3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0,174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5755,00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1001,37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2923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Провід АППВ2*4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0,370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77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4420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Провід АППВ3*4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0,920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368,00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4884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Провід АППВ3*4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0,870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1000,00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563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Провід ПТПЖ 2*1,2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0,231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69,30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564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Провід ТРБн 2*0,2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0,040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6400,00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256,00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565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Провід ТРП 2*0,4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метрів/пог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0,042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6854,00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287,87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966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Щит СУ 94-41-14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57,125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16,00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968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Щит СУ 94-41-16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70,000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350,00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965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Щит СУ 94-42-13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69,000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276,00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964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Щит Су 94-42-17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69,000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414,00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86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967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Щит СУ-94-41-12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70,000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17,00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1190,00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87</w:t>
            </w: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536</w:t>
            </w: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Насадка для шприцювання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8,600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2,00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17,20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88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00865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Установка УПЛ-17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5700,000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5700,00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89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1342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Шафа СПА-77 (сх7)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277,000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277,00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1283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 НПО  02  2*60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7,500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37,50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91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729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 НПО  02*60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7,500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211,00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1582,50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92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759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 НСО  11*100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7,600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233,00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1770,80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93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1286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 НСО  11*100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45,00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315,00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94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764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Світильник  НСО  11*150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7,600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4,00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30,40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95</w:t>
            </w:r>
          </w:p>
        </w:tc>
        <w:tc>
          <w:tcPr>
            <w:tcW w:w="73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145</w:t>
            </w:r>
          </w:p>
        </w:tc>
        <w:tc>
          <w:tcPr>
            <w:tcW w:w="2951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 xml:space="preserve"> Візок для сміття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штук</w:t>
            </w:r>
          </w:p>
        </w:tc>
        <w:tc>
          <w:tcPr>
            <w:tcW w:w="1275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84,000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6,00</w:t>
            </w:r>
          </w:p>
        </w:tc>
        <w:tc>
          <w:tcPr>
            <w:tcW w:w="11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  <w:lang w:eastAsia="uk-UA"/>
              </w:rPr>
            </w:pPr>
            <w:r>
              <w:rPr>
                <w:color w:val="000000"/>
                <w:sz w:val="18"/>
                <w:szCs w:val="18"/>
                <w:lang w:eastAsia="uk-UA"/>
              </w:rPr>
              <w:t>504,00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100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7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Усього: </w:t>
            </w:r>
          </w:p>
        </w:tc>
        <w:tc>
          <w:tcPr>
            <w:tcW w:w="1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39462,50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0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95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471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38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rPr>
                <w:rFonts w:ascii="Arial" w:hAnsi="Arial" w:cs="Arial"/>
                <w:color w:val="000000"/>
                <w:sz w:val="22"/>
                <w:szCs w:val="22"/>
                <w:lang w:eastAsia="uk-UA"/>
              </w:rPr>
            </w:pPr>
          </w:p>
        </w:tc>
      </w:tr>
    </w:tbl>
    <w:p>
      <w:pPr>
        <w:ind w:right="-125"/>
        <w:jc w:val="both"/>
        <w:rPr>
          <w:sz w:val="22"/>
          <w:szCs w:val="22"/>
        </w:rPr>
      </w:pPr>
    </w:p>
    <w:p>
      <w:pPr>
        <w:ind w:right="-125"/>
        <w:jc w:val="both"/>
        <w:rPr>
          <w:sz w:val="22"/>
          <w:szCs w:val="22"/>
        </w:rPr>
      </w:pPr>
    </w:p>
    <w:p>
      <w:pPr>
        <w:ind w:right="-125"/>
        <w:jc w:val="both"/>
        <w:rPr>
          <w:sz w:val="22"/>
          <w:szCs w:val="22"/>
        </w:rPr>
      </w:pPr>
    </w:p>
    <w:p>
      <w:pPr>
        <w:ind w:right="-125"/>
        <w:jc w:val="both"/>
        <w:rPr>
          <w:sz w:val="22"/>
          <w:szCs w:val="22"/>
        </w:rPr>
      </w:pPr>
    </w:p>
    <w:p>
      <w:pPr>
        <w:spacing w:line="276" w:lineRule="auto"/>
        <w:ind w:right="126"/>
        <w:rPr>
          <w:rStyle w:val="9"/>
          <w:b/>
        </w:rPr>
      </w:pPr>
      <w:r>
        <w:rPr>
          <w:sz w:val="28"/>
          <w:szCs w:val="28"/>
        </w:rPr>
        <w:t xml:space="preserve">Керуючий  справами виконкому                                                     Віталій  ВОВКІВ                                                          </w:t>
      </w:r>
    </w:p>
    <w:sectPr>
      <w:pgSz w:w="11906" w:h="16838"/>
      <w:pgMar w:top="426" w:right="424" w:bottom="426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drawingGridHorizontalSpacing w:val="120"/>
  <w:displayHorizontalDrawingGridEvery w:val="2"/>
  <w:displayVerticalDrawingGridEvery w:val="2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812"/>
    <w:rsid w:val="00003899"/>
    <w:rsid w:val="00003C52"/>
    <w:rsid w:val="0000489C"/>
    <w:rsid w:val="00006077"/>
    <w:rsid w:val="00020F73"/>
    <w:rsid w:val="0002178A"/>
    <w:rsid w:val="00023EE2"/>
    <w:rsid w:val="00030628"/>
    <w:rsid w:val="000308A4"/>
    <w:rsid w:val="00043A5A"/>
    <w:rsid w:val="0004649D"/>
    <w:rsid w:val="00046F86"/>
    <w:rsid w:val="000505A0"/>
    <w:rsid w:val="00050B7A"/>
    <w:rsid w:val="00052734"/>
    <w:rsid w:val="000565D3"/>
    <w:rsid w:val="0006194C"/>
    <w:rsid w:val="00063CFD"/>
    <w:rsid w:val="000647E6"/>
    <w:rsid w:val="000671F1"/>
    <w:rsid w:val="000678A1"/>
    <w:rsid w:val="00071D53"/>
    <w:rsid w:val="000861ED"/>
    <w:rsid w:val="0009121F"/>
    <w:rsid w:val="00094F52"/>
    <w:rsid w:val="000A7C14"/>
    <w:rsid w:val="000B63E5"/>
    <w:rsid w:val="000C1B8C"/>
    <w:rsid w:val="000C5C66"/>
    <w:rsid w:val="000C7BDE"/>
    <w:rsid w:val="000D469E"/>
    <w:rsid w:val="000D6B2F"/>
    <w:rsid w:val="000E2798"/>
    <w:rsid w:val="000E63F2"/>
    <w:rsid w:val="000F737A"/>
    <w:rsid w:val="001111FE"/>
    <w:rsid w:val="00115EFD"/>
    <w:rsid w:val="00121043"/>
    <w:rsid w:val="001233D9"/>
    <w:rsid w:val="00131858"/>
    <w:rsid w:val="00155135"/>
    <w:rsid w:val="00163B4B"/>
    <w:rsid w:val="00173B52"/>
    <w:rsid w:val="001756AA"/>
    <w:rsid w:val="0018191A"/>
    <w:rsid w:val="00192FF2"/>
    <w:rsid w:val="001A2746"/>
    <w:rsid w:val="001A3AC1"/>
    <w:rsid w:val="001B3A07"/>
    <w:rsid w:val="001B5327"/>
    <w:rsid w:val="001C259C"/>
    <w:rsid w:val="001C38AC"/>
    <w:rsid w:val="001C42D8"/>
    <w:rsid w:val="001E25C0"/>
    <w:rsid w:val="001F2A38"/>
    <w:rsid w:val="00200EBC"/>
    <w:rsid w:val="00206FF9"/>
    <w:rsid w:val="00207E99"/>
    <w:rsid w:val="00211408"/>
    <w:rsid w:val="00217A3D"/>
    <w:rsid w:val="00237B16"/>
    <w:rsid w:val="00246BEE"/>
    <w:rsid w:val="00250151"/>
    <w:rsid w:val="0025022F"/>
    <w:rsid w:val="00255C40"/>
    <w:rsid w:val="00257837"/>
    <w:rsid w:val="00260DB3"/>
    <w:rsid w:val="00277494"/>
    <w:rsid w:val="00280B50"/>
    <w:rsid w:val="002819D5"/>
    <w:rsid w:val="002852BC"/>
    <w:rsid w:val="00293F86"/>
    <w:rsid w:val="002A0573"/>
    <w:rsid w:val="002A1C49"/>
    <w:rsid w:val="002A3BF0"/>
    <w:rsid w:val="002A3FB8"/>
    <w:rsid w:val="002A4DEB"/>
    <w:rsid w:val="002B4BD8"/>
    <w:rsid w:val="002B6EC5"/>
    <w:rsid w:val="002D0540"/>
    <w:rsid w:val="002D2AFC"/>
    <w:rsid w:val="002D7E4C"/>
    <w:rsid w:val="002D7EA7"/>
    <w:rsid w:val="002E04DA"/>
    <w:rsid w:val="002F31DD"/>
    <w:rsid w:val="002F74AE"/>
    <w:rsid w:val="00301E3C"/>
    <w:rsid w:val="00302C92"/>
    <w:rsid w:val="00306390"/>
    <w:rsid w:val="003158B7"/>
    <w:rsid w:val="0032235F"/>
    <w:rsid w:val="00326F9A"/>
    <w:rsid w:val="00327820"/>
    <w:rsid w:val="00332640"/>
    <w:rsid w:val="00342464"/>
    <w:rsid w:val="00344CA0"/>
    <w:rsid w:val="00351753"/>
    <w:rsid w:val="00365B56"/>
    <w:rsid w:val="00370BBF"/>
    <w:rsid w:val="00372815"/>
    <w:rsid w:val="00372EAA"/>
    <w:rsid w:val="0037583F"/>
    <w:rsid w:val="00377048"/>
    <w:rsid w:val="003771EF"/>
    <w:rsid w:val="003851FC"/>
    <w:rsid w:val="00390C20"/>
    <w:rsid w:val="00390E48"/>
    <w:rsid w:val="00394DEF"/>
    <w:rsid w:val="00394EA0"/>
    <w:rsid w:val="003A00F8"/>
    <w:rsid w:val="003A6A41"/>
    <w:rsid w:val="003C3B6C"/>
    <w:rsid w:val="003E25EA"/>
    <w:rsid w:val="003E3EE5"/>
    <w:rsid w:val="003E4F25"/>
    <w:rsid w:val="003F3FC6"/>
    <w:rsid w:val="003F6701"/>
    <w:rsid w:val="00401121"/>
    <w:rsid w:val="00405723"/>
    <w:rsid w:val="00417DB0"/>
    <w:rsid w:val="00420F9C"/>
    <w:rsid w:val="004236DB"/>
    <w:rsid w:val="00432A41"/>
    <w:rsid w:val="00433B95"/>
    <w:rsid w:val="00446992"/>
    <w:rsid w:val="00455FCE"/>
    <w:rsid w:val="0045647D"/>
    <w:rsid w:val="00457582"/>
    <w:rsid w:val="004663B0"/>
    <w:rsid w:val="004675F8"/>
    <w:rsid w:val="0046762C"/>
    <w:rsid w:val="0047258F"/>
    <w:rsid w:val="00473C96"/>
    <w:rsid w:val="00474D45"/>
    <w:rsid w:val="00485817"/>
    <w:rsid w:val="004A2406"/>
    <w:rsid w:val="004A514F"/>
    <w:rsid w:val="004B0008"/>
    <w:rsid w:val="004B23E4"/>
    <w:rsid w:val="004B2E9B"/>
    <w:rsid w:val="004B6048"/>
    <w:rsid w:val="004B610D"/>
    <w:rsid w:val="004C7125"/>
    <w:rsid w:val="004D3977"/>
    <w:rsid w:val="004D4DF2"/>
    <w:rsid w:val="004E027B"/>
    <w:rsid w:val="004F3820"/>
    <w:rsid w:val="004F7D2E"/>
    <w:rsid w:val="004F7DDA"/>
    <w:rsid w:val="00502A00"/>
    <w:rsid w:val="00503842"/>
    <w:rsid w:val="0050400D"/>
    <w:rsid w:val="005132DC"/>
    <w:rsid w:val="00514773"/>
    <w:rsid w:val="00527859"/>
    <w:rsid w:val="00531529"/>
    <w:rsid w:val="00547178"/>
    <w:rsid w:val="005475D9"/>
    <w:rsid w:val="00552A99"/>
    <w:rsid w:val="00554608"/>
    <w:rsid w:val="00557E4F"/>
    <w:rsid w:val="00565494"/>
    <w:rsid w:val="00567524"/>
    <w:rsid w:val="00571497"/>
    <w:rsid w:val="00577B30"/>
    <w:rsid w:val="005839E3"/>
    <w:rsid w:val="00591558"/>
    <w:rsid w:val="005923B7"/>
    <w:rsid w:val="005A32CA"/>
    <w:rsid w:val="005A7D5E"/>
    <w:rsid w:val="005B26B1"/>
    <w:rsid w:val="005B2A23"/>
    <w:rsid w:val="005B6812"/>
    <w:rsid w:val="005C499F"/>
    <w:rsid w:val="005D0840"/>
    <w:rsid w:val="005D6024"/>
    <w:rsid w:val="005D62E5"/>
    <w:rsid w:val="005E1323"/>
    <w:rsid w:val="005E152B"/>
    <w:rsid w:val="005E7740"/>
    <w:rsid w:val="005F275E"/>
    <w:rsid w:val="005F5F41"/>
    <w:rsid w:val="00612301"/>
    <w:rsid w:val="00617A21"/>
    <w:rsid w:val="00620FCC"/>
    <w:rsid w:val="00640B64"/>
    <w:rsid w:val="00646345"/>
    <w:rsid w:val="00653611"/>
    <w:rsid w:val="00662D1A"/>
    <w:rsid w:val="00671B05"/>
    <w:rsid w:val="0067453F"/>
    <w:rsid w:val="00675716"/>
    <w:rsid w:val="00676D6D"/>
    <w:rsid w:val="0069301D"/>
    <w:rsid w:val="00695C78"/>
    <w:rsid w:val="006B4DD5"/>
    <w:rsid w:val="006C4E3B"/>
    <w:rsid w:val="006C6421"/>
    <w:rsid w:val="006C6D1D"/>
    <w:rsid w:val="006D03F6"/>
    <w:rsid w:val="006D06D4"/>
    <w:rsid w:val="006D0786"/>
    <w:rsid w:val="006E6138"/>
    <w:rsid w:val="006E7FF3"/>
    <w:rsid w:val="006F31F0"/>
    <w:rsid w:val="006F3BCA"/>
    <w:rsid w:val="006F3D08"/>
    <w:rsid w:val="006F4FF5"/>
    <w:rsid w:val="006F7E42"/>
    <w:rsid w:val="007005DC"/>
    <w:rsid w:val="00711A36"/>
    <w:rsid w:val="007135F7"/>
    <w:rsid w:val="00725875"/>
    <w:rsid w:val="0072747D"/>
    <w:rsid w:val="00733352"/>
    <w:rsid w:val="0074142A"/>
    <w:rsid w:val="007447C0"/>
    <w:rsid w:val="00745207"/>
    <w:rsid w:val="0074759F"/>
    <w:rsid w:val="00751083"/>
    <w:rsid w:val="00752AD9"/>
    <w:rsid w:val="00766DD8"/>
    <w:rsid w:val="00770998"/>
    <w:rsid w:val="007739A5"/>
    <w:rsid w:val="007747AB"/>
    <w:rsid w:val="00780E1A"/>
    <w:rsid w:val="007917B6"/>
    <w:rsid w:val="00796C87"/>
    <w:rsid w:val="0079747E"/>
    <w:rsid w:val="007B0127"/>
    <w:rsid w:val="007B0D9F"/>
    <w:rsid w:val="007B1360"/>
    <w:rsid w:val="007B29C6"/>
    <w:rsid w:val="007B328A"/>
    <w:rsid w:val="007B7F6F"/>
    <w:rsid w:val="007C7509"/>
    <w:rsid w:val="007D23D7"/>
    <w:rsid w:val="007E7BFB"/>
    <w:rsid w:val="008009B2"/>
    <w:rsid w:val="00800B51"/>
    <w:rsid w:val="0080109B"/>
    <w:rsid w:val="008034F1"/>
    <w:rsid w:val="00803C38"/>
    <w:rsid w:val="008054B1"/>
    <w:rsid w:val="008066C6"/>
    <w:rsid w:val="00811BDC"/>
    <w:rsid w:val="008126E9"/>
    <w:rsid w:val="00813D4A"/>
    <w:rsid w:val="00827C98"/>
    <w:rsid w:val="00835AA7"/>
    <w:rsid w:val="00844C75"/>
    <w:rsid w:val="00844EF9"/>
    <w:rsid w:val="0084718F"/>
    <w:rsid w:val="008500FB"/>
    <w:rsid w:val="008520A6"/>
    <w:rsid w:val="00860FF9"/>
    <w:rsid w:val="00861725"/>
    <w:rsid w:val="00877FCB"/>
    <w:rsid w:val="008828B5"/>
    <w:rsid w:val="008847DD"/>
    <w:rsid w:val="00887835"/>
    <w:rsid w:val="0089139F"/>
    <w:rsid w:val="00892733"/>
    <w:rsid w:val="00893A18"/>
    <w:rsid w:val="00896A98"/>
    <w:rsid w:val="008A0282"/>
    <w:rsid w:val="008A1D24"/>
    <w:rsid w:val="008A2FF9"/>
    <w:rsid w:val="008B446B"/>
    <w:rsid w:val="008D3F36"/>
    <w:rsid w:val="008E0EF5"/>
    <w:rsid w:val="008E25C8"/>
    <w:rsid w:val="008E73FC"/>
    <w:rsid w:val="00901D22"/>
    <w:rsid w:val="009072F6"/>
    <w:rsid w:val="00907695"/>
    <w:rsid w:val="00912C11"/>
    <w:rsid w:val="00914262"/>
    <w:rsid w:val="009219E2"/>
    <w:rsid w:val="00924F1B"/>
    <w:rsid w:val="00944122"/>
    <w:rsid w:val="00947030"/>
    <w:rsid w:val="0095096B"/>
    <w:rsid w:val="00951DD6"/>
    <w:rsid w:val="0095317E"/>
    <w:rsid w:val="00955649"/>
    <w:rsid w:val="009610AC"/>
    <w:rsid w:val="009663DC"/>
    <w:rsid w:val="00973BB3"/>
    <w:rsid w:val="009753D0"/>
    <w:rsid w:val="0097548A"/>
    <w:rsid w:val="00981983"/>
    <w:rsid w:val="0098721A"/>
    <w:rsid w:val="009907B6"/>
    <w:rsid w:val="0099781D"/>
    <w:rsid w:val="00997EE4"/>
    <w:rsid w:val="009B0DF3"/>
    <w:rsid w:val="009D118F"/>
    <w:rsid w:val="009D5EB5"/>
    <w:rsid w:val="009E5437"/>
    <w:rsid w:val="009E5528"/>
    <w:rsid w:val="009E7336"/>
    <w:rsid w:val="009F2FD6"/>
    <w:rsid w:val="009F58CA"/>
    <w:rsid w:val="00A0100D"/>
    <w:rsid w:val="00A03474"/>
    <w:rsid w:val="00A052C3"/>
    <w:rsid w:val="00A10F75"/>
    <w:rsid w:val="00A15EC7"/>
    <w:rsid w:val="00A16A95"/>
    <w:rsid w:val="00A22035"/>
    <w:rsid w:val="00A259C9"/>
    <w:rsid w:val="00A27B53"/>
    <w:rsid w:val="00A3025E"/>
    <w:rsid w:val="00A319A7"/>
    <w:rsid w:val="00A33328"/>
    <w:rsid w:val="00A571EC"/>
    <w:rsid w:val="00A57432"/>
    <w:rsid w:val="00A60944"/>
    <w:rsid w:val="00A641D1"/>
    <w:rsid w:val="00A6539E"/>
    <w:rsid w:val="00A71101"/>
    <w:rsid w:val="00A72A6B"/>
    <w:rsid w:val="00A72B81"/>
    <w:rsid w:val="00A7639F"/>
    <w:rsid w:val="00A76B7B"/>
    <w:rsid w:val="00A81FAB"/>
    <w:rsid w:val="00A914DB"/>
    <w:rsid w:val="00A9485E"/>
    <w:rsid w:val="00A9567C"/>
    <w:rsid w:val="00AA7A29"/>
    <w:rsid w:val="00AB5A9A"/>
    <w:rsid w:val="00AC75EB"/>
    <w:rsid w:val="00AD099F"/>
    <w:rsid w:val="00AD7F2E"/>
    <w:rsid w:val="00AE0C37"/>
    <w:rsid w:val="00B05D87"/>
    <w:rsid w:val="00B05DE1"/>
    <w:rsid w:val="00B11A28"/>
    <w:rsid w:val="00B16EB5"/>
    <w:rsid w:val="00B24075"/>
    <w:rsid w:val="00B26C32"/>
    <w:rsid w:val="00B31ECD"/>
    <w:rsid w:val="00B32E28"/>
    <w:rsid w:val="00B4038C"/>
    <w:rsid w:val="00B41715"/>
    <w:rsid w:val="00B50F56"/>
    <w:rsid w:val="00B627B8"/>
    <w:rsid w:val="00B86CCE"/>
    <w:rsid w:val="00B879F7"/>
    <w:rsid w:val="00B92570"/>
    <w:rsid w:val="00BA0C33"/>
    <w:rsid w:val="00BA6E73"/>
    <w:rsid w:val="00BB1851"/>
    <w:rsid w:val="00BB76E1"/>
    <w:rsid w:val="00BC09BB"/>
    <w:rsid w:val="00BC0C05"/>
    <w:rsid w:val="00BE470F"/>
    <w:rsid w:val="00BE4D80"/>
    <w:rsid w:val="00BF0704"/>
    <w:rsid w:val="00BF2C2C"/>
    <w:rsid w:val="00C077F0"/>
    <w:rsid w:val="00C11656"/>
    <w:rsid w:val="00C120F5"/>
    <w:rsid w:val="00C12C98"/>
    <w:rsid w:val="00C156B5"/>
    <w:rsid w:val="00C246DF"/>
    <w:rsid w:val="00C31AA5"/>
    <w:rsid w:val="00C343C1"/>
    <w:rsid w:val="00C44C1D"/>
    <w:rsid w:val="00C57595"/>
    <w:rsid w:val="00C600AF"/>
    <w:rsid w:val="00C725A1"/>
    <w:rsid w:val="00C74DB3"/>
    <w:rsid w:val="00C8473A"/>
    <w:rsid w:val="00C8557C"/>
    <w:rsid w:val="00C8651E"/>
    <w:rsid w:val="00C9196C"/>
    <w:rsid w:val="00C93441"/>
    <w:rsid w:val="00CA6218"/>
    <w:rsid w:val="00CC1604"/>
    <w:rsid w:val="00CC1770"/>
    <w:rsid w:val="00CC3F93"/>
    <w:rsid w:val="00CE0CBA"/>
    <w:rsid w:val="00CE2D0C"/>
    <w:rsid w:val="00CF6F42"/>
    <w:rsid w:val="00CF723A"/>
    <w:rsid w:val="00D0210B"/>
    <w:rsid w:val="00D14353"/>
    <w:rsid w:val="00D14571"/>
    <w:rsid w:val="00D14749"/>
    <w:rsid w:val="00D15E40"/>
    <w:rsid w:val="00D27325"/>
    <w:rsid w:val="00D31667"/>
    <w:rsid w:val="00D318B0"/>
    <w:rsid w:val="00D35625"/>
    <w:rsid w:val="00D360D4"/>
    <w:rsid w:val="00D43B52"/>
    <w:rsid w:val="00D45281"/>
    <w:rsid w:val="00D46E11"/>
    <w:rsid w:val="00D50E30"/>
    <w:rsid w:val="00D537BF"/>
    <w:rsid w:val="00D538D0"/>
    <w:rsid w:val="00D53A3D"/>
    <w:rsid w:val="00D54DEF"/>
    <w:rsid w:val="00D756B5"/>
    <w:rsid w:val="00D81063"/>
    <w:rsid w:val="00D84325"/>
    <w:rsid w:val="00D949D8"/>
    <w:rsid w:val="00D94E34"/>
    <w:rsid w:val="00DA1DF1"/>
    <w:rsid w:val="00DA397C"/>
    <w:rsid w:val="00DA56A5"/>
    <w:rsid w:val="00DC3A13"/>
    <w:rsid w:val="00DC7A68"/>
    <w:rsid w:val="00DD477C"/>
    <w:rsid w:val="00DD5517"/>
    <w:rsid w:val="00DE1949"/>
    <w:rsid w:val="00DE21C0"/>
    <w:rsid w:val="00DE47D8"/>
    <w:rsid w:val="00DE6780"/>
    <w:rsid w:val="00DE6EA9"/>
    <w:rsid w:val="00DF5158"/>
    <w:rsid w:val="00E1074C"/>
    <w:rsid w:val="00E119C3"/>
    <w:rsid w:val="00E12A09"/>
    <w:rsid w:val="00E24FE8"/>
    <w:rsid w:val="00E34EFF"/>
    <w:rsid w:val="00E36C12"/>
    <w:rsid w:val="00E4547F"/>
    <w:rsid w:val="00E4635B"/>
    <w:rsid w:val="00E5479F"/>
    <w:rsid w:val="00E60B3C"/>
    <w:rsid w:val="00E71ED2"/>
    <w:rsid w:val="00E84068"/>
    <w:rsid w:val="00E848A7"/>
    <w:rsid w:val="00E87C0A"/>
    <w:rsid w:val="00E939BF"/>
    <w:rsid w:val="00E94BC5"/>
    <w:rsid w:val="00E94E4A"/>
    <w:rsid w:val="00E9633C"/>
    <w:rsid w:val="00EA1763"/>
    <w:rsid w:val="00EA6588"/>
    <w:rsid w:val="00EB65AA"/>
    <w:rsid w:val="00EC3A62"/>
    <w:rsid w:val="00EC42DF"/>
    <w:rsid w:val="00ED388C"/>
    <w:rsid w:val="00F0082A"/>
    <w:rsid w:val="00F0229F"/>
    <w:rsid w:val="00F168D8"/>
    <w:rsid w:val="00F37B3B"/>
    <w:rsid w:val="00F47E05"/>
    <w:rsid w:val="00F47F88"/>
    <w:rsid w:val="00F55766"/>
    <w:rsid w:val="00F61ABC"/>
    <w:rsid w:val="00F657D9"/>
    <w:rsid w:val="00F6631C"/>
    <w:rsid w:val="00F719D9"/>
    <w:rsid w:val="00F77D37"/>
    <w:rsid w:val="00F815A7"/>
    <w:rsid w:val="00F82749"/>
    <w:rsid w:val="00F87A85"/>
    <w:rsid w:val="00F9279A"/>
    <w:rsid w:val="00F93055"/>
    <w:rsid w:val="00F93BBD"/>
    <w:rsid w:val="00F95421"/>
    <w:rsid w:val="00FB17AB"/>
    <w:rsid w:val="00FB45B0"/>
    <w:rsid w:val="00FC4A74"/>
    <w:rsid w:val="00FD2F36"/>
    <w:rsid w:val="00FE0127"/>
    <w:rsid w:val="00FE3D65"/>
    <w:rsid w:val="00FE52F8"/>
    <w:rsid w:val="00FE7ECF"/>
    <w:rsid w:val="00FF1BEE"/>
    <w:rsid w:val="00FF34E8"/>
    <w:rsid w:val="00FF36A2"/>
    <w:rsid w:val="01882383"/>
    <w:rsid w:val="72C7784C"/>
    <w:rsid w:val="7A99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uk-UA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5"/>
    <w:qFormat/>
    <w:uiPriority w:val="0"/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rPr>
      <w:rFonts w:ascii="Arial Unicode MS" w:hAnsi="Arial Unicode MS" w:eastAsia="Arial Unicode MS" w:cs="Arial Unicode MS"/>
      <w:sz w:val="24"/>
      <w:szCs w:val="24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ий текст (3)_"/>
    <w:basedOn w:val="2"/>
    <w:qFormat/>
    <w:uiPriority w:val="0"/>
    <w:rPr>
      <w:rFonts w:ascii="Times New Roman" w:hAnsi="Times New Roman" w:eastAsia="Times New Roman" w:cs="Times New Roman"/>
      <w:spacing w:val="0"/>
      <w:sz w:val="27"/>
      <w:szCs w:val="27"/>
    </w:rPr>
  </w:style>
  <w:style w:type="character" w:customStyle="1" w:styleId="7">
    <w:name w:val="Основний текст (3)"/>
    <w:basedOn w:val="6"/>
    <w:uiPriority w:val="0"/>
  </w:style>
  <w:style w:type="character" w:customStyle="1" w:styleId="8">
    <w:name w:val="Основний текст (3) + 14 pt;Не напівжирний"/>
    <w:basedOn w:val="6"/>
    <w:qFormat/>
    <w:uiPriority w:val="0"/>
    <w:rPr>
      <w:b/>
      <w:bCs/>
      <w:sz w:val="28"/>
      <w:szCs w:val="28"/>
    </w:rPr>
  </w:style>
  <w:style w:type="character" w:customStyle="1" w:styleId="9">
    <w:name w:val="Основний текст"/>
    <w:basedOn w:val="2"/>
    <w:uiPriority w:val="0"/>
    <w:rPr>
      <w:rFonts w:ascii="Times New Roman" w:hAnsi="Times New Roman" w:eastAsia="Times New Roman" w:cs="Times New Roman"/>
      <w:spacing w:val="0"/>
      <w:sz w:val="28"/>
      <w:szCs w:val="28"/>
    </w:rPr>
  </w:style>
  <w:style w:type="character" w:customStyle="1" w:styleId="10">
    <w:name w:val="Основний текст (4)_"/>
    <w:basedOn w:val="2"/>
    <w:qFormat/>
    <w:uiPriority w:val="0"/>
    <w:rPr>
      <w:sz w:val="23"/>
      <w:szCs w:val="23"/>
    </w:rPr>
  </w:style>
  <w:style w:type="character" w:customStyle="1" w:styleId="11">
    <w:name w:val="Основний текст (4)"/>
    <w:basedOn w:val="10"/>
    <w:uiPriority w:val="0"/>
  </w:style>
  <w:style w:type="character" w:customStyle="1" w:styleId="12">
    <w:name w:val="Основний текст_"/>
    <w:basedOn w:val="2"/>
    <w:qFormat/>
    <w:uiPriority w:val="0"/>
    <w:rPr>
      <w:rFonts w:ascii="Times New Roman" w:hAnsi="Times New Roman" w:eastAsia="Times New Roman" w:cs="Times New Roman"/>
      <w:spacing w:val="0"/>
      <w:sz w:val="28"/>
      <w:szCs w:val="28"/>
    </w:rPr>
  </w:style>
  <w:style w:type="character" w:customStyle="1" w:styleId="13">
    <w:name w:val="Основний текст (3) + 9;5 pt"/>
    <w:basedOn w:val="2"/>
    <w:qFormat/>
    <w:uiPriority w:val="0"/>
    <w:rPr>
      <w:rFonts w:ascii="Times New Roman" w:hAnsi="Times New Roman" w:eastAsia="Times New Roman" w:cs="Times New Roman"/>
      <w:spacing w:val="0"/>
      <w:sz w:val="19"/>
      <w:szCs w:val="19"/>
    </w:rPr>
  </w:style>
  <w:style w:type="character" w:customStyle="1" w:styleId="14">
    <w:name w:val="Основний текст + Напівжирний"/>
    <w:basedOn w:val="12"/>
    <w:qFormat/>
    <w:uiPriority w:val="0"/>
    <w:rPr>
      <w:b/>
      <w:bCs/>
      <w:sz w:val="27"/>
      <w:szCs w:val="27"/>
    </w:rPr>
  </w:style>
  <w:style w:type="character" w:customStyle="1" w:styleId="15">
    <w:name w:val="Текст выноски Знак"/>
    <w:basedOn w:val="2"/>
    <w:link w:val="4"/>
    <w:uiPriority w:val="0"/>
    <w:rPr>
      <w:rFonts w:ascii="Tahoma" w:hAnsi="Tahoma" w:cs="Tahoma"/>
      <w:sz w:val="16"/>
      <w:szCs w:val="16"/>
      <w:lang w:eastAsia="ru-RU"/>
    </w:rPr>
  </w:style>
  <w:style w:type="paragraph" w:styleId="1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ED77E-1DC7-4E6C-825A-013B0ECB838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Управління капітального будівництва</Company>
  <Pages>1</Pages>
  <Words>4903</Words>
  <Characters>2796</Characters>
  <Lines>23</Lines>
  <Paragraphs>15</Paragraphs>
  <TotalTime>180</TotalTime>
  <ScaleCrop>false</ScaleCrop>
  <LinksUpToDate>false</LinksUpToDate>
  <CharactersWithSpaces>7684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2023-05-22T12:22:00Z</dcterms:created>
  <dc:creator>В. Бохонок</dc:creator>
  <cp:lastModifiedBy>Відділ ІТ та ана�</cp:lastModifiedBy>
  <cp:lastPrinted>2023-06-06T12:47:00Z</cp:lastPrinted>
  <dcterms:modified xsi:type="dcterms:W3CDTF">2023-06-27T14:19:18Z</dcterms:modified>
  <dc:title>УКРАЇНА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F422EA5AF81D4DF482A8932B65B77D04</vt:lpwstr>
  </property>
</Properties>
</file>