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30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21.06.2023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Юрій Кушлик, Наталія Мичуда,  Роман Шагала, Роман Курчик, Оксана Савран, Степан Кулиняк,  Роман Грицай, Світлана Маменька, Олег Пилипців, Ольга Мицак, Роман Бейзик, Богдан Звір, Володимир Дзерин, Андрій Паутинка, Марта Слотило.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Маріанна Свідовська – начальник управління майна громади,  Роман Урбан, Ігор Юзьв’як – начальник відділу з питань надзвичайних ситуацій та цивільного захисту населення.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Олег Пилипців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висловив застереження щодо вживання літер “Z” та “V” на вивісках магазинів, закладів харчування та рекламі.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Маменька</w:t>
      </w:r>
      <w:r>
        <w:rPr>
          <w:sz w:val="28"/>
          <w:szCs w:val="28"/>
          <w:lang w:val="uk-UA"/>
        </w:rPr>
        <w:t xml:space="preserve"> – запропонувала включити до порядку денного проекти рішень щодо прийняття звернень, а саме: “</w:t>
      </w:r>
      <w:r>
        <w:rPr>
          <w:bCs/>
          <w:color w:val="222222"/>
          <w:sz w:val="28"/>
          <w:szCs w:val="28"/>
          <w:lang w:val="uk-UA"/>
        </w:rPr>
        <w:t>Про звернення Дрогобицької міської ради до Президента України, Верховної Ради України, Кабінету Міністрів України щодо недопущення прийняття законопроекту №8401 "Проект Закону про внесення змін до Податкового кодексу України та інших законів України щодо особливостей оподаткування у період дії воєнного стану" та “Про звернення Дрогобицької міської ради до Президента України щодо скасування підвищення ціни на електроенергію для побутових споживачів та введення мораторію на підвищення цін/тарифів ЖКГ на термін дії воєнного стану в Україні та шести місяців після його припинення”.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Богдан Звір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висловив зауваження щодо порушення будівельних норм під час ведення ремонтно - будівельних робіт на вул.. Стрийській, біля механіко – технологічного коледжу.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Паутинка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дав роз’яснення з даного питання.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висловив свою думку щодо доцільності включення до порядку денного питань з приводу прийняття звернень.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 пропозицією депутатів запропонував включити до порядку денного питання “</w:t>
      </w:r>
      <w:r>
        <w:rPr>
          <w:rStyle w:val="8"/>
          <w:b w:val="0"/>
          <w:sz w:val="28"/>
          <w:szCs w:val="28"/>
          <w:lang w:val="uk-UA"/>
        </w:rPr>
        <w:t>Про звернення щодо тарифів на 2023 рік.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 пропозицією депутатів запропонував  включити до порядку денного сесії питання “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Про звернення Дрогобицької міської ради до Президента України, Верховної Ради України, Кабінету Міністрів України щодо недопущення прийняття законопроекту №8401 "Проект Закону про внесення змін до Податкового кодексу України та інших законів України щодо особливостей оподаткування у період дії воєнного стану".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 пропозицією депутатів запропонував  включити до порядку денного сесії питання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“Про звернення Дрогобицької міської ради до Президента України щодо скасування підвищення ціни на електроенергію для побутових споживачів та введення мораторію на підвищення цін/тарифів ЖКГ на термін дії воєнного стану в Україні та шести місяців після його припинення”.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Тарас Кучма</w:t>
      </w:r>
      <w:r>
        <w:rPr>
          <w:sz w:val="28"/>
          <w:szCs w:val="28"/>
          <w:lang w:val="uk-UA"/>
        </w:rPr>
        <w:t xml:space="preserve"> – запропонував включити до порядку денного питання: “</w:t>
      </w:r>
      <w:r>
        <w:rPr>
          <w:bCs/>
          <w:sz w:val="28"/>
          <w:szCs w:val="28"/>
        </w:rPr>
        <w:t>Про надання дозволу на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виготовлення звіту про експертну грошову оцінку земельної ділянки 0,9625 га на вул. </w:t>
      </w:r>
      <w:r>
        <w:rPr>
          <w:bCs/>
          <w:sz w:val="28"/>
          <w:szCs w:val="28"/>
          <w:lang w:val="uk-UA"/>
        </w:rPr>
        <w:t>Наливайка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м. Дрогобич,</w:t>
      </w:r>
      <w:r>
        <w:rPr>
          <w:bCs/>
          <w:sz w:val="28"/>
          <w:szCs w:val="28"/>
        </w:rPr>
        <w:t xml:space="preserve"> включеної в перелік для продажу на земельних торгах у формі аукціону</w:t>
      </w:r>
      <w:r>
        <w:rPr>
          <w:bCs/>
          <w:sz w:val="28"/>
          <w:szCs w:val="28"/>
          <w:lang w:val="uk-UA"/>
        </w:rPr>
        <w:t>”.</w:t>
      </w:r>
    </w:p>
    <w:p>
      <w:pPr>
        <w:pStyle w:val="7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Степан Кулиняк</w:t>
      </w:r>
      <w:r>
        <w:rPr>
          <w:bCs/>
          <w:sz w:val="28"/>
          <w:szCs w:val="28"/>
          <w:lang w:val="uk-UA"/>
        </w:rPr>
        <w:t xml:space="preserve"> – запропонував відкласти розгляд даного питання, розглянути на профільній комісії.</w:t>
      </w:r>
    </w:p>
    <w:p>
      <w:pPr>
        <w:pStyle w:val="7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Вирішити</w:t>
      </w:r>
      <w:r>
        <w:rPr>
          <w:bCs/>
          <w:sz w:val="28"/>
          <w:szCs w:val="28"/>
          <w:lang w:val="uk-UA"/>
        </w:rPr>
        <w:t>: доопрацювати дане питання ти винести на розгляд чергової сесії.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9"/>
        <w:tabs>
          <w:tab w:val="left" w:pos="0"/>
        </w:tabs>
        <w:ind w:right="141"/>
        <w:rPr>
          <w:b w:val="0"/>
          <w:color w:val="auto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Тарас Кучма – 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запропонував включити до порядку денного питання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b w:val="0"/>
          <w:color w:val="auto"/>
        </w:rPr>
        <w:t xml:space="preserve">Про продаж права оренди на земельну ділянку для будівництва та обслуговування об'єктів фізичної культури і спорту площею 1,45 га, що розташована: Львівська обл., </w:t>
      </w:r>
      <w:r>
        <w:rPr>
          <w:b w:val="0"/>
          <w:color w:val="000000"/>
        </w:rPr>
        <w:t xml:space="preserve">м. Дрогобич (в межах населеного пункту), вул. Самбірська; кадастровий номер: 4610600000:01:030:0090 </w:t>
      </w:r>
      <w:r>
        <w:rPr>
          <w:b w:val="0"/>
          <w:color w:val="auto"/>
        </w:rPr>
        <w:t xml:space="preserve">на конкурентних засадах (на земельних торгах у формі електронного аукціону)”. 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 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“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</w:rPr>
        <w:t>Про</w:t>
      </w:r>
      <w:r>
        <w:rPr>
          <w:rStyle w:val="6"/>
          <w:rFonts w:ascii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з землеустрою щодо поділу та об’єднання земельної ділянки на вул. Шептицького, 7”.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Тарас Кучма – </w:t>
      </w:r>
      <w:r>
        <w:rPr>
          <w:sz w:val="28"/>
          <w:szCs w:val="28"/>
          <w:lang w:val="uk-UA"/>
        </w:rPr>
        <w:t>запропонував включити до порядку денного питання “</w:t>
      </w:r>
      <w:r>
        <w:rPr>
          <w:rStyle w:val="6"/>
          <w:b w:val="0"/>
          <w:color w:val="212529"/>
          <w:sz w:val="28"/>
          <w:szCs w:val="28"/>
        </w:rPr>
        <w:t>Про</w:t>
      </w:r>
      <w:r>
        <w:rPr>
          <w:rStyle w:val="6"/>
          <w:color w:val="212529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доповнення  пункту 2.1 рішення міської ради від 09.06.2022 року №1157”.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 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“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</w:rPr>
        <w:t>Про</w:t>
      </w:r>
      <w:r>
        <w:rPr>
          <w:rStyle w:val="6"/>
          <w:rFonts w:ascii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технічної документації з землеустрою щодо поділу та об’єднання земельних ділянок на вул. М. Тураша, 20”.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Степан Кулиняк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– запропонував включити до порядку денного питання 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фінансової підтримки органів виконавчої влади у 2023 році”.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Володимир Дзерин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– запропонував включити до порядку денного питання 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  <w:t>Про затвердження Програми «Внески до статутного капіталу Комунального підприємства «Дрогобичтеплоенерго» Дрогобицької міської ради у 2023 році».   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10"/>
        <w:jc w:val="both"/>
        <w:rPr>
          <w:rFonts w:ascii="Times New Roman" w:hAnsi="Times New Roman"/>
          <w:b/>
          <w:szCs w:val="28"/>
        </w:rPr>
      </w:pPr>
      <w:r>
        <w:rPr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  <w:t>Слухали</w:t>
      </w:r>
      <w:r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/>
          <w:b/>
          <w:szCs w:val="28"/>
        </w:rPr>
        <w:t>Бюджетні питання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внесення змін до бюджету Дрогобицької міської територіальної громади на 2023 рік.</w:t>
      </w:r>
    </w:p>
    <w:p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Положення про нарахування та сплату місцевих податків та зборів.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забезпечення заходів у сфері державної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України та ефективної діяльності Управління Служби безпеки України у Львівській області на 2023 рік у новій редакції.</w:t>
      </w:r>
    </w:p>
    <w:p>
      <w:pPr>
        <w:pStyle w:val="7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color w:val="000000"/>
          <w:sz w:val="40"/>
          <w:szCs w:val="40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Про внесення змін до  цільової Програми   </w:t>
      </w:r>
      <w:r>
        <w:rPr>
          <w:sz w:val="28"/>
          <w:szCs w:val="28"/>
          <w:lang w:val="uk-UA"/>
        </w:rPr>
        <w:t>покращення матеріально - технічного забезпечення патрульної роти м. Дрогобич військової частини 3002 Західного оперативно - територіального об’єднання Національної гвардії України в м. Дрогобичі на 2023 рік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і фінансового забезпечення, удосконалення та розвитку системи централізованого оповіщення і зв’язку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територіальної громади на 2023 рік.</w:t>
      </w:r>
    </w:p>
    <w:p>
      <w:pPr>
        <w:pStyle w:val="1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Про внесення змін до Програми заходів з висвітлення діяльності міської ради, виконавчого комітету, посадових осіб та депутатів міської ради у засобах масової інформації у 2023 році, затвердженої рішенням Дрогобицької міської ради від 08.12.2022 року №1369.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13"/>
        <w:widowControl/>
        <w:spacing w:line="240" w:lineRule="auto"/>
        <w:ind w:right="-1"/>
        <w:jc w:val="both"/>
        <w:rPr>
          <w:rStyle w:val="8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Style w:val="8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Питання правового характеру.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від 09.06.2023 року № 1139 “Про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затвердження персонального складу постійних комісій Дрогобицької міської ради”.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скасування рішення Дрогобицької міської ради від 18.08.2022року № 1239 “Про затвердження виплати середньої заробітної плати увільненим працівникам”.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13"/>
        <w:widowControl/>
        <w:spacing w:line="240" w:lineRule="auto"/>
        <w:ind w:right="-1"/>
        <w:jc w:val="both"/>
        <w:rPr>
          <w:rStyle w:val="8"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Слухали: Питання житлово – комунального господарства та довкілля.</w:t>
      </w:r>
    </w:p>
    <w:p>
      <w:pPr>
        <w:pStyle w:val="14"/>
        <w:spacing w:after="0"/>
        <w:ind w:firstLine="708"/>
        <w:contextualSpacing/>
        <w:jc w:val="both"/>
        <w:rPr>
          <w:bCs/>
          <w:color w:val="000000"/>
          <w:lang w:val="uk-UA" w:bidi="uk-UA"/>
        </w:rPr>
      </w:pPr>
      <w:r>
        <w:rPr>
          <w:bCs/>
          <w:color w:val="000000"/>
          <w:lang w:val="uk-UA" w:bidi="uk-UA"/>
        </w:rPr>
        <w:t>Про затвердження Програми «Внески до статутного капіталу Комунального підприємства “Служба муніципального управління» Дрогобицької міської ради у 2023 році”.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rStyle w:val="8"/>
          <w:b w:val="0"/>
          <w:sz w:val="28"/>
          <w:szCs w:val="28"/>
          <w:lang w:val="uk-UA" w:eastAsia="uk-UA"/>
        </w:rPr>
      </w:pPr>
      <w:r>
        <w:rPr>
          <w:rStyle w:val="8"/>
          <w:b w:val="0"/>
          <w:sz w:val="28"/>
          <w:szCs w:val="28"/>
          <w:lang w:val="uk-UA" w:eastAsia="uk-UA"/>
        </w:rPr>
        <w:tab/>
      </w:r>
      <w:r>
        <w:rPr>
          <w:rStyle w:val="8"/>
          <w:b w:val="0"/>
          <w:sz w:val="28"/>
          <w:szCs w:val="28"/>
          <w:lang w:val="uk-UA" w:eastAsia="uk-UA"/>
        </w:rPr>
        <w:t>Про затвердження Програми «Забезпечення функціонування (фінансова підтримка) КП «Служба муніципального управління» Дрогобицької міської ради на 2023 р.»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b/>
        </w:rPr>
      </w:pPr>
      <w:r>
        <w:rPr>
          <w:rStyle w:val="8"/>
          <w:b w:val="0"/>
          <w:sz w:val="28"/>
          <w:szCs w:val="28"/>
          <w:lang w:val="uk-UA" w:eastAsia="uk-UA"/>
        </w:rPr>
        <w:tab/>
      </w:r>
      <w:r>
        <w:rPr>
          <w:rStyle w:val="8"/>
          <w:b w:val="0"/>
          <w:sz w:val="28"/>
          <w:szCs w:val="28"/>
          <w:lang w:val="uk-UA" w:eastAsia="uk-UA"/>
        </w:rPr>
        <w:t>Про затвердження Програми «Відшкодування витрат на здійснене поховання померлих (загиблих) учасників бойових дій та осіб з інвалідністю внаслідок війни КП «Служба муніципального управління» ДМР на 2023 р.».</w:t>
      </w:r>
    </w:p>
    <w:p>
      <w:pPr>
        <w:pStyle w:val="13"/>
        <w:widowControl/>
        <w:spacing w:line="24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>
        <w:rPr>
          <w:bCs/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захисту населення Дрогобицької міської територіальної громади від надзвичайних ситуацій на 2023 рік</w:t>
      </w:r>
    </w:p>
    <w:p>
      <w:pPr>
        <w:spacing w:after="0" w:line="240" w:lineRule="auto"/>
        <w:ind w:firstLine="40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погодження скасування статусу ботанічної пам’ятки природи місцевого значення “Бук червонолистий”. 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Слухали: Питання освіти, культури, спорту.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та розміру одноразової грошової винагороди провідним спортсменам Дрогобицької міської територіальної громади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та їх тренерам за високі спортивні досягнення  та підготовку спортсменів високого рівня за 2022 рік.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та розміру одноразової стипендії для провідних спортсменів Дрогобицької міської територіальної громади за 2022 рік.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меморіальної дошки Михайлу Шалаті на фасаді Народного дому ім. Івана Франка.</w:t>
      </w:r>
    </w:p>
    <w:p>
      <w:pPr>
        <w:pStyle w:val="11"/>
        <w:ind w:firstLine="708"/>
        <w:jc w:val="both"/>
        <w:rPr>
          <w:rStyle w:val="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нової редакції програми “Розвиток культури та туризму у Дрогобицькій міській територіальній громаді на 2022-2024 роки» (Нова редакція).</w:t>
      </w:r>
    </w:p>
    <w:p>
      <w:pPr>
        <w:pStyle w:val="11"/>
        <w:ind w:firstLine="708"/>
        <w:jc w:val="both"/>
        <w:rPr>
          <w:rStyle w:val="6"/>
          <w:rFonts w:ascii="Times New Roman" w:hAnsi="Times New Roman"/>
          <w:b w:val="0"/>
          <w:sz w:val="28"/>
          <w:szCs w:val="28"/>
        </w:rPr>
      </w:pPr>
      <w:r>
        <w:rPr>
          <w:rStyle w:val="6"/>
          <w:rFonts w:ascii="Times New Roman" w:hAnsi="Times New Roman"/>
          <w:b w:val="0"/>
          <w:sz w:val="28"/>
          <w:szCs w:val="28"/>
        </w:rPr>
        <w:t>Про зміну типу, назви та затвердження нової редакції статутів закладів загальної середньої освіти Дрогобицької міської ради Львівської області.</w:t>
      </w:r>
    </w:p>
    <w:p>
      <w:pPr>
        <w:widowControl w:val="0"/>
        <w:spacing w:after="0" w:line="240" w:lineRule="auto"/>
        <w:ind w:left="23" w:right="-1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прогнозованої мережі ліцеїв Дрогобицької міської ради Львівської області.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Про надання звання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“Почесний громадянин міста Дрогобича”  Пйотру    Зєнтарі.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@Arial Unicode MS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Про надання звання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“Почесний громадянин міста Дрогобича” </w:t>
      </w:r>
    </w:p>
    <w:p>
      <w:pPr>
        <w:spacing w:after="0" w:line="240" w:lineRule="auto"/>
        <w:jc w:val="both"/>
        <w:rPr>
          <w:rFonts w:ascii="Times New Roman" w:hAnsi="Times New Roman" w:eastAsia="@Arial Unicode MS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Роману Калапачу.</w:t>
      </w:r>
    </w:p>
    <w:p>
      <w:pPr>
        <w:pStyle w:val="3"/>
        <w:tabs>
          <w:tab w:val="left" w:pos="0"/>
        </w:tabs>
        <w:spacing w:before="0" w:after="0"/>
        <w:ind w:right="-1"/>
        <w:jc w:val="both"/>
        <w:rPr>
          <w:b w:val="0"/>
          <w:i/>
          <w:color w:val="000000" w:themeColor="text1"/>
          <w:lang w:val="uk-UA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 xml:space="preserve">Про перейменування вулиці в м. Дрогобич Дрогобицької міської територіальної громади Дрогобицького району                    Львівської області 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Слухали:  Земельні питання.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затверджені матеріалів  проектів землеустрою щодо відведення земельних ділянок, у припиненні права постійного користування земельними ділянками, у наданні дозволу  на розроблення проекту містобудівної документації, у продовженні договору оренди земельної  ділянки, у наданні дозволу в  оренду  на земельну ділянку, у наданні дозволу на виготовлення проектів землеустрою щодо відведення  земельних ділянок, у наданні в оренду земельної ділянки,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у наданні дозволу на зміну конфігурації земельної ділянки,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внесенні змін у рішення, у наданні дозволу на виготовлення технічної документації із землеустрою щодо поділу та об’єднання земельних ділянок,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 припиненні права оренди земельної ділянки,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наданні дозволу на виготовлення технічної документації із землеустрою щодо інвентаризації земельної ділянки, у наданні дозволу на виготовлення технічної документації  із землеустрою щодо встановлення меж земельної ділянки в натурі (на місцевості), у затвердженні технічної документації із землеустрою щодо поділу земельної ділянки,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у включенні в перелік на викуп земельних ділянок,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включенні в перелік земельних ділянок що підлягають продажу на конкурентних засадах (на земельних торгах у формі електронного аукціону, у внесенні змін до договору оренди земельної ділянки, у наданні дозволу на розроблення проекту землеустрою щодо зміни цільового призначення земельної ділянки.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в перелік земельних ділянок несільськогосподарського призначення, які підлягають продажу у власність. 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від 02.03.2023 року №1537.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6"/>
          <w:b w:val="0"/>
          <w:color w:val="212529"/>
          <w:sz w:val="28"/>
          <w:szCs w:val="28"/>
          <w:shd w:val="clear" w:color="auto" w:fill="FFFFFF"/>
          <w:lang w:val="uk-UA"/>
        </w:rPr>
        <w:t>Про внесення змін у рішення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під об’єктом нерухомого майна.</w:t>
      </w:r>
    </w:p>
    <w:p>
      <w:pPr>
        <w:spacing w:after="0" w:line="240" w:lineRule="auto"/>
        <w:ind w:firstLine="708"/>
        <w:jc w:val="both"/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Про затвердження матеріалів проектів землеустрою по зміні цільового призначення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постійне користування земельних ділянок для будівництва та обслуговування будівель закладів освіти.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та передачу у постійне користування земельної ділянки.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проекту землеустрою щодо відведення земельної ділянки та передачу у власність земельної ділянки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матеріалів технічної документації із землеустрою щодо встановлення (відновлення) меж земельних ділянок в натурі (на місцевості).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>
      <w:pPr>
        <w:pStyle w:val="7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rStyle w:val="6"/>
          <w:b w:val="0"/>
          <w:color w:val="000000"/>
          <w:sz w:val="28"/>
          <w:szCs w:val="28"/>
          <w:lang w:val="uk-UA"/>
        </w:rPr>
      </w:pPr>
      <w:r>
        <w:rPr>
          <w:rStyle w:val="6"/>
          <w:b w:val="0"/>
          <w:color w:val="000000"/>
          <w:sz w:val="28"/>
          <w:szCs w:val="28"/>
          <w:lang w:val="uk-UA"/>
        </w:rPr>
        <w:t>Про затвердження матеріалів технічної документації із землеустрою щодо встановлення (відновлення) меж земельної ділянки для ведення товарного сільськогосподарського виробництва та передачу у власність земельної ділянки.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у рішення Дрогобицької міської ради № 416 від 08.06.2021 р.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у новій редакції Додатку №2 до рішення Дрогобицької міської ради від 31 березня 2016 р. № 211.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6"/>
          <w:b w:val="0"/>
          <w:color w:val="212529"/>
          <w:sz w:val="28"/>
          <w:szCs w:val="28"/>
          <w:shd w:val="clear" w:color="auto" w:fill="FFFFFF"/>
          <w:lang w:val="uk-UA"/>
        </w:rPr>
        <w:t>Про надання дозволу на розроблення проекту землеустрою щодо відведення земельної ділянки для колективного гаражного будівництва.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земельних ділянок для будівництва індивідуального гаражу.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  для будівництва та обслуговування будівель закладів освіти.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меж земельних ділянок в натурі (на місцевості).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6"/>
          <w:b w:val="0"/>
          <w:color w:val="212529"/>
          <w:sz w:val="28"/>
          <w:szCs w:val="28"/>
          <w:lang w:val="uk-UA"/>
        </w:rPr>
        <w:t>Про припинення права користування земельною ділянкою та</w:t>
      </w:r>
      <w:r>
        <w:rPr>
          <w:sz w:val="28"/>
          <w:szCs w:val="28"/>
          <w:lang w:val="uk-UA"/>
        </w:rPr>
        <w:t xml:space="preserve"> надання згоди на виготовлення технічної документації з землеустрою щодо поділу та об’єднання земельних ділянок на вул. М. Грушевського, 5,7.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6"/>
          <w:b w:val="0"/>
          <w:color w:val="212529"/>
          <w:sz w:val="28"/>
          <w:szCs w:val="28"/>
          <w:lang w:val="uk-UA"/>
        </w:rPr>
        <w:t>Про припинення права користування земельною ділянкою та</w:t>
      </w:r>
      <w:r>
        <w:rPr>
          <w:sz w:val="28"/>
          <w:szCs w:val="28"/>
          <w:lang w:val="uk-UA"/>
        </w:rPr>
        <w:t xml:space="preserve"> надання згоди на виготовлення технічної документації з землеустрою щодо поділу та об’єднання земельних ділянок на вул. Спортивній, 44.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дозволів на розроблення технічних документацій щодо встановлення (відновлення) меж земельних ділянок в натурі (на місцевості).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земельних ділянок .</w:t>
      </w:r>
    </w:p>
    <w:p>
      <w:pPr>
        <w:spacing w:after="0" w:line="240" w:lineRule="auto"/>
        <w:ind w:firstLine="708"/>
        <w:jc w:val="both"/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sz w:val="28"/>
          <w:szCs w:val="28"/>
          <w:lang w:val="uk-UA"/>
        </w:rPr>
      </w:pPr>
      <w:r>
        <w:rPr>
          <w:rStyle w:val="6"/>
          <w:b w:val="0"/>
          <w:sz w:val="28"/>
          <w:szCs w:val="28"/>
          <w:lang w:val="uk-UA"/>
        </w:rPr>
        <w:t>Про припинення права користування земельними ділянками та про надання в постійне користування земельних ділянок.</w:t>
      </w:r>
    </w:p>
    <w:p>
      <w:pPr>
        <w:spacing w:after="0" w:line="240" w:lineRule="auto"/>
        <w:ind w:firstLine="708"/>
        <w:jc w:val="both"/>
        <w:rPr>
          <w:rStyle w:val="6"/>
          <w:rFonts w:ascii="Times New Roman" w:hAnsi="Times New Roman"/>
          <w:b w:val="0"/>
          <w:color w:val="212529"/>
          <w:sz w:val="28"/>
          <w:szCs w:val="28"/>
          <w:lang w:val="uk-UA" w:eastAsia="uk-UA"/>
        </w:rPr>
      </w:pPr>
      <w:r>
        <w:rPr>
          <w:rStyle w:val="6"/>
          <w:rFonts w:ascii="Times New Roman" w:hAnsi="Times New Roman"/>
          <w:b w:val="0"/>
          <w:color w:val="212529"/>
          <w:sz w:val="28"/>
          <w:szCs w:val="28"/>
          <w:lang w:val="uk-UA" w:eastAsia="uk-UA"/>
        </w:rPr>
        <w:t>Про надання згоди на укладення договору про встановлення особистого строкового сервітуту для провадження підприємницької діяльності.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</w:pP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>Про включення до переліку земельних ділянок, які підлягають продажу на конкурентних засадах (на земельних торгах у формі  електронного аукціону) та про надання дозволу на виготовлення проекту землеустрою щодо відведення земельної ділянки.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</w:t>
      </w: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будівництва та обслуговування інших будівель громадської забудови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90 кв.м., що розташована: Львівська область, Дрогобицький район, м. Стебник, вулиця Пантелеймона Куліша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spacing w:after="0" w:line="240" w:lineRule="auto"/>
        <w:ind w:firstLine="708"/>
        <w:jc w:val="both"/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Про затвердження технічної </w:t>
      </w: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rtl/>
          <w:lang w:val="uk-UA"/>
        </w:rPr>
        <w:t>д</w:t>
      </w: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окументації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 нормативної грошової оцінки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земельної ділянки та надання в оренду земельної ділянки.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6"/>
          <w:rFonts w:ascii="Times New Roman" w:hAnsi="Times New Roman"/>
          <w:b w:val="0"/>
          <w:color w:val="212529"/>
          <w:sz w:val="28"/>
          <w:szCs w:val="28"/>
        </w:rPr>
        <w:t>Про</w:t>
      </w:r>
      <w:r>
        <w:rPr>
          <w:rStyle w:val="6"/>
          <w:rFonts w:ascii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з землеустрою щодо поділу та об’єднання земельної ділянки на вул. Шептицького, 7.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6"/>
          <w:b w:val="0"/>
          <w:color w:val="212529"/>
          <w:sz w:val="28"/>
          <w:szCs w:val="28"/>
        </w:rPr>
        <w:t>Про</w:t>
      </w:r>
      <w:r>
        <w:rPr>
          <w:rStyle w:val="6"/>
          <w:color w:val="212529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доповнення  пункту 2.1 рішення міської ради від 09.06.2022 року №1157.</w:t>
      </w:r>
    </w:p>
    <w:p>
      <w:pPr>
        <w:spacing w:after="0" w:line="240" w:lineRule="auto"/>
        <w:ind w:firstLine="708"/>
        <w:jc w:val="both"/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6"/>
          <w:rFonts w:ascii="Times New Roman" w:hAnsi="Times New Roman"/>
          <w:b w:val="0"/>
          <w:color w:val="212529"/>
          <w:sz w:val="28"/>
          <w:szCs w:val="28"/>
        </w:rPr>
        <w:t>Про</w:t>
      </w:r>
      <w:r>
        <w:rPr>
          <w:rStyle w:val="6"/>
          <w:rFonts w:ascii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технічної документації з землеустрою щодо поділу та об’єднання земельних ділянок на вул. М. Тураша, 20.</w:t>
      </w:r>
    </w:p>
    <w:p>
      <w:pPr>
        <w:pStyle w:val="9"/>
        <w:tabs>
          <w:tab w:val="left" w:pos="0"/>
        </w:tabs>
        <w:ind w:right="14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Про продаж права оренди на земельну ділянку для будівництва та обслуговування об'єктів фізичної культури і спорту площею 1,45 га, що розташована: Львівська обл., </w:t>
      </w:r>
      <w:r>
        <w:rPr>
          <w:b w:val="0"/>
          <w:color w:val="000000"/>
        </w:rPr>
        <w:t xml:space="preserve">м. Дрогобич (в межах населеного пункту), вул. Самбірська; кадастровий номер: 4610600000:01:030:0090 </w:t>
      </w:r>
      <w:r>
        <w:rPr>
          <w:b w:val="0"/>
          <w:color w:val="auto"/>
        </w:rPr>
        <w:t xml:space="preserve">на конкурентних засадах (на земельних торгах у формі електронного аукціону). 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color w:val="212529"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b w:val="0"/>
          <w:color w:val="212529"/>
          <w:sz w:val="28"/>
          <w:szCs w:val="28"/>
          <w:lang w:val="uk-UA"/>
        </w:rPr>
      </w:pPr>
      <w:r>
        <w:rPr>
          <w:rStyle w:val="6"/>
          <w:color w:val="212529"/>
          <w:sz w:val="28"/>
          <w:szCs w:val="28"/>
          <w:lang w:val="uk-UA"/>
        </w:rPr>
        <w:t>Андрій Паутинка</w:t>
      </w:r>
      <w:r>
        <w:rPr>
          <w:rStyle w:val="6"/>
          <w:b w:val="0"/>
          <w:color w:val="212529"/>
          <w:sz w:val="28"/>
          <w:szCs w:val="28"/>
          <w:lang w:val="uk-UA"/>
        </w:rPr>
        <w:t xml:space="preserve"> – до питання “Про надання в оренду земельних ділянок під об’єктами нерухомого майна” є ряд зауважень, комісія рекомендує це питання доопрацювати.</w:t>
      </w:r>
    </w:p>
    <w:p>
      <w:pPr>
        <w:spacing w:after="0" w:line="240" w:lineRule="auto"/>
        <w:ind w:firstLine="708"/>
        <w:jc w:val="both"/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Слухали:  Питання майна громади.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припинення договору оренди нежитлового приміщення.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КП «Дрогобичтеплоенерго» Дрогобицької міської ради тепло генераторної.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Управління майна громади нежитлової будівлі та матеріальних цінностей.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прийняття на баланс гімназії № 9 імені Героїв Крут Дрогобицької міської ради захисної споруди цивільного захисту.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договорів оренди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надання дозволу  на безкоштовну передачу матеріальних цінностей.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встановлення пільгової орендної плати за оренду комунального майна.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відмову у продовженні договору оренди нежитлової будівлі.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надання дозволу на укладення договору оренди нежитлової будівлі.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рішень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</w:t>
      </w:r>
      <w:r>
        <w:rPr>
          <w:rStyle w:val="6"/>
          <w:rFonts w:ascii="Times New Roman" w:hAnsi="Times New Roman" w:eastAsiaTheme="majorEastAsia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6"/>
          <w:rFonts w:ascii="Times New Roman" w:hAnsi="Times New Roman" w:eastAsiaTheme="majorEastAsia"/>
          <w:b w:val="0"/>
          <w:color w:val="212529"/>
          <w:sz w:val="28"/>
          <w:szCs w:val="28"/>
          <w:shd w:val="clear" w:color="auto" w:fill="FFFFFF"/>
          <w:lang w:val="uk-UA"/>
        </w:rPr>
        <w:t>затвердження передавального акту Cтебницької 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Про надання дозволу на списання основних засобів,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малоцінного інвентаря.</w:t>
      </w:r>
    </w:p>
    <w:p>
      <w:pPr>
        <w:pStyle w:val="13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>
      <w:pPr>
        <w:spacing w:after="0" w:line="240" w:lineRule="auto"/>
        <w:ind w:firstLine="708"/>
        <w:jc w:val="both"/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Міський голова</w:t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Тарас КУЧМА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30DD"/>
    <w:rsid w:val="445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rFonts w:cs="Times New Roman"/>
      <w:b/>
      <w:bCs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character" w:customStyle="1" w:styleId="8">
    <w:name w:val="Font Style18"/>
    <w:basedOn w:val="4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9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paragraph" w:customStyle="1" w:styleId="1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12">
    <w:name w:val="Обычный6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13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Основний текст"/>
    <w:basedOn w:val="1"/>
    <w:qFormat/>
    <w:uiPriority w:val="0"/>
    <w:pPr>
      <w:widowControl w:val="0"/>
      <w:spacing w:after="300" w:line="24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5">
    <w:name w:val="docdata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2023-07-21T12:08:00Z</dcterms:created>
  <dc:creator>Відділ ІТ та ана�</dc:creator>
  <cp:lastModifiedBy>Відділ ІТ та ана�</cp:lastModifiedBy>
  <dcterms:modified xsi:type="dcterms:W3CDTF">2023-07-21T12:10:02Z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8162A066DFAD492C98B1BFBEA91B05FB</vt:lpwstr>
  </property>
</Properties>
</file>