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 режимі онлайн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28.12.202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з питання:</w:t>
      </w:r>
    </w:p>
    <w:p>
      <w:pPr>
        <w:pStyle w:val="25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eastAsia="SimSun" w:cs="Times New Roman"/>
          <w:b/>
          <w:bCs w:val="0"/>
          <w:color w:val="212529"/>
          <w:sz w:val="28"/>
          <w:szCs w:val="28"/>
        </w:rPr>
        <w:t>Про визначення управителя багатоквартирного будинку № 18/4 по вул. П.Орлика в м. Дрогобич та затвердження Кошторису витрат на утримання</w:t>
      </w:r>
      <w:r>
        <w:rPr>
          <w:rStyle w:val="5"/>
          <w:rFonts w:hint="default" w:ascii="Times New Roman" w:hAnsi="Times New Roman" w:eastAsia="SimSun" w:cs="Times New Roman"/>
          <w:b/>
          <w:bCs w:val="0"/>
          <w:color w:val="212529"/>
          <w:sz w:val="28"/>
          <w:szCs w:val="28"/>
          <w:lang w:val="uk-UA"/>
        </w:rPr>
        <w:t xml:space="preserve"> </w:t>
      </w:r>
      <w:r>
        <w:rPr>
          <w:rStyle w:val="5"/>
          <w:rFonts w:hint="default" w:ascii="Times New Roman" w:hAnsi="Times New Roman" w:eastAsia="SimSun" w:cs="Times New Roman"/>
          <w:b/>
          <w:bCs w:val="0"/>
          <w:color w:val="212529"/>
          <w:sz w:val="28"/>
          <w:szCs w:val="28"/>
        </w:rPr>
        <w:t>багатоквартирного будинку та прибудинкової території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в режимі онлайн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від 28.12.202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з питання:</w:t>
      </w:r>
    </w:p>
    <w:p>
      <w:pPr>
        <w:spacing w:line="240" w:lineRule="auto"/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Про внесення змін до додатку рішення виконавчого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 xml:space="preserve">комітету від 21.11.2023 №296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>“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Про створення Комісії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з розгляду питань щодо надання компенсації за знищені об’єкти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нерухомого майна внаслідок бойових дій, терористичних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актів, диверсій, спричинених збройною агресією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Російської Федерації проти України на території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 режимі онлайн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від 28.12.202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з питання:</w:t>
      </w:r>
    </w:p>
    <w:p>
      <w:pPr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надання дітям статусу дитини, позбавленої батьківського піклування»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98750CF"/>
    <w:rsid w:val="0F0A3BA7"/>
    <w:rsid w:val="11551A52"/>
    <w:rsid w:val="14C13FC4"/>
    <w:rsid w:val="1BB207D3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2FD82E81"/>
    <w:rsid w:val="333E12CB"/>
    <w:rsid w:val="35EB503D"/>
    <w:rsid w:val="362261A9"/>
    <w:rsid w:val="37C65052"/>
    <w:rsid w:val="38280695"/>
    <w:rsid w:val="39736F19"/>
    <w:rsid w:val="3AAD2378"/>
    <w:rsid w:val="440069F2"/>
    <w:rsid w:val="46577D42"/>
    <w:rsid w:val="48542884"/>
    <w:rsid w:val="4B6C26CB"/>
    <w:rsid w:val="4C303F46"/>
    <w:rsid w:val="4C765430"/>
    <w:rsid w:val="4D72535F"/>
    <w:rsid w:val="4F946AEB"/>
    <w:rsid w:val="513F1AA6"/>
    <w:rsid w:val="522522C8"/>
    <w:rsid w:val="55165EB1"/>
    <w:rsid w:val="55C31AE1"/>
    <w:rsid w:val="56F1771A"/>
    <w:rsid w:val="5A3F0B55"/>
    <w:rsid w:val="5CF250A6"/>
    <w:rsid w:val="5D83161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71D61459"/>
    <w:rsid w:val="730166C4"/>
    <w:rsid w:val="754063D9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2</TotalTime>
  <ScaleCrop>false</ScaleCrop>
  <LinksUpToDate>false</LinksUpToDate>
  <CharactersWithSpaces>7252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2023-12-28T11:17:52Z</cp:lastPrinted>
  <dcterms:modified xsi:type="dcterms:W3CDTF">2023-12-28T11:18:07Z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CD05EB4ACD8D42C987CD92877F655AB5_13</vt:lpwstr>
  </property>
</Properties>
</file>