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9A" w:rsidRDefault="004C019A" w:rsidP="00FF0E3D">
      <w:pPr>
        <w:jc w:val="right"/>
        <w:rPr>
          <w:rFonts w:ascii="Times New Roman" w:hAnsi="Times New Roman"/>
          <w:bCs/>
          <w:i/>
          <w:iCs/>
          <w:color w:val="000000"/>
        </w:rPr>
      </w:pPr>
    </w:p>
    <w:p w:rsidR="004C019A" w:rsidRDefault="004C019A" w:rsidP="00FF0E3D">
      <w:pPr>
        <w:jc w:val="right"/>
        <w:rPr>
          <w:rFonts w:ascii="Times New Roman" w:hAnsi="Times New Roman"/>
          <w:bCs/>
          <w:i/>
          <w:iCs/>
          <w:color w:val="000000"/>
        </w:rPr>
      </w:pPr>
    </w:p>
    <w:p w:rsidR="004C019A" w:rsidRDefault="004C019A" w:rsidP="00FF0E3D">
      <w:pPr>
        <w:jc w:val="right"/>
        <w:rPr>
          <w:rFonts w:ascii="Times New Roman" w:hAnsi="Times New Roman"/>
          <w:bCs/>
          <w:i/>
          <w:iCs/>
          <w:color w:val="000000"/>
        </w:rPr>
      </w:pPr>
    </w:p>
    <w:p w:rsidR="004C019A" w:rsidRDefault="004C019A" w:rsidP="00FF0E3D">
      <w:pPr>
        <w:jc w:val="right"/>
        <w:rPr>
          <w:rFonts w:ascii="Times New Roman" w:hAnsi="Times New Roman"/>
          <w:bCs/>
          <w:i/>
          <w:iCs/>
          <w:color w:val="000000"/>
        </w:rPr>
      </w:pPr>
    </w:p>
    <w:p w:rsidR="00FF0E3D" w:rsidRPr="00FF0E3D" w:rsidRDefault="00FF0E3D" w:rsidP="00FF0E3D">
      <w:pPr>
        <w:jc w:val="right"/>
        <w:rPr>
          <w:rFonts w:ascii="Times New Roman" w:hAnsi="Times New Roman"/>
          <w:bCs/>
          <w:i/>
          <w:iCs/>
          <w:color w:val="000000"/>
        </w:rPr>
      </w:pPr>
      <w:r w:rsidRPr="00FF0E3D">
        <w:rPr>
          <w:rFonts w:ascii="Times New Roman" w:hAnsi="Times New Roman"/>
          <w:bCs/>
          <w:i/>
          <w:iCs/>
          <w:color w:val="000000"/>
        </w:rPr>
        <w:t>Додаток 1</w:t>
      </w:r>
    </w:p>
    <w:p w:rsidR="00365EE4" w:rsidRPr="00A80E68" w:rsidRDefault="00D56E2C" w:rsidP="00175B5C">
      <w:pPr>
        <w:jc w:val="center"/>
        <w:rPr>
          <w:rFonts w:ascii="Times New Roman" w:hAnsi="Times New Roman"/>
          <w:b/>
          <w:color w:val="000000"/>
        </w:rPr>
      </w:pPr>
      <w:r w:rsidRPr="00A80E68">
        <w:rPr>
          <w:rFonts w:ascii="Times New Roman" w:hAnsi="Times New Roman"/>
          <w:b/>
          <w:color w:val="000000"/>
        </w:rPr>
        <w:t>Розділ II. 1. Механізм реалізації програми</w:t>
      </w:r>
    </w:p>
    <w:tbl>
      <w:tblPr>
        <w:tblStyle w:val="a7"/>
        <w:tblW w:w="158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579"/>
        <w:gridCol w:w="1686"/>
        <w:gridCol w:w="1114"/>
        <w:gridCol w:w="1027"/>
        <w:gridCol w:w="1134"/>
        <w:gridCol w:w="1276"/>
        <w:gridCol w:w="5343"/>
      </w:tblGrid>
      <w:tr w:rsidR="00365EE4" w:rsidRPr="00A80E68" w:rsidTr="0066207A">
        <w:trPr>
          <w:trHeight w:val="775"/>
        </w:trPr>
        <w:tc>
          <w:tcPr>
            <w:tcW w:w="704" w:type="dxa"/>
            <w:vMerge w:val="restart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79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Перелік заходів програми</w:t>
            </w:r>
          </w:p>
        </w:tc>
        <w:tc>
          <w:tcPr>
            <w:tcW w:w="1686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Виконавці</w:t>
            </w:r>
          </w:p>
        </w:tc>
        <w:tc>
          <w:tcPr>
            <w:tcW w:w="1114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Джерела фінансування</w:t>
            </w:r>
          </w:p>
        </w:tc>
        <w:tc>
          <w:tcPr>
            <w:tcW w:w="3437" w:type="dxa"/>
            <w:gridSpan w:val="3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5343" w:type="dxa"/>
            <w:tcBorders>
              <w:bottom w:val="nil"/>
            </w:tcBorders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Очікувані результати</w:t>
            </w:r>
          </w:p>
        </w:tc>
      </w:tr>
      <w:tr w:rsidR="00365EE4" w:rsidRPr="00A80E68" w:rsidTr="0066207A">
        <w:trPr>
          <w:trHeight w:val="433"/>
        </w:trPr>
        <w:tc>
          <w:tcPr>
            <w:tcW w:w="70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79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6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1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27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</w:t>
            </w:r>
            <w:r w:rsidRPr="00A80E68">
              <w:rPr>
                <w:rFonts w:ascii="Times New Roman" w:hAnsi="Times New Roman"/>
                <w:b/>
              </w:rPr>
              <w:t>22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1134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3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1276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4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5343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66207A">
        <w:trPr>
          <w:trHeight w:val="433"/>
        </w:trPr>
        <w:tc>
          <w:tcPr>
            <w:tcW w:w="70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79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Загальна сума по Програмі                                        в т. ч:</w:t>
            </w:r>
          </w:p>
        </w:tc>
        <w:tc>
          <w:tcPr>
            <w:tcW w:w="1686" w:type="dxa"/>
            <w:vAlign w:val="center"/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bookmarkStart w:id="0" w:name="_heading=h.p59xzhqftzf6" w:colFirst="0" w:colLast="0"/>
            <w:bookmarkEnd w:id="0"/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Міський бюджет</w:t>
            </w:r>
          </w:p>
        </w:tc>
        <w:tc>
          <w:tcPr>
            <w:tcW w:w="1027" w:type="dxa"/>
            <w:vAlign w:val="center"/>
          </w:tcPr>
          <w:p w:rsidR="00365EE4" w:rsidRPr="00A80E68" w:rsidRDefault="00C754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</w:rPr>
              <w:t>1</w:t>
            </w:r>
            <w:r w:rsidR="00705E04">
              <w:rPr>
                <w:rFonts w:ascii="Times New Roman" w:hAnsi="Times New Roman"/>
                <w:b/>
              </w:rPr>
              <w:t> </w:t>
            </w:r>
            <w:r w:rsidR="00C06C4E">
              <w:rPr>
                <w:rFonts w:ascii="Times New Roman" w:hAnsi="Times New Roman"/>
                <w:b/>
              </w:rPr>
              <w:t>25</w:t>
            </w:r>
            <w:r w:rsidRPr="00A80E68">
              <w:rPr>
                <w:rFonts w:ascii="Times New Roman" w:hAnsi="Times New Roman"/>
                <w:b/>
              </w:rPr>
              <w:t>7</w:t>
            </w:r>
            <w:r w:rsidR="00705E0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:rsidR="00365EE4" w:rsidRPr="00A80E68" w:rsidRDefault="00013F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  <w:r w:rsidR="00BC5C1A">
              <w:rPr>
                <w:rFonts w:ascii="Times New Roman" w:hAnsi="Times New Roman"/>
                <w:b/>
                <w:color w:val="000000"/>
              </w:rPr>
              <w:t> 827,8</w:t>
            </w:r>
          </w:p>
        </w:tc>
        <w:tc>
          <w:tcPr>
            <w:tcW w:w="1276" w:type="dxa"/>
            <w:vAlign w:val="center"/>
          </w:tcPr>
          <w:p w:rsidR="00365EE4" w:rsidRPr="00A80E68" w:rsidRDefault="00705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1 958,0</w:t>
            </w:r>
          </w:p>
        </w:tc>
        <w:tc>
          <w:tcPr>
            <w:tcW w:w="5343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032563" w:rsidRPr="00A80E68" w:rsidTr="0066207A">
        <w:trPr>
          <w:trHeight w:val="1415"/>
        </w:trPr>
        <w:tc>
          <w:tcPr>
            <w:tcW w:w="704" w:type="dxa"/>
            <w:vAlign w:val="center"/>
          </w:tcPr>
          <w:p w:rsidR="00032563" w:rsidRPr="00A80E68" w:rsidRDefault="00941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3579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Реалізація про</w:t>
            </w:r>
            <w:r w:rsidR="00AE2E9D">
              <w:rPr>
                <w:rFonts w:ascii="Times New Roman" w:hAnsi="Times New Roman"/>
                <w:b/>
                <w:color w:val="000000"/>
              </w:rPr>
              <w:t>е</w:t>
            </w:r>
            <w:r>
              <w:rPr>
                <w:rFonts w:ascii="Times New Roman" w:hAnsi="Times New Roman"/>
                <w:b/>
                <w:color w:val="000000"/>
              </w:rPr>
              <w:t>ктів та заходів з розвитку культури та туризму в Дрогобицькій ОТГ</w:t>
            </w:r>
            <w:r w:rsidR="00AE2E9D">
              <w:rPr>
                <w:rFonts w:ascii="Times New Roman" w:hAnsi="Times New Roman"/>
                <w:b/>
                <w:color w:val="000000"/>
              </w:rPr>
              <w:t xml:space="preserve">.               Організація культурного дозвілля для мешканців громади та гостей в </w:t>
            </w:r>
            <w:proofErr w:type="spellStart"/>
            <w:r w:rsidR="00AE2E9D">
              <w:rPr>
                <w:rFonts w:ascii="Times New Roman" w:hAnsi="Times New Roman"/>
                <w:b/>
                <w:color w:val="000000"/>
              </w:rPr>
              <w:t>т.ч</w:t>
            </w:r>
            <w:proofErr w:type="spellEnd"/>
            <w:r w:rsidR="00AE2E9D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686" w:type="dxa"/>
            <w:vAlign w:val="center"/>
          </w:tcPr>
          <w:p w:rsidR="00032563" w:rsidRPr="00A80E68" w:rsidRDefault="00032563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27" w:type="dxa"/>
            <w:vAlign w:val="center"/>
          </w:tcPr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032563" w:rsidRPr="000A2890" w:rsidRDefault="00BC5C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</w:rPr>
              <w:t>967,8</w:t>
            </w:r>
          </w:p>
        </w:tc>
        <w:tc>
          <w:tcPr>
            <w:tcW w:w="1276" w:type="dxa"/>
            <w:vAlign w:val="center"/>
          </w:tcPr>
          <w:p w:rsidR="00032563" w:rsidRDefault="00705E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1 058,0</w:t>
            </w:r>
          </w:p>
        </w:tc>
        <w:tc>
          <w:tcPr>
            <w:tcW w:w="5343" w:type="dxa"/>
            <w:tcBorders>
              <w:top w:val="nil"/>
            </w:tcBorders>
            <w:vAlign w:val="center"/>
          </w:tcPr>
          <w:p w:rsidR="002D2333" w:rsidRPr="002D2333" w:rsidRDefault="002D2333" w:rsidP="002D233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2D2333">
              <w:rPr>
                <w:rFonts w:ascii="Times New Roman" w:hAnsi="Times New Roman"/>
              </w:rPr>
              <w:t>абезпечення конституційного права</w:t>
            </w:r>
            <w:r>
              <w:rPr>
                <w:rFonts w:ascii="Times New Roman" w:hAnsi="Times New Roman"/>
              </w:rPr>
              <w:t xml:space="preserve"> жителів Дрогобицької ОТГ</w:t>
            </w:r>
            <w:r w:rsidRPr="002D2333">
              <w:rPr>
                <w:rFonts w:ascii="Times New Roman" w:hAnsi="Times New Roman"/>
              </w:rPr>
              <w:t xml:space="preserve"> на задоволення культурних потреб, підвищення рівня аматорської та професійної творчості, зростання культурного та мистецького потенціалу міста</w:t>
            </w:r>
            <w:r>
              <w:rPr>
                <w:rFonts w:ascii="Times New Roman" w:hAnsi="Times New Roman"/>
              </w:rPr>
              <w:t>.</w:t>
            </w:r>
          </w:p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66207A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705E04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1.1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Організація та проведення культурних, освітніх </w:t>
            </w:r>
            <w:r w:rsidR="008068D4" w:rsidRPr="00A80E68">
              <w:rPr>
                <w:rFonts w:ascii="Times New Roman" w:hAnsi="Times New Roman"/>
              </w:rPr>
              <w:t xml:space="preserve">загальноміських </w:t>
            </w:r>
            <w:r w:rsidRPr="00A80E68">
              <w:rPr>
                <w:rFonts w:ascii="Times New Roman" w:hAnsi="Times New Roman"/>
              </w:rPr>
              <w:t>заходів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1" w:name="_heading=h.ml03hhqqiudj" w:colFirst="0" w:colLast="0"/>
            <w:bookmarkEnd w:id="1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365EE4" w:rsidRPr="00705E04" w:rsidRDefault="00FC37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3</w:t>
            </w:r>
            <w:r w:rsidR="007B1889" w:rsidRPr="00A80E68">
              <w:rPr>
                <w:rFonts w:ascii="Times New Roman" w:hAnsi="Times New Roman"/>
                <w:lang w:val="en-US"/>
              </w:rPr>
              <w:t>77</w:t>
            </w:r>
            <w:r w:rsidR="00705E0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365EE4" w:rsidRPr="005C586A" w:rsidRDefault="00BC5C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739,8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365EE4" w:rsidRPr="00A80E68" w:rsidRDefault="00705E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1 058,0</w:t>
            </w: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365EE4" w:rsidRPr="00A80E68" w:rsidRDefault="008068D4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Підготовка та проведення  культурно-мистецьких, освітніх, молодіжних заходів (фестивалі, віче літературно-мистецькі зустрічі з нагоди пам’ятних річниць, релігійні свята, академії, виставки, конкурси, концерти </w:t>
            </w:r>
            <w:bookmarkStart w:id="2" w:name="_GoBack"/>
            <w:bookmarkEnd w:id="2"/>
            <w:r w:rsidRPr="00A80E68">
              <w:rPr>
                <w:rFonts w:ascii="Times New Roman" w:hAnsi="Times New Roman"/>
              </w:rPr>
              <w:t>З метою з</w:t>
            </w:r>
            <w:r w:rsidR="00D56E2C" w:rsidRPr="00A80E68">
              <w:rPr>
                <w:rFonts w:ascii="Times New Roman" w:hAnsi="Times New Roman"/>
              </w:rPr>
              <w:t>більшення туристичного потоку, створення позитивного іміджу Дрогобицької МТГ для туристів, інвесторів та мешканців міста.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lastRenderedPageBreak/>
              <w:t>логістика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технічне забезпечення</w:t>
            </w:r>
          </w:p>
        </w:tc>
      </w:tr>
      <w:tr w:rsidR="00365EE4" w:rsidRPr="00A80E68" w:rsidTr="0066207A">
        <w:trPr>
          <w:trHeight w:val="2805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lastRenderedPageBreak/>
              <w:t>1.</w:t>
            </w:r>
            <w:r w:rsidR="00705E04">
              <w:rPr>
                <w:rFonts w:ascii="Times New Roman" w:hAnsi="Times New Roman"/>
                <w:highlight w:val="white"/>
              </w:rPr>
              <w:t>2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Виготовлення та придбання  туристичної інформаційної продукції – роздатков</w:t>
            </w:r>
            <w:r w:rsidRPr="00A80E68">
              <w:rPr>
                <w:rFonts w:ascii="Times New Roman" w:hAnsi="Times New Roman"/>
              </w:rPr>
              <w:t>ого</w:t>
            </w:r>
            <w:r w:rsidRPr="00A80E68">
              <w:rPr>
                <w:rFonts w:ascii="Times New Roman" w:hAnsi="Times New Roman"/>
                <w:color w:val="000000"/>
              </w:rPr>
              <w:t xml:space="preserve">  матеріалу для туристів та гостей міста </w:t>
            </w:r>
            <w:r w:rsidRPr="00A80E68">
              <w:rPr>
                <w:rFonts w:ascii="Times New Roman" w:hAnsi="Times New Roman"/>
              </w:rPr>
              <w:t>(буклети, візитні картки, запрошення, мапи, схеми туристичних маршрутів, фотоальбоми, довідники тощо)</w:t>
            </w:r>
            <w:r w:rsidRPr="00A80E68">
              <w:rPr>
                <w:rFonts w:ascii="Times New Roman" w:hAnsi="Times New Roman"/>
                <w:color w:val="000000"/>
              </w:rPr>
              <w:t xml:space="preserve">.     </w:t>
            </w:r>
            <w:r w:rsidRPr="00A80E68">
              <w:rPr>
                <w:rFonts w:ascii="Times New Roman" w:hAnsi="Times New Roman"/>
              </w:rPr>
              <w:t xml:space="preserve">  </w:t>
            </w:r>
            <w:r w:rsidRPr="00A80E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3" w:name="_heading=h.mmw8qajnl8az" w:colFirst="0" w:colLast="0"/>
            <w:bookmarkEnd w:id="3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бюджет/бізнес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365EE4" w:rsidRPr="00A80E68" w:rsidRDefault="0079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5</w:t>
            </w:r>
            <w:r w:rsidR="00D56E2C" w:rsidRPr="00A80E68">
              <w:rPr>
                <w:rFonts w:ascii="Times New Roman" w:hAnsi="Times New Roman"/>
              </w:rPr>
              <w:t>0</w:t>
            </w:r>
            <w:r w:rsidR="00705E0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365EE4" w:rsidRPr="00A80E68" w:rsidRDefault="00AE2A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28</w:t>
            </w:r>
            <w:r w:rsidR="00705E0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365EE4" w:rsidRPr="00A80E68" w:rsidRDefault="004243D1" w:rsidP="004243D1">
            <w:pPr>
              <w:spacing w:after="160" w:line="240" w:lineRule="auto"/>
              <w:rPr>
                <w:rFonts w:ascii="Times New Roman" w:hAnsi="Times New Roman"/>
              </w:rPr>
            </w:pPr>
            <w:r w:rsidRPr="004243D1">
              <w:rPr>
                <w:rFonts w:ascii="Times New Roman" w:hAnsi="Times New Roman"/>
              </w:rPr>
              <w:t>Створення, придбання та поширення якісної презентаційної продукції з туристичним логотипом Дрогобицької МТГ є ефективним засобом просування туристичного продукту на світовому та українському туристичних ринках:</w:t>
            </w:r>
            <w:r w:rsidRPr="004243D1">
              <w:rPr>
                <w:rFonts w:ascii="Times New Roman" w:hAnsi="Times New Roman"/>
              </w:rPr>
              <w:br/>
              <w:t>- туристичні карти</w:t>
            </w:r>
            <w:r w:rsidRPr="004243D1">
              <w:rPr>
                <w:rFonts w:ascii="Times New Roman" w:hAnsi="Times New Roman"/>
              </w:rPr>
              <w:br/>
              <w:t xml:space="preserve">- </w:t>
            </w:r>
            <w:proofErr w:type="spellStart"/>
            <w:r w:rsidRPr="004243D1">
              <w:rPr>
                <w:rFonts w:ascii="Times New Roman" w:hAnsi="Times New Roman"/>
              </w:rPr>
              <w:t>промоційні</w:t>
            </w:r>
            <w:proofErr w:type="spellEnd"/>
            <w:r w:rsidRPr="004243D1">
              <w:rPr>
                <w:rFonts w:ascii="Times New Roman" w:hAnsi="Times New Roman"/>
              </w:rPr>
              <w:t xml:space="preserve"> сіті-лайти</w:t>
            </w:r>
            <w:r w:rsidRPr="004243D1">
              <w:rPr>
                <w:rFonts w:ascii="Times New Roman" w:hAnsi="Times New Roman"/>
              </w:rPr>
              <w:br/>
              <w:t>- афіші</w:t>
            </w:r>
            <w:r w:rsidRPr="004243D1">
              <w:rPr>
                <w:rFonts w:ascii="Times New Roman" w:hAnsi="Times New Roman"/>
              </w:rPr>
              <w:br/>
              <w:t>- буклети</w:t>
            </w:r>
            <w:r w:rsidRPr="004243D1">
              <w:rPr>
                <w:rFonts w:ascii="Times New Roman" w:hAnsi="Times New Roman"/>
              </w:rPr>
              <w:br/>
              <w:t xml:space="preserve">- та інша </w:t>
            </w:r>
            <w:proofErr w:type="spellStart"/>
            <w:r w:rsidRPr="004243D1">
              <w:rPr>
                <w:rFonts w:ascii="Times New Roman" w:hAnsi="Times New Roman"/>
              </w:rPr>
              <w:t>промоційна</w:t>
            </w:r>
            <w:proofErr w:type="spellEnd"/>
            <w:r w:rsidRPr="004243D1">
              <w:rPr>
                <w:rFonts w:ascii="Times New Roman" w:hAnsi="Times New Roman"/>
              </w:rPr>
              <w:t xml:space="preserve"> друкована продукція</w:t>
            </w:r>
          </w:p>
        </w:tc>
      </w:tr>
      <w:tr w:rsidR="00D140D1" w:rsidRPr="00A80E68" w:rsidTr="0066207A">
        <w:trPr>
          <w:trHeight w:val="239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</w:t>
            </w:r>
            <w:r w:rsidR="00705E04">
              <w:rPr>
                <w:rFonts w:ascii="Times New Roman" w:hAnsi="Times New Roman"/>
                <w:highlight w:val="white"/>
              </w:rPr>
              <w:t>3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D140D1" w:rsidRPr="00A80E68" w:rsidRDefault="00474E38" w:rsidP="00934FF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Придбання</w:t>
            </w:r>
            <w:r w:rsidR="00D140D1">
              <w:rPr>
                <w:rFonts w:ascii="Times New Roman" w:hAnsi="Times New Roman"/>
              </w:rPr>
              <w:t xml:space="preserve"> книг авторів Дрогобицької ОТГ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D140D1" w:rsidRPr="00FC3242" w:rsidRDefault="00D140D1" w:rsidP="00934FFB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4" w:name="_heading=h.uiqp7z81nws4" w:colFirst="0" w:colLast="0"/>
            <w:bookmarkEnd w:id="4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D140D1" w:rsidRPr="00A80E68" w:rsidRDefault="00705E04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 метою популяризації нематеріальної культурної спадщини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Дрогобиччини</w:t>
            </w:r>
            <w:proofErr w:type="spellEnd"/>
            <w:r>
              <w:rPr>
                <w:rFonts w:ascii="Times New Roman" w:hAnsi="Times New Roman"/>
                <w:color w:val="000000"/>
              </w:rPr>
              <w:t>, визначення ідентичності. Підтримка локальних митців.</w:t>
            </w:r>
          </w:p>
        </w:tc>
      </w:tr>
      <w:tr w:rsidR="00D140D1" w:rsidRPr="00A80E68" w:rsidTr="0066207A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5C586A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  <w:lang w:val="en-US"/>
              </w:rPr>
              <w:t>1.</w:t>
            </w:r>
            <w:r w:rsidR="00705E04"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Обслуговування туристів, гостей міста, іноземних делегацій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eading=h.9rkuxn39998j" w:colFirst="0" w:colLast="0"/>
            <w:bookmarkEnd w:id="5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D140D1" w:rsidRPr="00FC3242" w:rsidRDefault="00D140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D140D1" w:rsidRPr="00A64EAB" w:rsidRDefault="00C06C4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</w:t>
            </w:r>
            <w:r w:rsidR="00D140D1" w:rsidRPr="00A64EAB">
              <w:rPr>
                <w:rFonts w:ascii="Times New Roman" w:hAnsi="Times New Roman"/>
                <w:bCs/>
              </w:rPr>
              <w:t>0</w:t>
            </w:r>
            <w:r w:rsidR="00705E04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D140D1" w:rsidRPr="00705E04" w:rsidRDefault="00D140D1" w:rsidP="00705E04">
            <w:pPr>
              <w:pStyle w:val="a8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проведення екскурсій долучення до реалізації заходів по програмі «Розвиток культури та туризму у Дрогобицькій міській територіальній громаді на 2022-2024 роки»</w:t>
            </w:r>
            <w:r w:rsidRPr="00A80E68">
              <w:rPr>
                <w:rFonts w:ascii="Times New Roman" w:hAnsi="Times New Roman"/>
              </w:rPr>
              <w:t xml:space="preserve"> КП "Туристично інформаційного центру м Дрогобича» з метою</w:t>
            </w:r>
            <w:r w:rsidRPr="00A80E68">
              <w:rPr>
                <w:rFonts w:ascii="Times New Roman" w:hAnsi="Times New Roman"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  <w:r w:rsidRPr="00A80E68">
              <w:rPr>
                <w:rFonts w:ascii="Times New Roman" w:hAnsi="Times New Roman"/>
              </w:rPr>
              <w:t xml:space="preserve"> </w:t>
            </w:r>
            <w:r w:rsidRPr="00A80E68">
              <w:rPr>
                <w:rFonts w:ascii="Times New Roman" w:hAnsi="Times New Roman"/>
                <w:highlight w:val="white"/>
              </w:rPr>
              <w:t>проведення тренінгів/лекцій  для місцевих мешканців, дотичних до розвитку культури та туризму в Дрогобицькій МТГ</w:t>
            </w:r>
            <w:r w:rsidRPr="00A80E68">
              <w:rPr>
                <w:rFonts w:ascii="Times New Roman" w:hAnsi="Times New Roman"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</w:tc>
      </w:tr>
      <w:tr w:rsidR="00D140D1" w:rsidRPr="00A80E68" w:rsidTr="0066207A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686CD5" w:rsidRDefault="00705E04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lastRenderedPageBreak/>
              <w:t>2.0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Фінансова підтримка КП «Туристично інформаційного центру м. Дрогобич» (КПК 010</w:t>
            </w:r>
            <w:r w:rsidRPr="00686CD5">
              <w:rPr>
                <w:rFonts w:ascii="Times New Roman" w:hAnsi="Times New Roman"/>
                <w:b/>
                <w:bCs/>
              </w:rPr>
              <w:t>7622</w:t>
            </w:r>
            <w:r>
              <w:rPr>
                <w:rFonts w:ascii="Times New Roman" w:hAnsi="Times New Roman"/>
                <w:b/>
                <w:bCs/>
              </w:rPr>
              <w:t xml:space="preserve"> «</w:t>
            </w:r>
            <w:r w:rsidRPr="00FC3242">
              <w:rPr>
                <w:rFonts w:ascii="Times New Roman" w:hAnsi="Times New Roman"/>
                <w:b/>
                <w:bCs/>
              </w:rPr>
              <w:t>Реалізація програм і заходів в галузі туризму та курортів</w:t>
            </w:r>
            <w:r w:rsidRPr="00686CD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D140D1" w:rsidRPr="00FC3242" w:rsidRDefault="00D140D1" w:rsidP="007421C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D140D1" w:rsidRPr="00686CD5" w:rsidRDefault="00D140D1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Міський бюджет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860</w:t>
            </w:r>
            <w:r w:rsidR="00705E04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D140D1" w:rsidRPr="00686CD5" w:rsidRDefault="00013FE4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900</w:t>
            </w:r>
            <w:r w:rsidR="00705E04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D140D1" w:rsidRPr="00705E04" w:rsidRDefault="00705E04" w:rsidP="00705E04">
            <w:pPr>
              <w:pStyle w:val="a8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t>П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>роведення екскурсій</w:t>
            </w:r>
            <w:r w:rsidR="00D140D1">
              <w:rPr>
                <w:rFonts w:ascii="Times New Roman" w:hAnsi="Times New Roman"/>
                <w:b/>
                <w:bCs/>
                <w:highlight w:val="white"/>
              </w:rPr>
              <w:t xml:space="preserve">, 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>долучення до реалізації заходів по програмі «Розвиток культури та туризму у Дрогобицькій міській територіальній громаді на 2022-2024 роки»</w:t>
            </w:r>
            <w:r w:rsidR="00D140D1" w:rsidRPr="00686CD5">
              <w:rPr>
                <w:rFonts w:ascii="Times New Roman" w:hAnsi="Times New Roman"/>
                <w:b/>
                <w:bCs/>
              </w:rPr>
              <w:t xml:space="preserve"> КП "Туристично інформаційного центру м Дрогобича» з метою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</w:t>
            </w:r>
            <w:r w:rsidR="00D140D1">
              <w:rPr>
                <w:rFonts w:ascii="Times New Roman" w:hAnsi="Times New Roman"/>
                <w:b/>
                <w:bCs/>
                <w:highlight w:val="white"/>
              </w:rPr>
              <w:t>музею «</w:t>
            </w:r>
            <w:proofErr w:type="spellStart"/>
            <w:r w:rsidR="00D140D1">
              <w:rPr>
                <w:rFonts w:ascii="Times New Roman" w:hAnsi="Times New Roman"/>
                <w:b/>
                <w:bCs/>
                <w:highlight w:val="white"/>
              </w:rPr>
              <w:t>Дрогобиччина</w:t>
            </w:r>
            <w:proofErr w:type="spellEnd"/>
            <w:r w:rsidR="00D140D1">
              <w:rPr>
                <w:rFonts w:ascii="Times New Roman" w:hAnsi="Times New Roman"/>
                <w:b/>
                <w:bCs/>
                <w:highlight w:val="white"/>
              </w:rPr>
              <w:t xml:space="preserve">» 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>для промоції міст та селищ ТГ</w:t>
            </w:r>
            <w:r w:rsidR="00D140D1" w:rsidRPr="00686CD5">
              <w:rPr>
                <w:rFonts w:ascii="Times New Roman" w:hAnsi="Times New Roman"/>
                <w:b/>
                <w:bCs/>
              </w:rPr>
              <w:t xml:space="preserve"> 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>проведення тренінгів/лекцій  для місцевих мешканців, дотичних до розвитку культури та туризму в Дрогобицькій МТГ</w:t>
            </w:r>
            <w:r w:rsidR="00D140D1" w:rsidRPr="00686CD5">
              <w:rPr>
                <w:rFonts w:ascii="Times New Roman" w:hAnsi="Times New Roman"/>
                <w:b/>
                <w:bCs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</w:tc>
      </w:tr>
    </w:tbl>
    <w:p w:rsidR="00426F47" w:rsidRDefault="00426F47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bookmarkStart w:id="6" w:name="_heading=h.gjdgxs" w:colFirst="0" w:colLast="0"/>
      <w:bookmarkEnd w:id="6"/>
    </w:p>
    <w:p w:rsidR="00365EE4" w:rsidRPr="00FC3242" w:rsidRDefault="00013FE4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</w:t>
      </w:r>
      <w:r w:rsidR="00D56E2C" w:rsidRPr="00FC3242">
        <w:rPr>
          <w:rFonts w:ascii="Times New Roman" w:hAnsi="Times New Roman"/>
          <w:b/>
          <w:sz w:val="26"/>
          <w:szCs w:val="26"/>
        </w:rPr>
        <w:t>ачальник Управління культури та розвитку туризму</w:t>
      </w:r>
      <w:r w:rsidR="00D56E2C" w:rsidRPr="00FC3242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          Володимир ХАНАС</w:t>
      </w:r>
    </w:p>
    <w:p w:rsidR="00365EE4" w:rsidRPr="0094132C" w:rsidRDefault="00365EE4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sectPr w:rsidR="00365EE4" w:rsidRPr="0094132C">
      <w:headerReference w:type="default" r:id="rId10"/>
      <w:pgSz w:w="16838" w:h="11906" w:orient="landscape"/>
      <w:pgMar w:top="567" w:right="1134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83F" w:rsidRDefault="0081783F">
      <w:pPr>
        <w:spacing w:after="0" w:line="240" w:lineRule="auto"/>
      </w:pPr>
      <w:r>
        <w:separator/>
      </w:r>
    </w:p>
  </w:endnote>
  <w:endnote w:type="continuationSeparator" w:id="0">
    <w:p w:rsidR="0081783F" w:rsidRDefault="0081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83F" w:rsidRDefault="0081783F">
      <w:pPr>
        <w:spacing w:after="0" w:line="240" w:lineRule="auto"/>
      </w:pPr>
      <w:r>
        <w:separator/>
      </w:r>
    </w:p>
  </w:footnote>
  <w:footnote w:type="continuationSeparator" w:id="0">
    <w:p w:rsidR="0081783F" w:rsidRDefault="00817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EE4" w:rsidRDefault="00365EE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D8B"/>
    <w:multiLevelType w:val="multilevel"/>
    <w:tmpl w:val="5E1CED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1512490"/>
    <w:multiLevelType w:val="multilevel"/>
    <w:tmpl w:val="ADA405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2A062B2"/>
    <w:multiLevelType w:val="multilevel"/>
    <w:tmpl w:val="37F899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06290958"/>
    <w:multiLevelType w:val="multilevel"/>
    <w:tmpl w:val="3FCE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F16694"/>
    <w:multiLevelType w:val="multilevel"/>
    <w:tmpl w:val="28C6B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3B1572"/>
    <w:multiLevelType w:val="multilevel"/>
    <w:tmpl w:val="B8647E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17990347"/>
    <w:multiLevelType w:val="multilevel"/>
    <w:tmpl w:val="AFEE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2973AAF"/>
    <w:multiLevelType w:val="multilevel"/>
    <w:tmpl w:val="00D0AB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26860D69"/>
    <w:multiLevelType w:val="multilevel"/>
    <w:tmpl w:val="3D320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27AD5412"/>
    <w:multiLevelType w:val="multilevel"/>
    <w:tmpl w:val="0CB0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E1214B6"/>
    <w:multiLevelType w:val="multilevel"/>
    <w:tmpl w:val="70CE0E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31C103A6"/>
    <w:multiLevelType w:val="multilevel"/>
    <w:tmpl w:val="3A3CA0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nsid w:val="36116518"/>
    <w:multiLevelType w:val="multilevel"/>
    <w:tmpl w:val="2BB2A6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nsid w:val="36AB7555"/>
    <w:multiLevelType w:val="multilevel"/>
    <w:tmpl w:val="32A41B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nsid w:val="370A49C7"/>
    <w:multiLevelType w:val="multilevel"/>
    <w:tmpl w:val="3E909A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nsid w:val="38E15C19"/>
    <w:multiLevelType w:val="multilevel"/>
    <w:tmpl w:val="E0CC72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nsid w:val="3C204E02"/>
    <w:multiLevelType w:val="multilevel"/>
    <w:tmpl w:val="CB004B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3DD132F8"/>
    <w:multiLevelType w:val="multilevel"/>
    <w:tmpl w:val="26EEDF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479D0484"/>
    <w:multiLevelType w:val="multilevel"/>
    <w:tmpl w:val="B50052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5C9C0D92"/>
    <w:multiLevelType w:val="multilevel"/>
    <w:tmpl w:val="7B54B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5DC9441E"/>
    <w:multiLevelType w:val="multilevel"/>
    <w:tmpl w:val="E796E9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64736851"/>
    <w:multiLevelType w:val="multilevel"/>
    <w:tmpl w:val="70E46E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73B373D7"/>
    <w:multiLevelType w:val="multilevel"/>
    <w:tmpl w:val="8E8E74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7"/>
  </w:num>
  <w:num w:numId="5">
    <w:abstractNumId w:val="18"/>
  </w:num>
  <w:num w:numId="6">
    <w:abstractNumId w:val="8"/>
  </w:num>
  <w:num w:numId="7">
    <w:abstractNumId w:val="10"/>
  </w:num>
  <w:num w:numId="8">
    <w:abstractNumId w:val="21"/>
  </w:num>
  <w:num w:numId="9">
    <w:abstractNumId w:val="14"/>
  </w:num>
  <w:num w:numId="10">
    <w:abstractNumId w:val="19"/>
  </w:num>
  <w:num w:numId="11">
    <w:abstractNumId w:val="0"/>
  </w:num>
  <w:num w:numId="12">
    <w:abstractNumId w:val="15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2"/>
  </w:num>
  <w:num w:numId="18">
    <w:abstractNumId w:val="22"/>
  </w:num>
  <w:num w:numId="19">
    <w:abstractNumId w:val="17"/>
  </w:num>
  <w:num w:numId="20">
    <w:abstractNumId w:val="4"/>
  </w:num>
  <w:num w:numId="21">
    <w:abstractNumId w:val="9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EE4"/>
    <w:rsid w:val="00002E2B"/>
    <w:rsid w:val="00013FE4"/>
    <w:rsid w:val="00022AB0"/>
    <w:rsid w:val="00032563"/>
    <w:rsid w:val="0004039C"/>
    <w:rsid w:val="000A2890"/>
    <w:rsid w:val="000A2FBE"/>
    <w:rsid w:val="000D5E49"/>
    <w:rsid w:val="0015269D"/>
    <w:rsid w:val="00166441"/>
    <w:rsid w:val="00167F87"/>
    <w:rsid w:val="00175B5C"/>
    <w:rsid w:val="001A1C98"/>
    <w:rsid w:val="001D3CFC"/>
    <w:rsid w:val="001F1266"/>
    <w:rsid w:val="00216478"/>
    <w:rsid w:val="002538E1"/>
    <w:rsid w:val="00255BE5"/>
    <w:rsid w:val="00270E18"/>
    <w:rsid w:val="002824AB"/>
    <w:rsid w:val="002B51BC"/>
    <w:rsid w:val="002D2333"/>
    <w:rsid w:val="002E419C"/>
    <w:rsid w:val="00304123"/>
    <w:rsid w:val="00310C43"/>
    <w:rsid w:val="003146AB"/>
    <w:rsid w:val="00331B2B"/>
    <w:rsid w:val="00346654"/>
    <w:rsid w:val="00354E6F"/>
    <w:rsid w:val="00365EE4"/>
    <w:rsid w:val="003660F6"/>
    <w:rsid w:val="003666B4"/>
    <w:rsid w:val="003A0996"/>
    <w:rsid w:val="003B5783"/>
    <w:rsid w:val="004243D1"/>
    <w:rsid w:val="00426F47"/>
    <w:rsid w:val="00451D11"/>
    <w:rsid w:val="00474E38"/>
    <w:rsid w:val="004C019A"/>
    <w:rsid w:val="0050424C"/>
    <w:rsid w:val="00584140"/>
    <w:rsid w:val="005C586A"/>
    <w:rsid w:val="006004D5"/>
    <w:rsid w:val="006508CB"/>
    <w:rsid w:val="0066207A"/>
    <w:rsid w:val="00675C95"/>
    <w:rsid w:val="00686CD5"/>
    <w:rsid w:val="00687207"/>
    <w:rsid w:val="006B1540"/>
    <w:rsid w:val="006C79C9"/>
    <w:rsid w:val="006D48F1"/>
    <w:rsid w:val="006E06C9"/>
    <w:rsid w:val="006E202A"/>
    <w:rsid w:val="00705E04"/>
    <w:rsid w:val="007421CC"/>
    <w:rsid w:val="007663E4"/>
    <w:rsid w:val="00773B47"/>
    <w:rsid w:val="007939A1"/>
    <w:rsid w:val="007B1889"/>
    <w:rsid w:val="007C49F9"/>
    <w:rsid w:val="007F7E57"/>
    <w:rsid w:val="008068D4"/>
    <w:rsid w:val="00811C9D"/>
    <w:rsid w:val="0081783F"/>
    <w:rsid w:val="00820E59"/>
    <w:rsid w:val="00874677"/>
    <w:rsid w:val="008A0AD1"/>
    <w:rsid w:val="008C24C8"/>
    <w:rsid w:val="0094132C"/>
    <w:rsid w:val="009629EA"/>
    <w:rsid w:val="009C4667"/>
    <w:rsid w:val="009D1402"/>
    <w:rsid w:val="009E030D"/>
    <w:rsid w:val="00A13681"/>
    <w:rsid w:val="00A44138"/>
    <w:rsid w:val="00A6160F"/>
    <w:rsid w:val="00A64EAB"/>
    <w:rsid w:val="00A80E68"/>
    <w:rsid w:val="00A91234"/>
    <w:rsid w:val="00A975BE"/>
    <w:rsid w:val="00AB7210"/>
    <w:rsid w:val="00AD5975"/>
    <w:rsid w:val="00AE2AAD"/>
    <w:rsid w:val="00AE2E9D"/>
    <w:rsid w:val="00B1165D"/>
    <w:rsid w:val="00B15AC0"/>
    <w:rsid w:val="00B50901"/>
    <w:rsid w:val="00B52031"/>
    <w:rsid w:val="00B63517"/>
    <w:rsid w:val="00B72EA0"/>
    <w:rsid w:val="00BC03CA"/>
    <w:rsid w:val="00BC5C1A"/>
    <w:rsid w:val="00C06C4E"/>
    <w:rsid w:val="00C348C1"/>
    <w:rsid w:val="00C55077"/>
    <w:rsid w:val="00C7546C"/>
    <w:rsid w:val="00CD2588"/>
    <w:rsid w:val="00CD48DA"/>
    <w:rsid w:val="00CF0ADA"/>
    <w:rsid w:val="00D140D1"/>
    <w:rsid w:val="00D47498"/>
    <w:rsid w:val="00D56E2C"/>
    <w:rsid w:val="00E70197"/>
    <w:rsid w:val="00EB7693"/>
    <w:rsid w:val="00EE6263"/>
    <w:rsid w:val="00F12B8D"/>
    <w:rsid w:val="00F706EB"/>
    <w:rsid w:val="00F934C2"/>
    <w:rsid w:val="00FC3242"/>
    <w:rsid w:val="00FC375E"/>
    <w:rsid w:val="00FC4C06"/>
    <w:rsid w:val="00FF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02"/>
    <w:rPr>
      <w:rFonts w:eastAsia="Times New Roman"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ы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xfmc4">
    <w:name w:val="xfmc4"/>
    <w:basedOn w:val="a"/>
    <w:rsid w:val="005956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paragraph" w:styleId="a8">
    <w:name w:val="No Spacing"/>
    <w:uiPriority w:val="1"/>
    <w:qFormat/>
    <w:rsid w:val="00B1165D"/>
    <w:pPr>
      <w:spacing w:after="0" w:line="240" w:lineRule="auto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02"/>
    <w:rPr>
      <w:rFonts w:eastAsia="Times New Roman"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ы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xfmc4">
    <w:name w:val="xfmc4"/>
    <w:basedOn w:val="a"/>
    <w:rsid w:val="005956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paragraph" w:styleId="a8">
    <w:name w:val="No Spacing"/>
    <w:uiPriority w:val="1"/>
    <w:qFormat/>
    <w:rsid w:val="00B1165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eGHrF+A71HNr5NutWG5xegNQ4g==">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118C9E-BD1A-4281-A19F-95C121706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4083</TotalTime>
  <Pages>1</Pages>
  <Words>2691</Words>
  <Characters>1535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TRADE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Ігор Чава</dc:creator>
  <cp:lastModifiedBy>КОМП</cp:lastModifiedBy>
  <cp:revision>61</cp:revision>
  <cp:lastPrinted>2023-12-18T12:39:00Z</cp:lastPrinted>
  <dcterms:created xsi:type="dcterms:W3CDTF">2018-09-11T10:26:00Z</dcterms:created>
  <dcterms:modified xsi:type="dcterms:W3CDTF">2023-12-18T12:44:00Z</dcterms:modified>
</cp:coreProperties>
</file>