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10:29:54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обрання секретаря сесії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26; Проти 0; Утримались 0; Не голосували 9;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ПРИЙНЯТО</w:t>
      </w:r>
      <w:bookmarkEnd w:id="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10:30:35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обрання лічильної комісії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27; Проти 0; Утримались 0; Не голосували 8;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ПРИЙНЯТО</w:t>
      </w:r>
      <w:bookmarkEnd w:id="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7"/>
        <w:gridCol w:w="1661"/>
        <w:gridCol w:w="344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11:00:28 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порядку денного ХLVІ сесії Дрогобицької міської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28; Проти 0; Утримались 0; Не голосували 7;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ПРИЙНЯТО</w:t>
      </w:r>
      <w:bookmarkEnd w:id="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11:01:32 За поправку до проєкту № 1 від 18.01.24 "Про затвердження порядку денного ХШ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рішення “</w:t>
      </w:r>
      <w:r>
        <w:rPr>
          <w:rFonts w:ascii="Times New Roman" w:hAnsi="Times New Roman" w:cs="Times New Roman"/>
        </w:rPr>
        <w:t>Про передачу котельні та котельного обладнання з балансу відділу освіти виконавчих органів Дрогобицької міської ради на баланс комунального підприємства «Дрогобичтеплоенерго» Дрогобицької міської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  <w:lang w:val="uk-UA"/>
        </w:rPr>
        <w:t>”</w:t>
      </w:r>
      <w:r>
        <w:rPr>
          <w:rFonts w:ascii="Times New Roman" w:hAnsi="Times New Roman" w:cs="Times New Roman"/>
        </w:rPr>
        <w:t xml:space="preserve"> № 1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27; Проти 0; Утримались 0; Не голосували 8;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ПРИЙНЯТО</w:t>
      </w:r>
      <w:bookmarkEnd w:id="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11:02:15 За поправку до проєкту № 1 від 18.01.24 "Про затвердження порядку денного ХШ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Включити в порядок денний проект</w:t>
      </w:r>
      <w:r>
        <w:rPr>
          <w:rFonts w:ascii="Times New Roman" w:hAnsi="Times New Roman" w:cs="Times New Roman"/>
          <w:lang w:val="uk-UA"/>
        </w:rPr>
        <w:t xml:space="preserve"> рішеня “</w:t>
      </w:r>
      <w:r>
        <w:rPr>
          <w:rFonts w:ascii="Times New Roman" w:hAnsi="Times New Roman" w:cs="Times New Roman"/>
        </w:rPr>
        <w:t>Про затвердження Програми розвитку та підтримки комунальних некомерційних підприємств охорони здоров'я Дрогобицької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міської територіальної громади на 2024 р.</w:t>
      </w:r>
      <w:r>
        <w:rPr>
          <w:rFonts w:ascii="Times New Roman" w:hAnsi="Times New Roman" w:cs="Times New Roman"/>
          <w:lang w:val="uk-UA"/>
        </w:rPr>
        <w:t>”</w:t>
      </w:r>
      <w:r>
        <w:rPr>
          <w:rFonts w:ascii="Times New Roman" w:hAnsi="Times New Roman" w:cs="Times New Roman"/>
        </w:rPr>
        <w:t xml:space="preserve"> № 2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28; Проти 0; Утримались 0; Не голосували 7; Відсутні 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>ПРИЙНЯТО</w:t>
      </w:r>
      <w:bookmarkEnd w:id="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11:03:33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порядку денного ХLVI сесії Дрогобицької міської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28; Проти 0; Утримались 0; Не голосували 6; Відсутні 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ПРИЙНЯТО</w:t>
      </w:r>
      <w:bookmarkEnd w:id="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11:04:23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бюджету Дрогобицької міської територіальної громади на 2024 рік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2.1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26; Проти 0; Утримались 0; Не голосували 5; Відсутні 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>ПРИЙНЯТО</w:t>
      </w:r>
      <w:bookmarkEnd w:id="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7"/>
        <w:gridCol w:w="1661"/>
        <w:gridCol w:w="344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11:05:10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уточнений бюджет Дрогобицької міської територіальної громади на 2023 рік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2.2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28; Проти 0; Утримались 0; Не голосували 3; Відсутні 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>ПРИЙНЯТО</w:t>
      </w:r>
      <w:bookmarkEnd w:id="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11:06:55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використання коштів із резервного фонду бюджету Дрогобицької міської територіальної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громади у 2023 році № 2.3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27; Проти 0; Утримались 0; Не голосували 4; Відсутні 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>ПРИЙНЯТО</w:t>
      </w:r>
      <w:bookmarkEnd w:id="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7"/>
        <w:gridCol w:w="1661"/>
        <w:gridCol w:w="344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11:08:20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до Програми «Природоохоронні заходи за рахунок цільових фондів на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2024р.» № 2.4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; Відсутні 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>ПРИЙНЯТО</w:t>
      </w:r>
      <w:bookmarkEnd w:id="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Беднарчик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11:09:16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Програми «Фінансування робіт з будівництва, реконструкції, реставрації об'єктів житлово-комунального господарства та інших об'єктів соціальної та виробничої інфраструктури комунальної власності на 2024р.» № 2.5.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>
        <w:rPr>
          <w:rFonts w:ascii="Times New Roman" w:hAnsi="Times New Roman" w:cs="Times New Roman"/>
        </w:rPr>
        <w:t>ПРИЙНЯТО</w:t>
      </w:r>
      <w:bookmarkEnd w:id="1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7"/>
        <w:gridCol w:w="1661"/>
        <w:gridCol w:w="344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11:10:04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Програми «Перспективного розвитку системи водопостачання Дрогобицької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територіальної громади на 2024 рік» № 2.6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>; Відсутні 8;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>
        <w:rPr>
          <w:rFonts w:ascii="Times New Roman" w:hAnsi="Times New Roman" w:cs="Times New Roman"/>
        </w:rPr>
        <w:t>ПРИЙНЯТО</w:t>
      </w:r>
      <w:bookmarkEnd w:id="1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11:11:03 З голосу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змінити черговість</w:t>
      </w:r>
      <w:r>
        <w:rPr>
          <w:rFonts w:ascii="Times New Roman" w:hAnsi="Times New Roman" w:cs="Times New Roman"/>
          <w:lang w:val="uk-UA"/>
        </w:rPr>
        <w:t xml:space="preserve"> голосування питань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4; Відсутні 10;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>
        <w:rPr>
          <w:rFonts w:ascii="Times New Roman" w:hAnsi="Times New Roman" w:cs="Times New Roman"/>
        </w:rPr>
        <w:t>ПРИЙНЯТО</w:t>
      </w:r>
      <w:bookmarkEnd w:id="1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11:11:40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Програми розвитку та підтримки комунальних некомерційних підприємств охорони здоров'я Дрогобицької міської територіальної громади на 2024 р.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27; Проти 0; Утримались 0; Не голосували 2; Відсутні 10;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</w:rPr>
        <w:t>ПРИЙНЯТО</w:t>
      </w:r>
      <w:bookmarkEnd w:id="1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                   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11:13:19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передачу котельні та котельного обладнання з балансу відділу освіти виконавчих органів Дрогобицької міської ради на баланс комунального підприємства «Дрогобичтеплоенерго» Дрогобицької міської ради № 9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>
        <w:rPr>
          <w:rFonts w:ascii="Times New Roman" w:hAnsi="Times New Roman" w:cs="Times New Roman"/>
        </w:rPr>
        <w:t>ПРИЙНЯТО</w:t>
      </w:r>
      <w:bookmarkEnd w:id="1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11:15:00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надання дозволу на встановлення інформаційної дошки(металева конструкція)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>
        <w:rPr>
          <w:rFonts w:ascii="Times New Roman" w:hAnsi="Times New Roman" w:cs="Times New Roman"/>
        </w:rPr>
        <w:t>ПРИЙНЯТО</w:t>
      </w:r>
      <w:bookmarkEnd w:id="1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11:16:03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затвердження звіту про незалежну оцінку об'єкту комунальної власності територіальної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м. Дрогобич,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вул. Коновальця, 15А, площею 323,7 м. кв.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4.1.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7;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>
        <w:rPr>
          <w:rFonts w:ascii="Times New Roman" w:hAnsi="Times New Roman" w:cs="Times New Roman"/>
        </w:rPr>
        <w:t>ПРИЙНЯТО</w:t>
      </w:r>
      <w:bookmarkEnd w:id="1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11:16:43 За основу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затвердження звіту про незалежну оцінку об'єкту комунальної власності територіальної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м. Дрогобич,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вул. Стрийська, 98, пл. 494,3 м. кв.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4.2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8;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>
        <w:rPr>
          <w:rFonts w:ascii="Times New Roman" w:hAnsi="Times New Roman" w:cs="Times New Roman"/>
        </w:rPr>
        <w:t>ПРИЙНЯТО</w:t>
      </w:r>
      <w:bookmarkEnd w:id="1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11:19:03 За поправку до проєкту № 4.2 від 18.01.24 "Про затвердження звіту про незалежну оцінку об'єкту комунальної власності територіальної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м. Дрогобич,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вул. Стрийська, 98, пл. 494,3 м. кв."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доповнити </w:t>
      </w:r>
      <w:r>
        <w:rPr>
          <w:rFonts w:ascii="Times New Roman" w:hAnsi="Times New Roman" w:cs="Times New Roman"/>
          <w:lang w:val="uk-UA"/>
        </w:rPr>
        <w:t xml:space="preserve">проект рішення </w:t>
      </w:r>
      <w:r>
        <w:rPr>
          <w:rFonts w:ascii="Times New Roman" w:hAnsi="Times New Roman" w:cs="Times New Roman"/>
        </w:rPr>
        <w:t xml:space="preserve">п.7.7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№ 1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>; Відсутні 13;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Ігор Герман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11:19:41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затвердження звіту про незалежну оцінку об'єкту комунальної власності територіальної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громади в особі Дрогобицької міської ради Львівської області та про проведення електронного аукціону з умовами для продажу нежитлової будівлі за адресою: м. Дрогобич,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вул. Стрийська, 98, пл. 494,3 м. кв.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4.2 від 18.01.24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Відсутні 14;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</w:t>
      </w:r>
      <w:r>
        <w:rPr>
          <w:rFonts w:hint="default" w:ascii="Times New Roman" w:hAnsi="Times New Roman" w:cs="Times New Roman"/>
          <w:lang w:val="uk-UA"/>
        </w:rPr>
        <w:t xml:space="preserve"> Лучків</w:t>
      </w:r>
      <w:bookmarkStart w:id="31" w:name="_GoBack"/>
      <w:bookmarkEnd w:id="31"/>
      <w:r>
        <w:rPr>
          <w:rFonts w:ascii="Times New Roman" w:hAnsi="Times New Roman" w:cs="Times New Roman"/>
          <w:lang w:val="uk-UA"/>
        </w:rPr>
        <w:t>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11:20:49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включення в перелік об'єктів комунальної власності, які підлягають продажу на конкурентних засадах шляхом проведення електронного аукціону нежитлового приміщення за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адресою: м. Дрогобич, вул. Тарнавського, 33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4.3.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>
        <w:rPr>
          <w:rFonts w:ascii="Times New Roman" w:hAnsi="Times New Roman" w:cs="Times New Roman"/>
        </w:rPr>
        <w:t>ПРИЙНЯТО</w:t>
      </w:r>
      <w:bookmarkEnd w:id="1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11:21:32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підтвердження завершення приватизації нежитлової будівлі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4.4.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4; Відсутні 14;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>
        <w:rPr>
          <w:rFonts w:ascii="Times New Roman" w:hAnsi="Times New Roman" w:cs="Times New Roman"/>
        </w:rPr>
        <w:t>ПРИЙНЯТО</w:t>
      </w:r>
      <w:bookmarkEnd w:id="1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11:22:20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проведення аукціону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4.5.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>
        <w:rPr>
          <w:rFonts w:ascii="Times New Roman" w:hAnsi="Times New Roman" w:cs="Times New Roman"/>
        </w:rPr>
        <w:t>ПРИЙНЯТО</w:t>
      </w:r>
      <w:bookmarkEnd w:id="2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11:23:05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підтвердження факту перебування об'єктів нерухомого майна в комунальній власності територіальної громади в особі Дрогобицької міської ради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4.6.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>
        <w:rPr>
          <w:rFonts w:ascii="Times New Roman" w:hAnsi="Times New Roman" w:cs="Times New Roman"/>
        </w:rPr>
        <w:t>ПРИЙНЯТО</w:t>
      </w:r>
      <w:bookmarkEnd w:id="2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11:24:04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встановлення пільгової орендної плати за оренду комунального майна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4.7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>
        <w:rPr>
          <w:rFonts w:ascii="Times New Roman" w:hAnsi="Times New Roman" w:cs="Times New Roman"/>
        </w:rPr>
        <w:t>ПРИЙНЯТО</w:t>
      </w:r>
      <w:bookmarkEnd w:id="2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11:25:07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Про внесення змін до рішень Дрогобицької міської ради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4.8. від 18.01.24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; Відсутні 15;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Ромапн Грицай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Роман Шагала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11:26:22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проведення електронного аукціону з умовами для продажу нежитлової будівлі за адресою: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с. Новошичі, вул. Т. Шевченка, 195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4.9.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>
        <w:rPr>
          <w:rFonts w:ascii="Times New Roman" w:hAnsi="Times New Roman" w:cs="Times New Roman"/>
        </w:rPr>
        <w:t>ПРИЙНЯТО</w:t>
      </w:r>
      <w:bookmarkEnd w:id="2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11:27:46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прийняття у комунальну власність Дрогобицької міської територіальної громади захисної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споруди на вулиці Війтівська Гора, 210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4.10.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2;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>
        <w:rPr>
          <w:rFonts w:ascii="Times New Roman" w:hAnsi="Times New Roman" w:cs="Times New Roman"/>
        </w:rPr>
        <w:t>ПРИЙНЯТО</w:t>
      </w:r>
      <w:bookmarkEnd w:id="2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11:28:23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прийняття у комунальну власність Дрогобицької міської територіальної громади захисної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споруди на вулиці Гайдамацька, 22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4.11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3;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>
        <w:rPr>
          <w:rFonts w:ascii="Times New Roman" w:hAnsi="Times New Roman" w:cs="Times New Roman"/>
        </w:rPr>
        <w:t>ПРИЙНЯТО</w:t>
      </w:r>
      <w:bookmarkEnd w:id="2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 </w:t>
      </w:r>
      <w:r>
        <w:rPr>
          <w:rFonts w:ascii="Times New Roman" w:hAnsi="Times New Roman" w:cs="Times New Roman"/>
          <w:lang w:val="uk-UA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11:29:13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визнання комунальною власністю майна переданого благодійниками та закріплення його на праві господарського відання за КП «Дрогобичводоканал» Дрогобицької міської ради та КП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«Дрогобичтеплоенерго» Дрогобицької міської ради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4.12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>
        <w:rPr>
          <w:rFonts w:ascii="Times New Roman" w:hAnsi="Times New Roman" w:cs="Times New Roman"/>
        </w:rPr>
        <w:t>ПРИЙНЯТО</w:t>
      </w:r>
      <w:bookmarkEnd w:id="2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11:33:28 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 затвердження Програми покращення сприятливого інвестиційного клімату, формування ефективної системи управління ЗЕД на рівні підприємств Дрогобицької міської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територіальної громади на 2024 рік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4.13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1;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>
        <w:rPr>
          <w:rFonts w:ascii="Times New Roman" w:hAnsi="Times New Roman" w:cs="Times New Roman"/>
        </w:rPr>
        <w:t>ПРИЙНЯТО</w:t>
      </w:r>
      <w:bookmarkEnd w:id="2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0"/>
        <w:gridCol w:w="1652"/>
        <w:gridCol w:w="3681"/>
        <w:gridCol w:w="12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11:35:13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безоплатну передачу об'єкта № 5.1. від 18.01.24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 15; Проти 0; Утримались 0; Не голосували 9; Відсутні 15; Всього 39;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НЕ ПРИЙНЯТО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Технічна несправність системи голосувіання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17"/>
        <w:gridCol w:w="1661"/>
        <w:gridCol w:w="344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11:36:52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безоплатну передачу об'єкта № 5.1.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>
        <w:rPr>
          <w:rFonts w:ascii="Times New Roman" w:hAnsi="Times New Roman" w:cs="Times New Roman"/>
        </w:rPr>
        <w:t>ПРИЙНЯТО</w:t>
      </w:r>
      <w:bookmarkEnd w:id="2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Шагала - за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11:38:18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передачу функцій замовника з будівництва зовнішніх мереж водопроводу на вул.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Руданського в м. Дрогобич Львівської області № 5.2.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>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>
        <w:rPr>
          <w:rFonts w:ascii="Times New Roman" w:hAnsi="Times New Roman" w:cs="Times New Roman"/>
        </w:rPr>
        <w:t>ПРИЙНЯТО</w:t>
      </w:r>
      <w:bookmarkEnd w:id="2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Володимир Дзерин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11:39:23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відмову у наданні дозволу на виготовлення проекту землеустрою щодо відведення земельної ділянки, у затвердженні проекту землеустрою щодо відведення земельної ділянки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6.1. від 18.01.24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4; Відсутні 15;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>
        <w:rPr>
          <w:rFonts w:ascii="Times New Roman" w:hAnsi="Times New Roman" w:cs="Times New Roman"/>
        </w:rPr>
        <w:t>ПРИЙНЯТО</w:t>
      </w:r>
      <w:bookmarkEnd w:id="3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94"/>
        <w:gridCol w:w="1584"/>
        <w:gridCol w:w="353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XLVI</w:t>
      </w:r>
      <w:r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18.01.2024 11:41:12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внесення змін у рішення Дрогобицької міської ради № 6.2. від 18.01.24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 16; Проти 0; Утримались 0; Не голосували 8; Відсутні 15; Всього 39;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5"/>
        <w:gridCol w:w="1568"/>
        <w:gridCol w:w="3485"/>
        <w:gridCol w:w="16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Ганна ІВАНОЧКО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Володимир ДЗЕРИН</w:t>
      </w:r>
    </w:p>
    <w:sectPr>
      <w:type w:val="continuous"/>
      <w:pgSz w:w="11909" w:h="16834"/>
      <w:pgMar w:top="1021" w:right="1474" w:bottom="1021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hideSpellingErrors/>
  <w:hideGrammaticalErrors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B800BB"/>
    <w:rsid w:val="001A775C"/>
    <w:rsid w:val="002A5EF5"/>
    <w:rsid w:val="004E503C"/>
    <w:rsid w:val="0081651B"/>
    <w:rsid w:val="0093700C"/>
    <w:rsid w:val="00B800BB"/>
    <w:rsid w:val="00B9080A"/>
    <w:rsid w:val="00C006C8"/>
    <w:rsid w:val="00C12A57"/>
    <w:rsid w:val="00CC3A3B"/>
    <w:rsid w:val="00D1648D"/>
    <w:rsid w:val="00D87AB8"/>
    <w:rsid w:val="393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CAE3-F7C4-4682-BBB8-8057F1246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36</Pages>
  <Words>9510</Words>
  <Characters>54213</Characters>
  <Lines>451</Lines>
  <Paragraphs>127</Paragraphs>
  <TotalTime>95</TotalTime>
  <ScaleCrop>false</ScaleCrop>
  <LinksUpToDate>false</LinksUpToDate>
  <CharactersWithSpaces>63596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2024-01-18T12:37:00Z</dcterms:created>
  <dc:creator>User</dc:creator>
  <cp:lastModifiedBy>Відділ ІТ та ана�</cp:lastModifiedBy>
  <cp:lastPrinted>2024-01-18T14:47:00Z</cp:lastPrinted>
  <dcterms:modified xsi:type="dcterms:W3CDTF">2024-01-19T13:22:37Z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0F38666ABFAE49468C81069E0D4B8F04_12</vt:lpwstr>
  </property>
</Properties>
</file>