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BF" w:rsidRPr="00C17DBF" w:rsidRDefault="00C17DBF" w:rsidP="00C17DBF">
      <w:pPr>
        <w:spacing w:after="0" w:line="360" w:lineRule="auto"/>
        <w:rPr>
          <w:rFonts w:ascii="Times New Roman" w:hAnsi="Times New Roman" w:cs="Times New Roman"/>
          <w:b/>
          <w:i/>
          <w:sz w:val="28"/>
        </w:rPr>
      </w:pPr>
    </w:p>
    <w:p w:rsidR="00C17DBF" w:rsidRPr="00C17DBF" w:rsidRDefault="00C17DBF" w:rsidP="00C17DBF">
      <w:pPr>
        <w:spacing w:after="0" w:line="360" w:lineRule="auto"/>
        <w:jc w:val="center"/>
        <w:rPr>
          <w:rFonts w:ascii="Times New Roman" w:hAnsi="Times New Roman" w:cs="Times New Roman"/>
          <w:sz w:val="20"/>
        </w:rPr>
      </w:pPr>
      <w:r w:rsidRPr="00C17DBF">
        <w:rPr>
          <w:rFonts w:ascii="Times New Roman" w:hAnsi="Times New Roman" w:cs="Times New Roman"/>
          <w:noProof/>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C17DBF" w:rsidRPr="00C17DBF" w:rsidRDefault="00C17DBF" w:rsidP="00C17DBF">
      <w:pPr>
        <w:pStyle w:val="2"/>
        <w:spacing w:line="360" w:lineRule="auto"/>
      </w:pPr>
      <w:r w:rsidRPr="00C17DBF">
        <w:rPr>
          <w:sz w:val="32"/>
          <w:szCs w:val="32"/>
        </w:rPr>
        <w:t xml:space="preserve">ДРОГОБИЦЬКА МІСЬКА РАДА </w:t>
      </w:r>
    </w:p>
    <w:p w:rsidR="00C17DBF" w:rsidRPr="00C17DBF" w:rsidRDefault="00C17DBF" w:rsidP="00C17DBF">
      <w:pPr>
        <w:spacing w:after="0" w:line="360" w:lineRule="auto"/>
        <w:jc w:val="center"/>
        <w:rPr>
          <w:rFonts w:ascii="Times New Roman" w:hAnsi="Times New Roman" w:cs="Times New Roman"/>
          <w:sz w:val="18"/>
        </w:rPr>
      </w:pPr>
      <w:r w:rsidRPr="00C17DBF">
        <w:rPr>
          <w:rFonts w:ascii="Times New Roman" w:hAnsi="Times New Roman" w:cs="Times New Roman"/>
          <w:sz w:val="18"/>
        </w:rPr>
        <w:t xml:space="preserve">пл. </w:t>
      </w:r>
      <w:proofErr w:type="spellStart"/>
      <w:r w:rsidRPr="00C17DBF">
        <w:rPr>
          <w:rFonts w:ascii="Times New Roman" w:hAnsi="Times New Roman" w:cs="Times New Roman"/>
          <w:sz w:val="18"/>
        </w:rPr>
        <w:t>Ринок</w:t>
      </w:r>
      <w:proofErr w:type="spellEnd"/>
      <w:r w:rsidRPr="00C17DBF">
        <w:rPr>
          <w:rFonts w:ascii="Times New Roman" w:hAnsi="Times New Roman" w:cs="Times New Roman"/>
          <w:sz w:val="18"/>
        </w:rPr>
        <w:t xml:space="preserve">, </w:t>
      </w:r>
      <w:smartTag w:uri="urn:schemas-microsoft-com:office:smarttags" w:element="metricconverter">
        <w:smartTagPr>
          <w:attr w:name="ProductID" w:val="1, м"/>
        </w:smartTagPr>
        <w:r w:rsidRPr="00C17DBF">
          <w:rPr>
            <w:rFonts w:ascii="Times New Roman" w:hAnsi="Times New Roman" w:cs="Times New Roman"/>
            <w:sz w:val="18"/>
          </w:rPr>
          <w:t>1, м</w:t>
        </w:r>
      </w:smartTag>
      <w:r w:rsidRPr="00C17DBF">
        <w:rPr>
          <w:rFonts w:ascii="Times New Roman" w:hAnsi="Times New Roman" w:cs="Times New Roman"/>
          <w:sz w:val="18"/>
        </w:rPr>
        <w:t xml:space="preserve">. </w:t>
      </w:r>
      <w:proofErr w:type="spellStart"/>
      <w:r w:rsidRPr="00C17DBF">
        <w:rPr>
          <w:rFonts w:ascii="Times New Roman" w:hAnsi="Times New Roman" w:cs="Times New Roman"/>
          <w:sz w:val="18"/>
        </w:rPr>
        <w:t>Дрогобич</w:t>
      </w:r>
      <w:proofErr w:type="spellEnd"/>
      <w:r w:rsidRPr="00C17DBF">
        <w:rPr>
          <w:rFonts w:ascii="Times New Roman" w:hAnsi="Times New Roman" w:cs="Times New Roman"/>
          <w:sz w:val="18"/>
        </w:rPr>
        <w:t xml:space="preserve">, </w:t>
      </w:r>
      <w:proofErr w:type="spellStart"/>
      <w:r w:rsidRPr="00C17DBF">
        <w:rPr>
          <w:rFonts w:ascii="Times New Roman" w:hAnsi="Times New Roman" w:cs="Times New Roman"/>
          <w:sz w:val="18"/>
        </w:rPr>
        <w:t>Львівська</w:t>
      </w:r>
      <w:proofErr w:type="spellEnd"/>
      <w:r w:rsidRPr="00C17DBF">
        <w:rPr>
          <w:rFonts w:ascii="Times New Roman" w:hAnsi="Times New Roman" w:cs="Times New Roman"/>
          <w:sz w:val="18"/>
        </w:rPr>
        <w:t xml:space="preserve"> обл., </w:t>
      </w:r>
      <w:proofErr w:type="spellStart"/>
      <w:r w:rsidRPr="00C17DBF">
        <w:rPr>
          <w:rFonts w:ascii="Times New Roman" w:hAnsi="Times New Roman" w:cs="Times New Roman"/>
          <w:sz w:val="18"/>
        </w:rPr>
        <w:t>Україна</w:t>
      </w:r>
      <w:proofErr w:type="spellEnd"/>
      <w:r w:rsidRPr="00C17DBF">
        <w:rPr>
          <w:rFonts w:ascii="Times New Roman" w:hAnsi="Times New Roman" w:cs="Times New Roman"/>
          <w:sz w:val="18"/>
        </w:rPr>
        <w:t>, 82100, тел. 2-25-69, факс (03244) 3-96-71</w:t>
      </w:r>
    </w:p>
    <w:p w:rsidR="00C17DBF" w:rsidRPr="00C17DBF" w:rsidRDefault="00C17DBF" w:rsidP="00C17DBF">
      <w:pPr>
        <w:spacing w:after="0" w:line="360" w:lineRule="auto"/>
        <w:jc w:val="center"/>
        <w:rPr>
          <w:rFonts w:ascii="Times New Roman" w:hAnsi="Times New Roman" w:cs="Times New Roman"/>
          <w:sz w:val="18"/>
          <w:lang w:val="en-GB"/>
        </w:rPr>
      </w:pPr>
      <w:r w:rsidRPr="00C17DBF">
        <w:rPr>
          <w:rFonts w:ascii="Times New Roman" w:hAnsi="Times New Roman" w:cs="Times New Roman"/>
          <w:sz w:val="18"/>
          <w:lang w:val="en-US"/>
        </w:rPr>
        <w:t>E-mail: miskrada@gmail.com</w:t>
      </w:r>
      <w:r w:rsidRPr="00C17DBF">
        <w:rPr>
          <w:rFonts w:ascii="Times New Roman" w:hAnsi="Times New Roman" w:cs="Times New Roman"/>
          <w:sz w:val="18"/>
          <w:lang w:val="en-GB"/>
        </w:rPr>
        <w:t xml:space="preserve">, </w:t>
      </w:r>
      <w:r w:rsidRPr="00C17DBF">
        <w:rPr>
          <w:rFonts w:ascii="Times New Roman" w:hAnsi="Times New Roman" w:cs="Times New Roman"/>
          <w:sz w:val="18"/>
          <w:lang w:val="en-US"/>
        </w:rPr>
        <w:t>WEB: http://www.drohobych-rada.gov.ua</w:t>
      </w:r>
    </w:p>
    <w:p w:rsidR="00C17DBF" w:rsidRDefault="00C17DBF" w:rsidP="00C17DBF">
      <w:pPr>
        <w:jc w:val="center"/>
        <w:rPr>
          <w:sz w:val="20"/>
          <w:lang w:val="uk-UA"/>
        </w:rPr>
      </w:pPr>
      <w:r>
        <w:rPr>
          <w:sz w:val="20"/>
          <w:lang w:val="uk-UA"/>
        </w:rPr>
        <w:pict>
          <v:line id="_x0000_s1026" style="position:absolute;left:0;text-align:left;z-index:251658240" from="1.1pt,4.1pt" to="490.7pt,4.1pt" o:allowincell="f" strokeweight="4.5pt">
            <v:stroke linestyle="thickThin"/>
            <w10:wrap type="topAndBottom"/>
          </v:line>
        </w:pict>
      </w:r>
    </w:p>
    <w:p w:rsidR="00C17DBF" w:rsidRPr="00C17DBF" w:rsidRDefault="00C17DBF" w:rsidP="00C17DBF">
      <w:pPr>
        <w:wordWrap w:val="0"/>
        <w:spacing w:after="0" w:line="240" w:lineRule="auto"/>
        <w:ind w:left="4248" w:firstLine="708"/>
        <w:rPr>
          <w:rFonts w:ascii="Times New Roman" w:hAnsi="Times New Roman" w:cs="Times New Roman"/>
          <w:b/>
          <w:sz w:val="28"/>
          <w:szCs w:val="28"/>
          <w:lang w:val="uk-UA"/>
        </w:rPr>
      </w:pPr>
      <w:r w:rsidRPr="00C17DBF">
        <w:rPr>
          <w:rFonts w:ascii="Times New Roman" w:hAnsi="Times New Roman" w:cs="Times New Roman"/>
          <w:b/>
          <w:sz w:val="28"/>
          <w:szCs w:val="28"/>
          <w:lang w:val="uk-UA"/>
        </w:rPr>
        <w:t>Тимчасово виконуючому обов’язки</w:t>
      </w:r>
    </w:p>
    <w:p w:rsidR="00C17DBF" w:rsidRDefault="00C17DBF" w:rsidP="00C17DBF">
      <w:pPr>
        <w:wordWrap w:val="0"/>
        <w:spacing w:after="0" w:line="240" w:lineRule="auto"/>
        <w:ind w:left="4248" w:firstLine="708"/>
        <w:rPr>
          <w:rFonts w:ascii="Times New Roman" w:hAnsi="Times New Roman" w:cs="Times New Roman"/>
          <w:b/>
          <w:sz w:val="28"/>
          <w:szCs w:val="28"/>
          <w:lang w:val="uk-UA"/>
        </w:rPr>
      </w:pPr>
      <w:r w:rsidRPr="00C17DBF">
        <w:rPr>
          <w:rFonts w:ascii="Times New Roman" w:hAnsi="Times New Roman" w:cs="Times New Roman"/>
          <w:b/>
          <w:sz w:val="28"/>
          <w:szCs w:val="28"/>
          <w:lang w:val="uk-UA"/>
        </w:rPr>
        <w:t>Голови Державної служби</w:t>
      </w:r>
    </w:p>
    <w:p w:rsidR="00C17DBF" w:rsidRPr="00C17DBF" w:rsidRDefault="00C17DBF" w:rsidP="00C17DBF">
      <w:pPr>
        <w:wordWrap w:val="0"/>
        <w:spacing w:after="0" w:line="240" w:lineRule="auto"/>
        <w:ind w:left="4248" w:firstLine="708"/>
        <w:rPr>
          <w:rFonts w:ascii="Times New Roman" w:hAnsi="Times New Roman" w:cs="Times New Roman"/>
          <w:b/>
          <w:sz w:val="28"/>
          <w:szCs w:val="28"/>
          <w:lang w:val="uk-UA"/>
        </w:rPr>
      </w:pPr>
      <w:r w:rsidRPr="00C17DBF">
        <w:rPr>
          <w:rFonts w:ascii="Times New Roman" w:hAnsi="Times New Roman" w:cs="Times New Roman"/>
          <w:b/>
          <w:sz w:val="28"/>
          <w:szCs w:val="28"/>
          <w:lang w:val="uk-UA"/>
        </w:rPr>
        <w:t>України з</w:t>
      </w:r>
      <w:r>
        <w:rPr>
          <w:rFonts w:ascii="Times New Roman" w:hAnsi="Times New Roman" w:cs="Times New Roman"/>
          <w:b/>
          <w:sz w:val="28"/>
          <w:szCs w:val="28"/>
          <w:lang w:val="uk-UA"/>
        </w:rPr>
        <w:t xml:space="preserve"> </w:t>
      </w:r>
      <w:r w:rsidRPr="00C17DBF">
        <w:rPr>
          <w:rFonts w:ascii="Times New Roman" w:hAnsi="Times New Roman" w:cs="Times New Roman"/>
          <w:b/>
          <w:sz w:val="28"/>
          <w:szCs w:val="28"/>
          <w:lang w:val="uk-UA"/>
        </w:rPr>
        <w:t>надзвичайних ситуацій</w:t>
      </w:r>
      <w:r>
        <w:rPr>
          <w:rFonts w:ascii="Times New Roman" w:hAnsi="Times New Roman" w:cs="Times New Roman"/>
          <w:b/>
          <w:sz w:val="28"/>
          <w:szCs w:val="28"/>
          <w:lang w:val="uk-UA"/>
        </w:rPr>
        <w:t>,</w:t>
      </w:r>
    </w:p>
    <w:p w:rsidR="00C17DBF" w:rsidRDefault="00C17DBF" w:rsidP="00C17DBF">
      <w:pPr>
        <w:wordWrap w:val="0"/>
        <w:spacing w:after="0" w:line="240" w:lineRule="auto"/>
        <w:ind w:left="4248" w:firstLine="708"/>
        <w:rPr>
          <w:rFonts w:ascii="Times New Roman" w:hAnsi="Times New Roman" w:cs="Times New Roman"/>
          <w:b/>
          <w:sz w:val="28"/>
          <w:szCs w:val="28"/>
          <w:lang w:val="uk-UA"/>
        </w:rPr>
      </w:pPr>
      <w:r w:rsidRPr="00C17DBF">
        <w:rPr>
          <w:rFonts w:ascii="Times New Roman" w:hAnsi="Times New Roman" w:cs="Times New Roman"/>
          <w:b/>
          <w:sz w:val="28"/>
          <w:szCs w:val="28"/>
          <w:lang w:val="uk-UA"/>
        </w:rPr>
        <w:t xml:space="preserve">полковнику служби цивільного </w:t>
      </w:r>
    </w:p>
    <w:p w:rsidR="00C17DBF" w:rsidRDefault="00C17DBF" w:rsidP="00C17DBF">
      <w:pPr>
        <w:wordWrap w:val="0"/>
        <w:spacing w:after="0" w:line="240" w:lineRule="auto"/>
        <w:ind w:left="4248" w:firstLine="708"/>
        <w:rPr>
          <w:rFonts w:ascii="Times New Roman" w:hAnsi="Times New Roman" w:cs="Times New Roman"/>
          <w:b/>
          <w:sz w:val="28"/>
          <w:szCs w:val="28"/>
          <w:lang w:val="uk-UA"/>
        </w:rPr>
      </w:pPr>
      <w:r w:rsidRPr="00C17DBF">
        <w:rPr>
          <w:rFonts w:ascii="Times New Roman" w:hAnsi="Times New Roman" w:cs="Times New Roman"/>
          <w:b/>
          <w:sz w:val="28"/>
          <w:szCs w:val="28"/>
          <w:lang w:val="uk-UA"/>
        </w:rPr>
        <w:t xml:space="preserve">захисту </w:t>
      </w:r>
    </w:p>
    <w:p w:rsidR="00C17DBF" w:rsidRPr="00C17DBF" w:rsidRDefault="00C17DBF" w:rsidP="00C17DBF">
      <w:pPr>
        <w:wordWrap w:val="0"/>
        <w:spacing w:after="0" w:line="240" w:lineRule="auto"/>
        <w:ind w:left="4248" w:firstLine="708"/>
        <w:rPr>
          <w:rFonts w:ascii="Times New Roman" w:hAnsi="Times New Roman" w:cs="Times New Roman"/>
          <w:b/>
          <w:sz w:val="28"/>
          <w:szCs w:val="28"/>
          <w:lang w:val="uk-UA"/>
        </w:rPr>
      </w:pPr>
      <w:r w:rsidRPr="00C17DBF">
        <w:rPr>
          <w:rFonts w:ascii="Times New Roman" w:hAnsi="Times New Roman" w:cs="Times New Roman"/>
          <w:b/>
          <w:sz w:val="28"/>
          <w:szCs w:val="28"/>
          <w:lang w:val="uk-UA"/>
        </w:rPr>
        <w:t>Андрію ДАНИКУ</w:t>
      </w:r>
    </w:p>
    <w:p w:rsidR="004F5E26" w:rsidRDefault="004F5E26" w:rsidP="00C17DBF">
      <w:pPr>
        <w:spacing w:after="0" w:line="240" w:lineRule="auto"/>
        <w:jc w:val="center"/>
        <w:rPr>
          <w:rFonts w:ascii="Times New Roman" w:hAnsi="Times New Roman" w:cs="Times New Roman"/>
          <w:sz w:val="24"/>
          <w:szCs w:val="24"/>
          <w:lang w:val="uk-UA"/>
        </w:rPr>
      </w:pPr>
    </w:p>
    <w:p w:rsidR="00C17DBF" w:rsidRDefault="00C17DBF" w:rsidP="00C17DBF">
      <w:pPr>
        <w:pStyle w:val="HTML"/>
        <w:ind w:firstLine="851"/>
        <w:jc w:val="center"/>
        <w:rPr>
          <w:rFonts w:ascii="Times New Roman" w:hAnsi="Times New Roman" w:cs="Times New Roman"/>
          <w:color w:val="auto"/>
          <w:sz w:val="24"/>
          <w:szCs w:val="24"/>
          <w:lang w:val="uk-UA"/>
        </w:rPr>
      </w:pPr>
    </w:p>
    <w:p w:rsidR="00C17DBF" w:rsidRDefault="00C17DBF">
      <w:pPr>
        <w:pStyle w:val="HTML"/>
        <w:ind w:firstLine="851"/>
        <w:jc w:val="both"/>
        <w:rPr>
          <w:rFonts w:ascii="Times New Roman" w:hAnsi="Times New Roman" w:cs="Times New Roman"/>
          <w:color w:val="auto"/>
          <w:sz w:val="24"/>
          <w:szCs w:val="24"/>
          <w:lang w:val="uk-UA"/>
        </w:rPr>
      </w:pPr>
    </w:p>
    <w:p w:rsidR="00C17DBF" w:rsidRPr="00C17DBF" w:rsidRDefault="00C17DBF">
      <w:pPr>
        <w:pStyle w:val="HTML"/>
        <w:ind w:firstLine="851"/>
        <w:jc w:val="both"/>
        <w:rPr>
          <w:rFonts w:ascii="Times New Roman" w:hAnsi="Times New Roman" w:cs="Times New Roman"/>
          <w:color w:val="auto"/>
          <w:sz w:val="28"/>
          <w:szCs w:val="28"/>
          <w:lang w:val="uk-UA"/>
        </w:rPr>
      </w:pPr>
    </w:p>
    <w:p w:rsidR="004F5E26" w:rsidRPr="00C17DBF" w:rsidRDefault="007F6E6B">
      <w:pPr>
        <w:pStyle w:val="HTML"/>
        <w:ind w:firstLine="851"/>
        <w:jc w:val="both"/>
        <w:rPr>
          <w:rFonts w:ascii="Times New Roman" w:hAnsi="Times New Roman" w:cs="Times New Roman"/>
          <w:color w:val="auto"/>
          <w:sz w:val="28"/>
          <w:szCs w:val="28"/>
          <w:lang w:val="uk-UA"/>
        </w:rPr>
      </w:pPr>
      <w:r w:rsidRPr="00C17DBF">
        <w:rPr>
          <w:rFonts w:ascii="Times New Roman" w:hAnsi="Times New Roman" w:cs="Times New Roman"/>
          <w:color w:val="auto"/>
          <w:sz w:val="28"/>
          <w:szCs w:val="28"/>
          <w:lang w:val="uk-UA"/>
        </w:rPr>
        <w:t>Ми, депутати Дрогобицької міської ради, враховуючи звернення к</w:t>
      </w:r>
      <w:r w:rsidR="00EE3E30" w:rsidRPr="00C17DBF">
        <w:rPr>
          <w:rFonts w:ascii="Times New Roman" w:hAnsi="Times New Roman" w:cs="Times New Roman"/>
          <w:color w:val="auto"/>
          <w:sz w:val="28"/>
          <w:szCs w:val="28"/>
          <w:lang w:val="uk-UA"/>
        </w:rPr>
        <w:t>олектив</w:t>
      </w:r>
      <w:r w:rsidRPr="00C17DBF">
        <w:rPr>
          <w:rFonts w:ascii="Times New Roman" w:hAnsi="Times New Roman" w:cs="Times New Roman"/>
          <w:color w:val="auto"/>
          <w:sz w:val="28"/>
          <w:szCs w:val="28"/>
          <w:lang w:val="uk-UA"/>
        </w:rPr>
        <w:t>у</w:t>
      </w:r>
      <w:r w:rsidR="00EE3E30" w:rsidRPr="00C17DBF">
        <w:rPr>
          <w:rFonts w:ascii="Times New Roman" w:hAnsi="Times New Roman" w:cs="Times New Roman"/>
          <w:color w:val="auto"/>
          <w:sz w:val="28"/>
          <w:szCs w:val="28"/>
          <w:lang w:val="uk-UA"/>
        </w:rPr>
        <w:t xml:space="preserve"> рятувальників 2 Спеціального центру швидкого реагування Державної служби України з надзвичай</w:t>
      </w:r>
      <w:r w:rsidRPr="00C17DBF">
        <w:rPr>
          <w:rFonts w:ascii="Times New Roman" w:hAnsi="Times New Roman" w:cs="Times New Roman"/>
          <w:color w:val="auto"/>
          <w:sz w:val="28"/>
          <w:szCs w:val="28"/>
          <w:lang w:val="uk-UA"/>
        </w:rPr>
        <w:t>них ситуацій</w:t>
      </w:r>
      <w:r w:rsidR="00C17DBF" w:rsidRPr="00C17DBF">
        <w:rPr>
          <w:rFonts w:ascii="Times New Roman" w:hAnsi="Times New Roman" w:cs="Times New Roman"/>
          <w:color w:val="auto"/>
          <w:sz w:val="28"/>
          <w:szCs w:val="28"/>
          <w:lang w:val="uk-UA"/>
        </w:rPr>
        <w:t>,</w:t>
      </w:r>
      <w:r w:rsidRPr="00C17DBF">
        <w:rPr>
          <w:rFonts w:ascii="Times New Roman" w:hAnsi="Times New Roman" w:cs="Times New Roman"/>
          <w:color w:val="auto"/>
          <w:sz w:val="28"/>
          <w:szCs w:val="28"/>
          <w:lang w:val="uk-UA"/>
        </w:rPr>
        <w:t xml:space="preserve"> глибоко стурбовані</w:t>
      </w:r>
      <w:r w:rsidR="00EE3E30" w:rsidRPr="00C17DBF">
        <w:rPr>
          <w:rFonts w:ascii="Times New Roman" w:hAnsi="Times New Roman" w:cs="Times New Roman"/>
          <w:color w:val="auto"/>
          <w:sz w:val="28"/>
          <w:szCs w:val="28"/>
          <w:lang w:val="uk-UA"/>
        </w:rPr>
        <w:t xml:space="preserve"> ситуацією, що склалася навколо реорганізації підрозділу, яка на думку колективу центру має деструктивний характер та загрожує його подальшому  існуванню взагалі.</w:t>
      </w:r>
    </w:p>
    <w:p w:rsidR="004F5E26" w:rsidRPr="00C17DBF" w:rsidRDefault="00EE3E30">
      <w:pPr>
        <w:pStyle w:val="HTML"/>
        <w:ind w:firstLine="851"/>
        <w:jc w:val="both"/>
        <w:rPr>
          <w:rFonts w:ascii="Times New Roman" w:hAnsi="Times New Roman" w:cs="Times New Roman"/>
          <w:color w:val="auto"/>
          <w:sz w:val="28"/>
          <w:szCs w:val="28"/>
          <w:lang w:val="uk-UA"/>
        </w:rPr>
      </w:pPr>
      <w:r w:rsidRPr="00C17DBF">
        <w:rPr>
          <w:rFonts w:ascii="Times New Roman" w:hAnsi="Times New Roman" w:cs="Times New Roman"/>
          <w:color w:val="auto"/>
          <w:sz w:val="28"/>
          <w:szCs w:val="28"/>
          <w:lang w:val="uk-UA"/>
        </w:rPr>
        <w:t xml:space="preserve">На різних етапах незалежності України 2 СЦШР ДСНС України залучався до ліквідації наслідків надзвичайних ситуацій на території країни, за що отримав високу оцінку від громадян та керівництва Держави. На сьогоднішній день особовий склад та техніка центру виконують завдання з розмінування </w:t>
      </w:r>
      <w:proofErr w:type="spellStart"/>
      <w:r w:rsidRPr="00C17DBF">
        <w:rPr>
          <w:rFonts w:ascii="Times New Roman" w:hAnsi="Times New Roman" w:cs="Times New Roman"/>
          <w:color w:val="auto"/>
          <w:sz w:val="28"/>
          <w:szCs w:val="28"/>
          <w:lang w:val="uk-UA"/>
        </w:rPr>
        <w:t>деокупованих</w:t>
      </w:r>
      <w:proofErr w:type="spellEnd"/>
      <w:r w:rsidRPr="00C17DBF">
        <w:rPr>
          <w:rFonts w:ascii="Times New Roman" w:hAnsi="Times New Roman" w:cs="Times New Roman"/>
          <w:color w:val="auto"/>
          <w:sz w:val="28"/>
          <w:szCs w:val="28"/>
          <w:lang w:val="uk-UA"/>
        </w:rPr>
        <w:t xml:space="preserve"> територій Харківської області, ліквідації наслідків ворожих обстрілів у місті Херсоні та Херсонській області, облаштування фортифікаційних споруд на Донеччині. Багато зусиль колектив центру доклав і докладає до забезпечення безпеки громадян Дрогобицького регіону та Львівщини.</w:t>
      </w:r>
    </w:p>
    <w:p w:rsidR="004F5E26" w:rsidRPr="00C17DBF" w:rsidRDefault="007F6E6B">
      <w:pPr>
        <w:pStyle w:val="HTML"/>
        <w:ind w:firstLine="851"/>
        <w:jc w:val="both"/>
        <w:rPr>
          <w:rFonts w:ascii="Times New Roman" w:hAnsi="Times New Roman" w:cs="Times New Roman"/>
          <w:color w:val="auto"/>
          <w:sz w:val="28"/>
          <w:szCs w:val="28"/>
          <w:lang w:val="uk-UA"/>
        </w:rPr>
      </w:pPr>
      <w:r w:rsidRPr="00C17DBF">
        <w:rPr>
          <w:rFonts w:ascii="Times New Roman" w:hAnsi="Times New Roman" w:cs="Times New Roman"/>
          <w:color w:val="auto"/>
          <w:sz w:val="28"/>
          <w:szCs w:val="28"/>
          <w:lang w:val="uk-UA"/>
        </w:rPr>
        <w:t>Ми висловлюємо занепокоєння</w:t>
      </w:r>
      <w:r w:rsidR="00EE3E30" w:rsidRPr="00C17DBF">
        <w:rPr>
          <w:rFonts w:ascii="Times New Roman" w:hAnsi="Times New Roman" w:cs="Times New Roman"/>
          <w:color w:val="auto"/>
          <w:sz w:val="28"/>
          <w:szCs w:val="28"/>
          <w:lang w:val="uk-UA"/>
        </w:rPr>
        <w:t xml:space="preserve"> колектив</w:t>
      </w:r>
      <w:r w:rsidRPr="00C17DBF">
        <w:rPr>
          <w:rFonts w:ascii="Times New Roman" w:hAnsi="Times New Roman" w:cs="Times New Roman"/>
          <w:color w:val="auto"/>
          <w:sz w:val="28"/>
          <w:szCs w:val="28"/>
          <w:lang w:val="uk-UA"/>
        </w:rPr>
        <w:t>у</w:t>
      </w:r>
      <w:r w:rsidR="00EE3E30" w:rsidRPr="00C17DBF">
        <w:rPr>
          <w:rFonts w:ascii="Times New Roman" w:hAnsi="Times New Roman" w:cs="Times New Roman"/>
          <w:color w:val="auto"/>
          <w:sz w:val="28"/>
          <w:szCs w:val="28"/>
          <w:lang w:val="uk-UA"/>
        </w:rPr>
        <w:t xml:space="preserve"> центру пропозиціями ДСНС України щодо здійснення заходів з оптимізації площ адміністративних та технічних приміщень, організаційно-штатних заходів, які передбачають передачу деяких структурних підрозділів центру до складу Львівського державного університету безпеки життєдіяльності та Головного управління ДСНС України у Львівській області, у першу чергу йдеться про передачу єдиного в Україні навчального пункту підготовки гірських рятувальників, який був створений завдяки наполегливій праці колективу центру та колосальної підтримки керівництва міста Дрогобича, депутатського корпусу Дрогобицької міської ради та небайдужих громадян.</w:t>
      </w:r>
    </w:p>
    <w:p w:rsidR="002E0A97" w:rsidRPr="002E0A97" w:rsidRDefault="00EE3E30" w:rsidP="002E0A97">
      <w:pPr>
        <w:pStyle w:val="HTML"/>
        <w:ind w:firstLine="851"/>
        <w:jc w:val="both"/>
        <w:rPr>
          <w:rFonts w:ascii="Times New Roman" w:hAnsi="Times New Roman" w:cs="Times New Roman"/>
          <w:color w:val="auto"/>
          <w:sz w:val="28"/>
          <w:szCs w:val="28"/>
          <w:lang w:val="uk-UA"/>
        </w:rPr>
      </w:pPr>
      <w:r w:rsidRPr="00C17DBF">
        <w:rPr>
          <w:rFonts w:ascii="Times New Roman" w:hAnsi="Times New Roman" w:cs="Times New Roman"/>
          <w:color w:val="auto"/>
          <w:sz w:val="28"/>
          <w:szCs w:val="28"/>
          <w:lang w:val="uk-UA"/>
        </w:rPr>
        <w:lastRenderedPageBreak/>
        <w:t xml:space="preserve">З метою забезпечення сталої роботи 2 СЦШР ДСНС України, як підрозділу цивільного захисту, збереження його цілісності та функціональності, матеріально-технічної бази </w:t>
      </w:r>
      <w:r w:rsidR="007F6E6B" w:rsidRPr="00C17DBF">
        <w:rPr>
          <w:rFonts w:ascii="Times New Roman" w:hAnsi="Times New Roman" w:cs="Times New Roman"/>
          <w:color w:val="auto"/>
          <w:sz w:val="28"/>
          <w:szCs w:val="28"/>
          <w:lang w:val="uk-UA"/>
        </w:rPr>
        <w:t>звертаємося</w:t>
      </w:r>
      <w:r w:rsidRPr="00C17DBF">
        <w:rPr>
          <w:rFonts w:ascii="Times New Roman" w:hAnsi="Times New Roman" w:cs="Times New Roman"/>
          <w:color w:val="auto"/>
          <w:sz w:val="28"/>
          <w:szCs w:val="28"/>
          <w:lang w:val="uk-UA"/>
        </w:rPr>
        <w:t xml:space="preserve"> до Вас з </w:t>
      </w:r>
      <w:r w:rsidR="002E0A97" w:rsidRPr="002E0A97">
        <w:rPr>
          <w:rFonts w:ascii="Times New Roman" w:hAnsi="Times New Roman" w:cs="Times New Roman"/>
          <w:color w:val="auto"/>
          <w:sz w:val="28"/>
          <w:szCs w:val="28"/>
          <w:lang w:val="uk-UA"/>
        </w:rPr>
        <w:t xml:space="preserve">проханням про </w:t>
      </w:r>
      <w:r w:rsidR="002E0A97" w:rsidRPr="002E0A97">
        <w:rPr>
          <w:rFonts w:ascii="Times New Roman" w:hAnsi="Times New Roman" w:cs="Times New Roman"/>
          <w:color w:val="000000" w:themeColor="text1"/>
          <w:sz w:val="28"/>
          <w:szCs w:val="28"/>
          <w:lang w:val="uk-UA"/>
        </w:rPr>
        <w:t xml:space="preserve">відміну  </w:t>
      </w:r>
      <w:r w:rsidR="002E0A97" w:rsidRPr="002E0A97">
        <w:rPr>
          <w:rFonts w:ascii="Times New Roman" w:hAnsi="Times New Roman" w:cs="Times New Roman"/>
          <w:color w:val="auto"/>
          <w:sz w:val="28"/>
          <w:szCs w:val="28"/>
          <w:lang w:val="uk-UA"/>
        </w:rPr>
        <w:t>рішення щодо  запланованих заходів з оптимізації площ адміністративних та технічних приміщень 2 СЦШР ДСНС України, а також передачі структурних підрозділів центру до складу Львівського державного університету безпеки життєдіяльності та Головного управління ДСНС України у Львівській області, так як вважаємо, що заплановані заходи негативно вплинуть на роботу аварійно-рятувального підрозділу, морально-психологічний стан особового складу, знівелюють усі здобутки колективу центру та намічені шляхи його розвитку, а також будуть мати негативні наслідки для розвитку та функціонування Дрогобицької територіальної громади.</w:t>
      </w:r>
    </w:p>
    <w:p w:rsidR="004F5E26" w:rsidRDefault="002E0A97">
      <w:pPr>
        <w:pStyle w:val="HTML"/>
        <w:ind w:firstLine="851"/>
        <w:jc w:val="both"/>
        <w:rPr>
          <w:rFonts w:ascii="Times New Roman" w:hAnsi="Times New Roman" w:cs="Times New Roman"/>
          <w:sz w:val="28"/>
          <w:lang w:val="uk-UA"/>
        </w:rPr>
      </w:pPr>
      <w:r>
        <w:rPr>
          <w:rFonts w:ascii="Times New Roman" w:hAnsi="Times New Roman" w:cs="Times New Roman"/>
          <w:color w:val="auto"/>
          <w:sz w:val="28"/>
          <w:szCs w:val="28"/>
          <w:lang w:val="uk-UA"/>
        </w:rPr>
        <w:t xml:space="preserve">Звернення прийнято на засіданні </w:t>
      </w:r>
      <w:r w:rsidRPr="002E0A97">
        <w:rPr>
          <w:rFonts w:ascii="Times New Roman" w:hAnsi="Times New Roman" w:cs="Times New Roman"/>
          <w:sz w:val="28"/>
          <w:lang w:val="uk-UA"/>
        </w:rPr>
        <w:t>Х</w:t>
      </w:r>
      <w:r w:rsidRPr="002E0A97">
        <w:rPr>
          <w:rFonts w:ascii="Times New Roman" w:hAnsi="Times New Roman" w:cs="Times New Roman"/>
          <w:sz w:val="28"/>
          <w:lang w:val="en-US"/>
        </w:rPr>
        <w:t>LIX</w:t>
      </w:r>
      <w:r>
        <w:rPr>
          <w:rFonts w:ascii="Times New Roman" w:hAnsi="Times New Roman" w:cs="Times New Roman"/>
          <w:sz w:val="28"/>
          <w:lang w:val="uk-UA"/>
        </w:rPr>
        <w:t xml:space="preserve"> сесії Дрогобицької міської ради 2 травня 2024 року.</w:t>
      </w:r>
    </w:p>
    <w:p w:rsidR="002E0A97" w:rsidRDefault="002E0A97">
      <w:pPr>
        <w:pStyle w:val="HTML"/>
        <w:ind w:firstLine="851"/>
        <w:jc w:val="both"/>
        <w:rPr>
          <w:rFonts w:ascii="Times New Roman" w:hAnsi="Times New Roman" w:cs="Times New Roman"/>
          <w:sz w:val="28"/>
          <w:lang w:val="uk-UA"/>
        </w:rPr>
      </w:pPr>
    </w:p>
    <w:p w:rsidR="002E0A97" w:rsidRDefault="002E0A97">
      <w:pPr>
        <w:pStyle w:val="HTML"/>
        <w:ind w:firstLine="851"/>
        <w:jc w:val="both"/>
        <w:rPr>
          <w:rFonts w:ascii="Times New Roman" w:hAnsi="Times New Roman" w:cs="Times New Roman"/>
          <w:sz w:val="28"/>
          <w:lang w:val="uk-UA"/>
        </w:rPr>
      </w:pPr>
    </w:p>
    <w:p w:rsidR="002E0A97" w:rsidRDefault="002E0A97">
      <w:pPr>
        <w:pStyle w:val="HTML"/>
        <w:ind w:firstLine="851"/>
        <w:jc w:val="both"/>
        <w:rPr>
          <w:rFonts w:ascii="Times New Roman" w:hAnsi="Times New Roman" w:cs="Times New Roman"/>
          <w:sz w:val="28"/>
          <w:lang w:val="uk-UA"/>
        </w:rPr>
      </w:pPr>
    </w:p>
    <w:p w:rsidR="002E0A97" w:rsidRDefault="002E0A97">
      <w:pPr>
        <w:pStyle w:val="HTML"/>
        <w:ind w:firstLine="851"/>
        <w:jc w:val="both"/>
        <w:rPr>
          <w:rFonts w:ascii="Times New Roman" w:hAnsi="Times New Roman" w:cs="Times New Roman"/>
          <w:sz w:val="28"/>
          <w:lang w:val="uk-UA"/>
        </w:rPr>
      </w:pPr>
    </w:p>
    <w:p w:rsidR="002E0A97" w:rsidRPr="002E0A97" w:rsidRDefault="002E0A97" w:rsidP="002E0A97">
      <w:pPr>
        <w:pStyle w:val="HTML"/>
        <w:jc w:val="both"/>
        <w:rPr>
          <w:rFonts w:ascii="Times New Roman" w:hAnsi="Times New Roman" w:cs="Times New Roman"/>
          <w:b/>
          <w:color w:val="auto"/>
          <w:sz w:val="28"/>
          <w:szCs w:val="28"/>
          <w:lang w:val="uk-UA"/>
        </w:rPr>
      </w:pPr>
      <w:r>
        <w:rPr>
          <w:rFonts w:ascii="Times New Roman" w:hAnsi="Times New Roman" w:cs="Times New Roman"/>
          <w:b/>
          <w:sz w:val="28"/>
          <w:lang w:val="uk-UA"/>
        </w:rPr>
        <w:t>Міський голова</w:t>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r>
      <w:r>
        <w:rPr>
          <w:rFonts w:ascii="Times New Roman" w:hAnsi="Times New Roman" w:cs="Times New Roman"/>
          <w:b/>
          <w:sz w:val="28"/>
          <w:lang w:val="uk-UA"/>
        </w:rPr>
        <w:tab/>
        <w:t>Тарас КУЧМА</w:t>
      </w:r>
    </w:p>
    <w:p w:rsidR="004F5E26" w:rsidRPr="00C17DBF" w:rsidRDefault="004F5E26">
      <w:pPr>
        <w:pStyle w:val="HTML"/>
        <w:ind w:firstLine="851"/>
        <w:jc w:val="both"/>
        <w:rPr>
          <w:rFonts w:ascii="Times New Roman" w:hAnsi="Times New Roman" w:cs="Times New Roman"/>
          <w:color w:val="auto"/>
          <w:sz w:val="28"/>
          <w:szCs w:val="28"/>
          <w:lang w:val="uk-UA"/>
        </w:rPr>
      </w:pPr>
    </w:p>
    <w:p w:rsidR="004F5E26" w:rsidRDefault="004F5E26">
      <w:pPr>
        <w:pStyle w:val="a3"/>
        <w:spacing w:after="0" w:line="240" w:lineRule="auto"/>
        <w:ind w:left="3969" w:hanging="2758"/>
        <w:jc w:val="both"/>
        <w:rPr>
          <w:rFonts w:ascii="Times New Roman" w:hAnsi="Times New Roman" w:cs="Times New Roman"/>
          <w:sz w:val="24"/>
          <w:szCs w:val="24"/>
          <w:lang w:val="uk-UA"/>
        </w:rPr>
      </w:pPr>
      <w:bookmarkStart w:id="0" w:name="_GoBack"/>
      <w:bookmarkEnd w:id="0"/>
    </w:p>
    <w:p w:rsidR="004F5E26" w:rsidRDefault="004F5E26">
      <w:pPr>
        <w:spacing w:after="0" w:line="240" w:lineRule="auto"/>
        <w:jc w:val="both"/>
        <w:rPr>
          <w:rFonts w:ascii="Times New Roman" w:hAnsi="Times New Roman" w:cs="Times New Roman"/>
          <w:sz w:val="24"/>
          <w:szCs w:val="24"/>
          <w:lang w:val="uk-UA"/>
        </w:rPr>
      </w:pPr>
    </w:p>
    <w:sectPr w:rsidR="004F5E26" w:rsidSect="004F5E26">
      <w:pgSz w:w="11906" w:h="16838"/>
      <w:pgMar w:top="1134" w:right="525"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7C" w:rsidRDefault="00216B7C">
      <w:pPr>
        <w:spacing w:line="240" w:lineRule="auto"/>
      </w:pPr>
      <w:r>
        <w:separator/>
      </w:r>
    </w:p>
  </w:endnote>
  <w:endnote w:type="continuationSeparator" w:id="0">
    <w:p w:rsidR="00216B7C" w:rsidRDefault="00216B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7C" w:rsidRDefault="00216B7C">
      <w:pPr>
        <w:spacing w:after="0"/>
      </w:pPr>
      <w:r>
        <w:separator/>
      </w:r>
    </w:p>
  </w:footnote>
  <w:footnote w:type="continuationSeparator" w:id="0">
    <w:p w:rsidR="00216B7C" w:rsidRDefault="00216B7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035E5E"/>
    <w:rsid w:val="00026619"/>
    <w:rsid w:val="00035E5E"/>
    <w:rsid w:val="00216B7C"/>
    <w:rsid w:val="002A5D39"/>
    <w:rsid w:val="002E0A97"/>
    <w:rsid w:val="003A6618"/>
    <w:rsid w:val="004F5E26"/>
    <w:rsid w:val="006F2166"/>
    <w:rsid w:val="007270D6"/>
    <w:rsid w:val="007701C0"/>
    <w:rsid w:val="007F6E6B"/>
    <w:rsid w:val="009B5295"/>
    <w:rsid w:val="00A55E6B"/>
    <w:rsid w:val="00A7137F"/>
    <w:rsid w:val="00B87019"/>
    <w:rsid w:val="00BC3BA1"/>
    <w:rsid w:val="00C17DBF"/>
    <w:rsid w:val="00D55110"/>
    <w:rsid w:val="00EE3E30"/>
    <w:rsid w:val="00F1103E"/>
    <w:rsid w:val="0390736C"/>
    <w:rsid w:val="08583A3F"/>
    <w:rsid w:val="1AD47792"/>
    <w:rsid w:val="1C951971"/>
    <w:rsid w:val="34D423BC"/>
    <w:rsid w:val="356B5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26"/>
    <w:pPr>
      <w:spacing w:after="200" w:line="276" w:lineRule="auto"/>
    </w:pPr>
    <w:rPr>
      <w:rFonts w:asciiTheme="minorHAnsi" w:eastAsiaTheme="minorEastAsia" w:hAnsiTheme="minorHAnsi" w:cstheme="minorBidi"/>
      <w:sz w:val="22"/>
      <w:szCs w:val="22"/>
    </w:rPr>
  </w:style>
  <w:style w:type="paragraph" w:styleId="2">
    <w:name w:val="heading 2"/>
    <w:basedOn w:val="a"/>
    <w:next w:val="a"/>
    <w:link w:val="20"/>
    <w:unhideWhenUsed/>
    <w:qFormat/>
    <w:rsid w:val="00C17DBF"/>
    <w:pPr>
      <w:keepNext/>
      <w:spacing w:after="0" w:line="240" w:lineRule="auto"/>
      <w:jc w:val="center"/>
      <w:outlineLvl w:val="1"/>
    </w:pPr>
    <w:rPr>
      <w:rFonts w:ascii="Times New Roman" w:eastAsia="Times New Roman" w:hAnsi="Times New Roman" w:cs="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F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3"/>
      <w:szCs w:val="23"/>
    </w:rPr>
  </w:style>
  <w:style w:type="paragraph" w:styleId="a3">
    <w:name w:val="List Paragraph"/>
    <w:basedOn w:val="a"/>
    <w:uiPriority w:val="34"/>
    <w:qFormat/>
    <w:rsid w:val="004F5E26"/>
    <w:pPr>
      <w:ind w:left="720"/>
      <w:contextualSpacing/>
    </w:pPr>
  </w:style>
  <w:style w:type="character" w:customStyle="1" w:styleId="HTML0">
    <w:name w:val="Стандартный HTML Знак"/>
    <w:basedOn w:val="a0"/>
    <w:link w:val="HTML"/>
    <w:rsid w:val="004F5E26"/>
    <w:rPr>
      <w:rFonts w:ascii="Courier New" w:eastAsia="Times New Roman" w:hAnsi="Courier New" w:cs="Courier New"/>
      <w:color w:val="000000"/>
      <w:sz w:val="23"/>
      <w:szCs w:val="23"/>
    </w:rPr>
  </w:style>
  <w:style w:type="character" w:customStyle="1" w:styleId="20">
    <w:name w:val="Заголовок 2 Знак"/>
    <w:basedOn w:val="a0"/>
    <w:link w:val="2"/>
    <w:rsid w:val="00C17DBF"/>
    <w:rPr>
      <w:rFonts w:eastAsia="Times New Roman"/>
      <w:b/>
      <w:sz w:val="24"/>
      <w:lang w:val="uk-UA"/>
    </w:rPr>
  </w:style>
  <w:style w:type="paragraph" w:styleId="a4">
    <w:name w:val="Balloon Text"/>
    <w:basedOn w:val="a"/>
    <w:link w:val="a5"/>
    <w:uiPriority w:val="99"/>
    <w:semiHidden/>
    <w:unhideWhenUsed/>
    <w:rsid w:val="00C17D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DB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86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2923-EBAD-475F-A6E2-97817F9A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User</cp:lastModifiedBy>
  <cp:revision>5</cp:revision>
  <cp:lastPrinted>2024-05-02T05:13:00Z</cp:lastPrinted>
  <dcterms:created xsi:type="dcterms:W3CDTF">2024-05-01T13:08:00Z</dcterms:created>
  <dcterms:modified xsi:type="dcterms:W3CDTF">2024-05-02T05:13:00Z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4C9B1F8FE0614AF9AC71CF388190050D_13</vt:lpwstr>
  </property>
</Properties>
</file>