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76B" w:rsidRPr="002A6655" w:rsidRDefault="00CD576B" w:rsidP="00CD576B">
      <w:pPr>
        <w:shd w:val="clear" w:color="auto" w:fill="FFFFFF"/>
        <w:spacing w:after="0" w:line="240" w:lineRule="auto"/>
        <w:ind w:left="4253"/>
        <w:jc w:val="center"/>
        <w:rPr>
          <w:rFonts w:ascii="Times New Roman" w:eastAsia="Times New Roman" w:hAnsi="Times New Roman" w:cs="Times New Roman"/>
          <w:b/>
          <w:sz w:val="28"/>
          <w:szCs w:val="28"/>
          <w:lang w:eastAsia="uk-UA"/>
        </w:rPr>
      </w:pPr>
      <w:r w:rsidRPr="002A6655">
        <w:rPr>
          <w:rFonts w:ascii="Times New Roman" w:eastAsia="Times New Roman" w:hAnsi="Times New Roman" w:cs="Times New Roman"/>
          <w:b/>
          <w:sz w:val="28"/>
          <w:szCs w:val="28"/>
          <w:lang w:eastAsia="uk-UA"/>
        </w:rPr>
        <w:t>«ЗАТВЕРДЖЕНО»</w:t>
      </w:r>
    </w:p>
    <w:p w:rsidR="00CD576B" w:rsidRPr="002A6655" w:rsidRDefault="00CD576B" w:rsidP="00CD576B">
      <w:pPr>
        <w:shd w:val="clear" w:color="auto" w:fill="FFFFFF"/>
        <w:spacing w:after="0" w:line="240" w:lineRule="auto"/>
        <w:ind w:left="4253"/>
        <w:jc w:val="center"/>
        <w:rPr>
          <w:rFonts w:ascii="Times New Roman" w:eastAsia="Times New Roman" w:hAnsi="Times New Roman" w:cs="Times New Roman"/>
          <w:sz w:val="28"/>
          <w:szCs w:val="28"/>
          <w:lang w:eastAsia="uk-UA"/>
        </w:rPr>
      </w:pPr>
      <w:r w:rsidRPr="002A6655">
        <w:rPr>
          <w:rFonts w:ascii="Times New Roman" w:eastAsia="Times New Roman" w:hAnsi="Times New Roman" w:cs="Times New Roman"/>
          <w:sz w:val="28"/>
          <w:szCs w:val="28"/>
          <w:lang w:eastAsia="uk-UA"/>
        </w:rPr>
        <w:t>Рішенням сесії Дрогобицької міської ради</w:t>
      </w:r>
    </w:p>
    <w:p w:rsidR="00CD576B" w:rsidRPr="002A6655" w:rsidRDefault="00CD576B" w:rsidP="00CD576B">
      <w:pPr>
        <w:shd w:val="clear" w:color="auto" w:fill="FFFFFF"/>
        <w:tabs>
          <w:tab w:val="left" w:pos="5409"/>
          <w:tab w:val="center" w:pos="6946"/>
        </w:tabs>
        <w:spacing w:after="0" w:line="240" w:lineRule="auto"/>
        <w:ind w:left="4253"/>
        <w:jc w:val="center"/>
        <w:rPr>
          <w:rFonts w:ascii="Times New Roman" w:eastAsia="Times New Roman" w:hAnsi="Times New Roman" w:cs="Times New Roman"/>
          <w:sz w:val="28"/>
          <w:szCs w:val="28"/>
          <w:lang w:eastAsia="uk-UA"/>
        </w:rPr>
      </w:pPr>
      <w:r w:rsidRPr="002A6655">
        <w:rPr>
          <w:rFonts w:ascii="Times New Roman" w:eastAsia="Times New Roman" w:hAnsi="Times New Roman" w:cs="Times New Roman"/>
          <w:sz w:val="28"/>
          <w:szCs w:val="28"/>
          <w:lang w:eastAsia="uk-UA"/>
        </w:rPr>
        <w:t xml:space="preserve">від </w:t>
      </w:r>
      <w:r w:rsidR="00ED26C0">
        <w:rPr>
          <w:rFonts w:ascii="Times New Roman" w:eastAsia="Times New Roman" w:hAnsi="Times New Roman" w:cs="Times New Roman"/>
          <w:sz w:val="28"/>
          <w:szCs w:val="28"/>
          <w:lang w:eastAsia="uk-UA"/>
        </w:rPr>
        <w:t>01.08.2024</w:t>
      </w:r>
      <w:r w:rsidRPr="002A6655">
        <w:rPr>
          <w:rFonts w:ascii="Times New Roman" w:eastAsia="Times New Roman" w:hAnsi="Times New Roman" w:cs="Times New Roman"/>
          <w:sz w:val="28"/>
          <w:szCs w:val="28"/>
          <w:lang w:eastAsia="uk-UA"/>
        </w:rPr>
        <w:t>р.</w:t>
      </w:r>
      <w:r>
        <w:rPr>
          <w:rFonts w:ascii="Times New Roman" w:eastAsia="Times New Roman" w:hAnsi="Times New Roman" w:cs="Times New Roman"/>
          <w:sz w:val="28"/>
          <w:szCs w:val="28"/>
          <w:lang w:eastAsia="uk-UA"/>
        </w:rPr>
        <w:t xml:space="preserve">  </w:t>
      </w:r>
      <w:r w:rsidRPr="002A6655">
        <w:rPr>
          <w:rFonts w:ascii="Times New Roman" w:eastAsia="Times New Roman" w:hAnsi="Times New Roman" w:cs="Times New Roman"/>
          <w:sz w:val="28"/>
          <w:szCs w:val="28"/>
          <w:lang w:eastAsia="uk-UA"/>
        </w:rPr>
        <w:t xml:space="preserve">№ </w:t>
      </w:r>
      <w:r w:rsidR="00ED26C0">
        <w:rPr>
          <w:rFonts w:ascii="Times New Roman" w:eastAsia="Times New Roman" w:hAnsi="Times New Roman" w:cs="Times New Roman"/>
          <w:sz w:val="28"/>
          <w:szCs w:val="28"/>
          <w:lang w:eastAsia="uk-UA"/>
        </w:rPr>
        <w:t>2545</w:t>
      </w:r>
    </w:p>
    <w:p w:rsidR="00CD576B" w:rsidRDefault="00CD576B" w:rsidP="00CD576B">
      <w:pPr>
        <w:shd w:val="clear" w:color="auto" w:fill="FFFFFF"/>
        <w:spacing w:after="0" w:line="240" w:lineRule="auto"/>
        <w:ind w:left="4962"/>
        <w:rPr>
          <w:rFonts w:ascii="Times New Roman" w:eastAsia="Times New Roman" w:hAnsi="Times New Roman" w:cs="Times New Roman"/>
          <w:b/>
          <w:sz w:val="28"/>
          <w:szCs w:val="28"/>
          <w:lang w:eastAsia="uk-UA"/>
        </w:rPr>
      </w:pPr>
    </w:p>
    <w:p w:rsidR="005B0DD5" w:rsidRPr="002A6655" w:rsidRDefault="005B0DD5" w:rsidP="00CD576B">
      <w:pPr>
        <w:shd w:val="clear" w:color="auto" w:fill="FFFFFF"/>
        <w:spacing w:after="0" w:line="240" w:lineRule="auto"/>
        <w:ind w:left="4962"/>
        <w:rPr>
          <w:rFonts w:ascii="Times New Roman" w:eastAsia="Times New Roman" w:hAnsi="Times New Roman" w:cs="Times New Roman"/>
          <w:b/>
          <w:sz w:val="28"/>
          <w:szCs w:val="28"/>
          <w:lang w:eastAsia="uk-UA"/>
        </w:rPr>
      </w:pPr>
    </w:p>
    <w:p w:rsidR="00CD576B" w:rsidRPr="002A6655" w:rsidRDefault="00CD576B" w:rsidP="00CD576B">
      <w:pPr>
        <w:shd w:val="clear" w:color="auto" w:fill="FFFFFF"/>
        <w:spacing w:after="0" w:line="240" w:lineRule="auto"/>
        <w:ind w:left="4253" w:firstLine="703"/>
        <w:rPr>
          <w:rFonts w:ascii="Times New Roman" w:eastAsia="Times New Roman" w:hAnsi="Times New Roman" w:cs="Times New Roman"/>
          <w:b/>
          <w:sz w:val="28"/>
          <w:szCs w:val="28"/>
          <w:lang w:eastAsia="uk-UA"/>
        </w:rPr>
      </w:pPr>
      <w:r w:rsidRPr="002A6655">
        <w:rPr>
          <w:rFonts w:ascii="Times New Roman" w:eastAsia="Times New Roman" w:hAnsi="Times New Roman" w:cs="Times New Roman"/>
          <w:b/>
          <w:sz w:val="28"/>
          <w:szCs w:val="28"/>
          <w:lang w:eastAsia="uk-UA"/>
        </w:rPr>
        <w:t>Міський голова</w:t>
      </w:r>
      <w:r w:rsidRPr="002A6655">
        <w:rPr>
          <w:rFonts w:ascii="Times New Roman" w:eastAsia="Times New Roman" w:hAnsi="Times New Roman" w:cs="Times New Roman"/>
          <w:b/>
          <w:sz w:val="28"/>
          <w:szCs w:val="28"/>
          <w:lang w:eastAsia="uk-UA"/>
        </w:rPr>
        <w:tab/>
        <w:t>Тарас КУЧМА</w:t>
      </w:r>
    </w:p>
    <w:p w:rsidR="00CD576B" w:rsidRPr="00F91F76" w:rsidRDefault="00CD576B" w:rsidP="00CD576B">
      <w:pPr>
        <w:ind w:left="4395"/>
        <w:jc w:val="center"/>
        <w:rPr>
          <w:rFonts w:ascii="Times New Roman" w:hAnsi="Times New Roman" w:cs="Times New Roman"/>
          <w:b/>
          <w:bCs/>
          <w:sz w:val="28"/>
          <w:szCs w:val="28"/>
        </w:rPr>
      </w:pPr>
    </w:p>
    <w:p w:rsidR="00CD576B" w:rsidRDefault="00CD576B" w:rsidP="00CD576B">
      <w:pPr>
        <w:jc w:val="center"/>
        <w:rPr>
          <w:rFonts w:ascii="Times New Roman" w:hAnsi="Times New Roman" w:cs="Times New Roman"/>
          <w:b/>
          <w:bCs/>
          <w:sz w:val="28"/>
          <w:szCs w:val="28"/>
        </w:rPr>
      </w:pPr>
      <w:r w:rsidRPr="00F91F76">
        <w:rPr>
          <w:rFonts w:ascii="Times New Roman" w:hAnsi="Times New Roman" w:cs="Times New Roman"/>
          <w:b/>
          <w:bCs/>
          <w:sz w:val="28"/>
          <w:szCs w:val="28"/>
        </w:rPr>
        <w:t>ПОЛОЖЕННЯ</w:t>
      </w:r>
      <w:r w:rsidRPr="00F91F76">
        <w:rPr>
          <w:rFonts w:ascii="Times New Roman" w:hAnsi="Times New Roman" w:cs="Times New Roman"/>
          <w:sz w:val="28"/>
          <w:szCs w:val="28"/>
        </w:rPr>
        <w:br/>
      </w:r>
      <w:r w:rsidRPr="00F91F76">
        <w:rPr>
          <w:rFonts w:ascii="Times New Roman" w:hAnsi="Times New Roman" w:cs="Times New Roman"/>
          <w:b/>
          <w:bCs/>
          <w:sz w:val="28"/>
          <w:szCs w:val="28"/>
        </w:rPr>
        <w:t>про </w:t>
      </w:r>
      <w:r>
        <w:rPr>
          <w:rFonts w:ascii="Times New Roman" w:hAnsi="Times New Roman" w:cs="Times New Roman"/>
          <w:b/>
          <w:bCs/>
          <w:sz w:val="28"/>
          <w:szCs w:val="28"/>
        </w:rPr>
        <w:t>Стебницьку</w:t>
      </w:r>
      <w:r w:rsidRPr="00F91F76">
        <w:rPr>
          <w:rFonts w:ascii="Times New Roman" w:hAnsi="Times New Roman" w:cs="Times New Roman"/>
          <w:b/>
          <w:bCs/>
          <w:sz w:val="28"/>
          <w:szCs w:val="28"/>
        </w:rPr>
        <w:t> філію Дрогобицького наукового ліцею імені Богдана Лепкого Дрогобицької міської ради Львівської області</w:t>
      </w:r>
    </w:p>
    <w:p w:rsidR="00B353CC" w:rsidRPr="00B353CC" w:rsidRDefault="00B353CC" w:rsidP="0098250F">
      <w:pPr>
        <w:spacing w:after="0" w:line="276" w:lineRule="auto"/>
        <w:ind w:left="426"/>
        <w:rPr>
          <w:rFonts w:ascii="Times New Roman" w:hAnsi="Times New Roman" w:cs="Times New Roman"/>
          <w:b/>
          <w:bCs/>
          <w:sz w:val="28"/>
          <w:szCs w:val="28"/>
        </w:rPr>
      </w:pPr>
      <w:r w:rsidRPr="00B353CC">
        <w:rPr>
          <w:rFonts w:ascii="Times New Roman" w:hAnsi="Times New Roman" w:cs="Times New Roman"/>
          <w:b/>
          <w:bCs/>
          <w:sz w:val="28"/>
          <w:szCs w:val="28"/>
        </w:rPr>
        <w:t>1. Загальні положення</w:t>
      </w:r>
    </w:p>
    <w:p w:rsidR="00DD0A16" w:rsidRDefault="00DD0A16" w:rsidP="0098250F">
      <w:pPr>
        <w:spacing w:after="0" w:line="276" w:lineRule="auto"/>
        <w:ind w:firstLine="426"/>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3377BB">
        <w:rPr>
          <w:rFonts w:ascii="Times New Roman" w:hAnsi="Times New Roman" w:cs="Times New Roman"/>
          <w:bCs/>
          <w:sz w:val="28"/>
          <w:szCs w:val="28"/>
        </w:rPr>
        <w:t xml:space="preserve">Це Положення визначає основні засади діяльності </w:t>
      </w:r>
      <w:r w:rsidR="00B353CC" w:rsidRPr="00B353CC">
        <w:rPr>
          <w:rFonts w:ascii="Times New Roman" w:hAnsi="Times New Roman" w:cs="Times New Roman"/>
          <w:bCs/>
          <w:sz w:val="28"/>
          <w:szCs w:val="28"/>
        </w:rPr>
        <w:t>Стебницьк</w:t>
      </w:r>
      <w:r w:rsidR="003377BB">
        <w:rPr>
          <w:rFonts w:ascii="Times New Roman" w:hAnsi="Times New Roman" w:cs="Times New Roman"/>
          <w:bCs/>
          <w:sz w:val="28"/>
          <w:szCs w:val="28"/>
        </w:rPr>
        <w:t>ої філії</w:t>
      </w:r>
      <w:r w:rsidR="00B353CC" w:rsidRPr="00B353CC">
        <w:rPr>
          <w:rFonts w:ascii="Times New Roman" w:hAnsi="Times New Roman" w:cs="Times New Roman"/>
          <w:bCs/>
          <w:sz w:val="28"/>
          <w:szCs w:val="28"/>
        </w:rPr>
        <w:t xml:space="preserve"> Дрогобицького наукового ліцею імені Богдана Лепкого (далі - Філія)</w:t>
      </w:r>
      <w:r w:rsidR="0049074C">
        <w:rPr>
          <w:rFonts w:ascii="Times New Roman" w:hAnsi="Times New Roman" w:cs="Times New Roman"/>
          <w:bCs/>
          <w:sz w:val="28"/>
          <w:szCs w:val="28"/>
        </w:rPr>
        <w:t>.</w:t>
      </w:r>
    </w:p>
    <w:p w:rsidR="00B353CC" w:rsidRPr="00B353CC" w:rsidRDefault="00DD0A16" w:rsidP="0098250F">
      <w:pPr>
        <w:spacing w:after="0" w:line="276" w:lineRule="auto"/>
        <w:ind w:firstLine="426"/>
        <w:jc w:val="both"/>
        <w:rPr>
          <w:rFonts w:ascii="Times New Roman" w:hAnsi="Times New Roman" w:cs="Times New Roman"/>
          <w:bCs/>
          <w:sz w:val="28"/>
          <w:szCs w:val="28"/>
        </w:rPr>
      </w:pPr>
      <w:r>
        <w:rPr>
          <w:rFonts w:ascii="Times New Roman" w:hAnsi="Times New Roman" w:cs="Times New Roman"/>
          <w:bCs/>
          <w:sz w:val="28"/>
          <w:szCs w:val="28"/>
        </w:rPr>
        <w:t xml:space="preserve">2. Філія </w:t>
      </w:r>
      <w:r w:rsidR="00B353CC" w:rsidRPr="00B353CC">
        <w:rPr>
          <w:rFonts w:ascii="Times New Roman" w:hAnsi="Times New Roman" w:cs="Times New Roman"/>
          <w:bCs/>
          <w:sz w:val="28"/>
          <w:szCs w:val="28"/>
        </w:rPr>
        <w:t xml:space="preserve">є </w:t>
      </w:r>
      <w:r w:rsidR="00420CA5">
        <w:rPr>
          <w:rFonts w:ascii="Times New Roman" w:hAnsi="Times New Roman" w:cs="Times New Roman"/>
          <w:sz w:val="28"/>
          <w:szCs w:val="28"/>
        </w:rPr>
        <w:t xml:space="preserve">територіально відокремленим </w:t>
      </w:r>
      <w:r w:rsidR="00B353CC" w:rsidRPr="00B353CC">
        <w:rPr>
          <w:rFonts w:ascii="Times New Roman" w:hAnsi="Times New Roman" w:cs="Times New Roman"/>
          <w:bCs/>
          <w:sz w:val="28"/>
          <w:szCs w:val="28"/>
        </w:rPr>
        <w:t>структурним підрозділом Дрогобицького наукового ліцею імені Богдана Лепкого (далі - Ліцей), що забезпечує реалізацію права громадян на базову та/або профільну середню освіту.</w:t>
      </w:r>
    </w:p>
    <w:p w:rsidR="0047124B" w:rsidRDefault="00DD0A16"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3. </w:t>
      </w:r>
      <w:r w:rsidR="00CD576B" w:rsidRPr="00F91F76">
        <w:rPr>
          <w:rFonts w:ascii="Times New Roman" w:hAnsi="Times New Roman" w:cs="Times New Roman"/>
          <w:sz w:val="28"/>
          <w:szCs w:val="28"/>
        </w:rPr>
        <w:t>Філія  не має статусу юридичної особи</w:t>
      </w:r>
      <w:r w:rsidR="0047124B">
        <w:rPr>
          <w:rFonts w:ascii="Times New Roman" w:hAnsi="Times New Roman" w:cs="Times New Roman"/>
          <w:sz w:val="28"/>
          <w:szCs w:val="28"/>
        </w:rPr>
        <w:t>,</w:t>
      </w:r>
      <w:r w:rsidR="00CD576B" w:rsidRPr="00F91F76">
        <w:rPr>
          <w:rFonts w:ascii="Times New Roman" w:hAnsi="Times New Roman" w:cs="Times New Roman"/>
          <w:sz w:val="28"/>
          <w:szCs w:val="28"/>
        </w:rPr>
        <w:t xml:space="preserve"> </w:t>
      </w:r>
      <w:r w:rsidR="0047124B">
        <w:rPr>
          <w:rFonts w:ascii="Times New Roman" w:hAnsi="Times New Roman" w:cs="Times New Roman"/>
          <w:sz w:val="28"/>
          <w:szCs w:val="28"/>
        </w:rPr>
        <w:t xml:space="preserve">діє на підставі цього </w:t>
      </w:r>
      <w:r w:rsidR="003D7358">
        <w:rPr>
          <w:rFonts w:ascii="Times New Roman" w:hAnsi="Times New Roman" w:cs="Times New Roman"/>
          <w:sz w:val="28"/>
          <w:szCs w:val="28"/>
        </w:rPr>
        <w:t>П</w:t>
      </w:r>
      <w:r w:rsidR="0047124B">
        <w:rPr>
          <w:rFonts w:ascii="Times New Roman" w:hAnsi="Times New Roman" w:cs="Times New Roman"/>
          <w:sz w:val="28"/>
          <w:szCs w:val="28"/>
        </w:rPr>
        <w:t xml:space="preserve">оложення та </w:t>
      </w:r>
      <w:r w:rsidR="00CD576B" w:rsidRPr="00F91F76">
        <w:rPr>
          <w:rFonts w:ascii="Times New Roman" w:hAnsi="Times New Roman" w:cs="Times New Roman"/>
          <w:sz w:val="28"/>
          <w:szCs w:val="28"/>
        </w:rPr>
        <w:t>у своїй діяльності керується законодавством</w:t>
      </w:r>
      <w:r w:rsidR="0047124B">
        <w:rPr>
          <w:rFonts w:ascii="Times New Roman" w:hAnsi="Times New Roman" w:cs="Times New Roman"/>
          <w:sz w:val="28"/>
          <w:szCs w:val="28"/>
        </w:rPr>
        <w:t xml:space="preserve"> України</w:t>
      </w:r>
    </w:p>
    <w:p w:rsidR="00DD0A16" w:rsidRDefault="00DD0A16"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4</w:t>
      </w:r>
      <w:r w:rsidR="00CD576B" w:rsidRPr="00F91F76">
        <w:rPr>
          <w:rFonts w:ascii="Times New Roman" w:hAnsi="Times New Roman" w:cs="Times New Roman"/>
          <w:sz w:val="28"/>
          <w:szCs w:val="28"/>
        </w:rPr>
        <w:t>. 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освіти.</w:t>
      </w:r>
    </w:p>
    <w:p w:rsidR="00034CC7" w:rsidRPr="00034CC7" w:rsidRDefault="00034CC7"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5</w:t>
      </w:r>
      <w:r w:rsidRPr="00034CC7">
        <w:rPr>
          <w:rFonts w:ascii="Times New Roman" w:hAnsi="Times New Roman" w:cs="Times New Roman"/>
          <w:sz w:val="28"/>
          <w:szCs w:val="28"/>
        </w:rPr>
        <w:t xml:space="preserve">. </w:t>
      </w:r>
      <w:r w:rsidR="00FF764E">
        <w:rPr>
          <w:rFonts w:ascii="Times New Roman" w:hAnsi="Times New Roman" w:cs="Times New Roman"/>
          <w:sz w:val="28"/>
          <w:szCs w:val="28"/>
        </w:rPr>
        <w:t>Головними з</w:t>
      </w:r>
      <w:r w:rsidRPr="00034CC7">
        <w:rPr>
          <w:rFonts w:ascii="Times New Roman" w:hAnsi="Times New Roman" w:cs="Times New Roman"/>
          <w:sz w:val="28"/>
          <w:szCs w:val="28"/>
        </w:rPr>
        <w:t xml:space="preserve">авданнями </w:t>
      </w:r>
      <w:r>
        <w:rPr>
          <w:rFonts w:ascii="Times New Roman" w:hAnsi="Times New Roman" w:cs="Times New Roman"/>
          <w:sz w:val="28"/>
          <w:szCs w:val="28"/>
        </w:rPr>
        <w:t xml:space="preserve">Філії </w:t>
      </w:r>
      <w:r w:rsidRPr="00034CC7">
        <w:rPr>
          <w:rFonts w:ascii="Times New Roman" w:hAnsi="Times New Roman" w:cs="Times New Roman"/>
          <w:sz w:val="28"/>
          <w:szCs w:val="28"/>
        </w:rPr>
        <w:t>є:</w:t>
      </w:r>
    </w:p>
    <w:p w:rsidR="00034CC7" w:rsidRPr="005B0DD5" w:rsidRDefault="00034CC7" w:rsidP="005B0DD5">
      <w:pPr>
        <w:pStyle w:val="a3"/>
        <w:numPr>
          <w:ilvl w:val="0"/>
          <w:numId w:val="1"/>
        </w:numPr>
        <w:spacing w:after="0" w:line="276" w:lineRule="auto"/>
        <w:ind w:left="0" w:firstLine="426"/>
        <w:jc w:val="both"/>
        <w:rPr>
          <w:rFonts w:ascii="Times New Roman" w:hAnsi="Times New Roman" w:cs="Times New Roman"/>
          <w:sz w:val="28"/>
          <w:szCs w:val="28"/>
        </w:rPr>
      </w:pPr>
      <w:r w:rsidRPr="005B0DD5">
        <w:rPr>
          <w:rFonts w:ascii="Times New Roman" w:hAnsi="Times New Roman" w:cs="Times New Roman"/>
          <w:sz w:val="28"/>
          <w:szCs w:val="28"/>
        </w:rPr>
        <w:t>забезпечення здобуття учнями</w:t>
      </w:r>
      <w:r w:rsidR="00C55049" w:rsidRPr="005B0DD5">
        <w:rPr>
          <w:rFonts w:ascii="Times New Roman" w:hAnsi="Times New Roman" w:cs="Times New Roman"/>
          <w:sz w:val="28"/>
          <w:szCs w:val="28"/>
        </w:rPr>
        <w:t xml:space="preserve"> освіти відповідно до державних</w:t>
      </w:r>
      <w:r w:rsidRPr="005B0DD5">
        <w:rPr>
          <w:rFonts w:ascii="Times New Roman" w:hAnsi="Times New Roman" w:cs="Times New Roman"/>
          <w:sz w:val="28"/>
          <w:szCs w:val="28"/>
        </w:rPr>
        <w:t xml:space="preserve"> стандарт</w:t>
      </w:r>
      <w:r w:rsidR="00C55049" w:rsidRPr="005B0DD5">
        <w:rPr>
          <w:rFonts w:ascii="Times New Roman" w:hAnsi="Times New Roman" w:cs="Times New Roman"/>
          <w:sz w:val="28"/>
          <w:szCs w:val="28"/>
        </w:rPr>
        <w:t>ів</w:t>
      </w:r>
      <w:r w:rsidRPr="005B0DD5">
        <w:rPr>
          <w:rFonts w:ascii="Times New Roman" w:hAnsi="Times New Roman" w:cs="Times New Roman"/>
          <w:sz w:val="28"/>
          <w:szCs w:val="28"/>
        </w:rPr>
        <w:t xml:space="preserve"> </w:t>
      </w:r>
      <w:r w:rsidR="00FF764E" w:rsidRPr="005B0DD5">
        <w:rPr>
          <w:rFonts w:ascii="Times New Roman" w:hAnsi="Times New Roman" w:cs="Times New Roman"/>
          <w:sz w:val="28"/>
          <w:szCs w:val="28"/>
        </w:rPr>
        <w:t xml:space="preserve">базової та профільної </w:t>
      </w:r>
      <w:r w:rsidRPr="005B0DD5">
        <w:rPr>
          <w:rFonts w:ascii="Times New Roman" w:hAnsi="Times New Roman" w:cs="Times New Roman"/>
          <w:sz w:val="28"/>
          <w:szCs w:val="28"/>
        </w:rPr>
        <w:t>середньої освіти та стандарту спеціалізованої освіти наукового спрямування;</w:t>
      </w:r>
    </w:p>
    <w:p w:rsidR="00034CC7" w:rsidRPr="005B0DD5" w:rsidRDefault="00034CC7" w:rsidP="005B0DD5">
      <w:pPr>
        <w:pStyle w:val="a3"/>
        <w:numPr>
          <w:ilvl w:val="0"/>
          <w:numId w:val="1"/>
        </w:numPr>
        <w:spacing w:after="0" w:line="276" w:lineRule="auto"/>
        <w:ind w:left="0" w:firstLine="426"/>
        <w:jc w:val="both"/>
        <w:rPr>
          <w:rFonts w:ascii="Times New Roman" w:hAnsi="Times New Roman" w:cs="Times New Roman"/>
          <w:sz w:val="28"/>
          <w:szCs w:val="28"/>
        </w:rPr>
      </w:pPr>
      <w:r w:rsidRPr="005B0DD5">
        <w:rPr>
          <w:rFonts w:ascii="Times New Roman" w:hAnsi="Times New Roman" w:cs="Times New Roman"/>
          <w:sz w:val="28"/>
          <w:szCs w:val="28"/>
        </w:rPr>
        <w:t>забезпечення поглибленого вивчення профільних предметів та набуття компетентностей, необхідних для подальшої наукової і науково-технічної діяльності;</w:t>
      </w:r>
    </w:p>
    <w:p w:rsidR="00034CC7" w:rsidRPr="005B0DD5" w:rsidRDefault="00034CC7" w:rsidP="005B0DD5">
      <w:pPr>
        <w:pStyle w:val="a3"/>
        <w:numPr>
          <w:ilvl w:val="0"/>
          <w:numId w:val="1"/>
        </w:numPr>
        <w:spacing w:after="0" w:line="276" w:lineRule="auto"/>
        <w:ind w:left="0" w:firstLine="426"/>
        <w:jc w:val="both"/>
        <w:rPr>
          <w:rFonts w:ascii="Times New Roman" w:hAnsi="Times New Roman" w:cs="Times New Roman"/>
          <w:sz w:val="28"/>
          <w:szCs w:val="28"/>
        </w:rPr>
      </w:pPr>
      <w:r w:rsidRPr="005B0DD5">
        <w:rPr>
          <w:rFonts w:ascii="Times New Roman" w:hAnsi="Times New Roman" w:cs="Times New Roman"/>
          <w:sz w:val="28"/>
          <w:szCs w:val="28"/>
        </w:rPr>
        <w:t>навчання на засадах загальнонаціональних цінностей, формування громадянської позиції, власної гідності, патріотичного виховання, академічної доброчесності;</w:t>
      </w:r>
    </w:p>
    <w:p w:rsidR="00034CC7" w:rsidRPr="005B0DD5" w:rsidRDefault="00034CC7" w:rsidP="005B0DD5">
      <w:pPr>
        <w:pStyle w:val="a3"/>
        <w:numPr>
          <w:ilvl w:val="0"/>
          <w:numId w:val="1"/>
        </w:numPr>
        <w:spacing w:after="0" w:line="276" w:lineRule="auto"/>
        <w:ind w:left="0" w:firstLine="426"/>
        <w:jc w:val="both"/>
        <w:rPr>
          <w:rFonts w:ascii="Times New Roman" w:hAnsi="Times New Roman" w:cs="Times New Roman"/>
          <w:sz w:val="28"/>
          <w:szCs w:val="28"/>
        </w:rPr>
      </w:pPr>
      <w:r w:rsidRPr="005B0DD5">
        <w:rPr>
          <w:rFonts w:ascii="Times New Roman" w:hAnsi="Times New Roman" w:cs="Times New Roman"/>
          <w:sz w:val="28"/>
          <w:szCs w:val="28"/>
        </w:rPr>
        <w:t>пошук і відбір для навчання обдарованих дітей, які виявляють здібності до навчально-дослідницької, дослідницько-експериментальної, наукової, конструкторської, винахі</w:t>
      </w:r>
      <w:r w:rsidR="00FF764E" w:rsidRPr="005B0DD5">
        <w:rPr>
          <w:rFonts w:ascii="Times New Roman" w:hAnsi="Times New Roman" w:cs="Times New Roman"/>
          <w:sz w:val="28"/>
          <w:szCs w:val="28"/>
        </w:rPr>
        <w:t>дницької, пошукової діяльності</w:t>
      </w:r>
      <w:r w:rsidRPr="005B0DD5">
        <w:rPr>
          <w:rFonts w:ascii="Times New Roman" w:hAnsi="Times New Roman" w:cs="Times New Roman"/>
          <w:sz w:val="28"/>
          <w:szCs w:val="28"/>
        </w:rPr>
        <w:t>.</w:t>
      </w:r>
    </w:p>
    <w:p w:rsidR="00F96F3C" w:rsidRDefault="000745E7"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6</w:t>
      </w:r>
      <w:r w:rsidR="00DD0A16">
        <w:rPr>
          <w:rFonts w:ascii="Times New Roman" w:hAnsi="Times New Roman" w:cs="Times New Roman"/>
          <w:sz w:val="28"/>
          <w:szCs w:val="28"/>
        </w:rPr>
        <w:t>.</w:t>
      </w:r>
      <w:r w:rsidR="00F96F3C">
        <w:rPr>
          <w:rFonts w:ascii="Times New Roman" w:hAnsi="Times New Roman" w:cs="Times New Roman"/>
          <w:sz w:val="28"/>
          <w:szCs w:val="28"/>
        </w:rPr>
        <w:t xml:space="preserve"> Місцезнаходження Філії:</w:t>
      </w:r>
      <w:r w:rsidR="00C5778B">
        <w:rPr>
          <w:rFonts w:ascii="Times New Roman" w:hAnsi="Times New Roman" w:cs="Times New Roman"/>
          <w:sz w:val="28"/>
          <w:szCs w:val="28"/>
        </w:rPr>
        <w:t xml:space="preserve"> </w:t>
      </w:r>
      <w:proofErr w:type="spellStart"/>
      <w:r w:rsidR="00C5778B">
        <w:rPr>
          <w:rFonts w:ascii="Times New Roman" w:hAnsi="Times New Roman" w:cs="Times New Roman"/>
          <w:sz w:val="28"/>
          <w:szCs w:val="28"/>
        </w:rPr>
        <w:t>Стебницька</w:t>
      </w:r>
      <w:proofErr w:type="spellEnd"/>
      <w:r w:rsidR="00C5778B">
        <w:rPr>
          <w:rFonts w:ascii="Times New Roman" w:hAnsi="Times New Roman" w:cs="Times New Roman"/>
          <w:sz w:val="28"/>
          <w:szCs w:val="28"/>
        </w:rPr>
        <w:t xml:space="preserve"> гімназія №6 імені Героїв АТО Дрогобицької міської ради Львівської області, </w:t>
      </w:r>
      <w:r w:rsidR="00C5778B" w:rsidRPr="00C5778B">
        <w:rPr>
          <w:rFonts w:ascii="Times New Roman" w:hAnsi="Times New Roman" w:cs="Times New Roman"/>
          <w:color w:val="212529"/>
          <w:sz w:val="28"/>
          <w:szCs w:val="28"/>
          <w:shd w:val="clear" w:color="auto" w:fill="FFFFFF"/>
        </w:rPr>
        <w:t>82172, Україна, місто Дрогобич, Львівська обл., місто Стебник, </w:t>
      </w:r>
      <w:r w:rsidR="00C5778B" w:rsidRPr="00C5778B">
        <w:rPr>
          <w:rFonts w:ascii="Times New Roman" w:hAnsi="Times New Roman" w:cs="Times New Roman"/>
          <w:b/>
          <w:bCs/>
          <w:color w:val="212529"/>
          <w:sz w:val="28"/>
          <w:szCs w:val="28"/>
          <w:shd w:val="clear" w:color="auto" w:fill="FFFFFF"/>
        </w:rPr>
        <w:t>вулиця Грушевського</w:t>
      </w:r>
      <w:r w:rsidR="00C5778B" w:rsidRPr="00C5778B">
        <w:rPr>
          <w:rFonts w:ascii="Times New Roman" w:hAnsi="Times New Roman" w:cs="Times New Roman"/>
          <w:color w:val="212529"/>
          <w:sz w:val="28"/>
          <w:szCs w:val="28"/>
          <w:shd w:val="clear" w:color="auto" w:fill="FFFFFF"/>
        </w:rPr>
        <w:t>, будинок, 10а</w:t>
      </w:r>
      <w:r w:rsidR="00F96F3C">
        <w:rPr>
          <w:rFonts w:ascii="Times New Roman" w:hAnsi="Times New Roman" w:cs="Times New Roman"/>
          <w:sz w:val="28"/>
          <w:szCs w:val="28"/>
        </w:rPr>
        <w:t>.</w:t>
      </w:r>
    </w:p>
    <w:p w:rsidR="00C5778B" w:rsidRDefault="00C5778B"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7. Створює, змінює тип, ліквідовує та реорганізовує філію закладу освіти (опорного закладу освіти) засновник. </w:t>
      </w:r>
    </w:p>
    <w:p w:rsidR="0049074C" w:rsidRDefault="0049074C" w:rsidP="0098250F">
      <w:pPr>
        <w:spacing w:after="0" w:line="276" w:lineRule="auto"/>
        <w:ind w:firstLine="426"/>
        <w:jc w:val="both"/>
        <w:rPr>
          <w:rFonts w:ascii="Times New Roman" w:hAnsi="Times New Roman" w:cs="Times New Roman"/>
          <w:b/>
          <w:bCs/>
          <w:sz w:val="28"/>
          <w:szCs w:val="28"/>
        </w:rPr>
      </w:pPr>
    </w:p>
    <w:p w:rsidR="00F96F3C" w:rsidRDefault="00CD576B" w:rsidP="0098250F">
      <w:pPr>
        <w:spacing w:after="0" w:line="276" w:lineRule="auto"/>
        <w:ind w:firstLine="426"/>
        <w:jc w:val="both"/>
        <w:rPr>
          <w:rFonts w:ascii="Times New Roman" w:hAnsi="Times New Roman" w:cs="Times New Roman"/>
          <w:b/>
          <w:bCs/>
          <w:sz w:val="28"/>
          <w:szCs w:val="28"/>
        </w:rPr>
      </w:pPr>
      <w:r w:rsidRPr="00F91F76">
        <w:rPr>
          <w:rFonts w:ascii="Times New Roman" w:hAnsi="Times New Roman" w:cs="Times New Roman"/>
          <w:b/>
          <w:bCs/>
          <w:sz w:val="28"/>
          <w:szCs w:val="28"/>
        </w:rPr>
        <w:lastRenderedPageBreak/>
        <w:t>ІІ. Організація освітнього процесу</w:t>
      </w:r>
    </w:p>
    <w:p w:rsidR="00F96F3C"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1. Права та обов'язки учасників освітнього процесу визначаються Законами України «Про освіту», «Про </w:t>
      </w:r>
      <w:r w:rsidR="00F96F3C">
        <w:rPr>
          <w:rFonts w:ascii="Times New Roman" w:hAnsi="Times New Roman" w:cs="Times New Roman"/>
          <w:sz w:val="28"/>
          <w:szCs w:val="28"/>
        </w:rPr>
        <w:t xml:space="preserve">повну </w:t>
      </w:r>
      <w:r w:rsidRPr="00F91F76">
        <w:rPr>
          <w:rFonts w:ascii="Times New Roman" w:hAnsi="Times New Roman" w:cs="Times New Roman"/>
          <w:sz w:val="28"/>
          <w:szCs w:val="28"/>
        </w:rPr>
        <w:t xml:space="preserve">загальну середню освіту», іншими нормативно-правовими актами, цим Положенням, статутом та правилами внутрішнього розпорядку  </w:t>
      </w:r>
      <w:r w:rsidR="00F96F3C">
        <w:rPr>
          <w:rFonts w:ascii="Times New Roman" w:hAnsi="Times New Roman" w:cs="Times New Roman"/>
          <w:sz w:val="28"/>
          <w:szCs w:val="28"/>
        </w:rPr>
        <w:t>Ліцею</w:t>
      </w:r>
      <w:r w:rsidRPr="00F91F76">
        <w:rPr>
          <w:rFonts w:ascii="Times New Roman" w:hAnsi="Times New Roman" w:cs="Times New Roman"/>
          <w:sz w:val="28"/>
          <w:szCs w:val="28"/>
        </w:rPr>
        <w:t>.</w:t>
      </w:r>
    </w:p>
    <w:p w:rsidR="000745E7"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2. Освітній процес у </w:t>
      </w:r>
      <w:r w:rsidR="00F6218D">
        <w:rPr>
          <w:rFonts w:ascii="Times New Roman" w:hAnsi="Times New Roman" w:cs="Times New Roman"/>
          <w:sz w:val="28"/>
          <w:szCs w:val="28"/>
        </w:rPr>
        <w:t>Ф</w:t>
      </w:r>
      <w:r w:rsidRPr="00F91F76">
        <w:rPr>
          <w:rFonts w:ascii="Times New Roman" w:hAnsi="Times New Roman" w:cs="Times New Roman"/>
          <w:sz w:val="28"/>
          <w:szCs w:val="28"/>
        </w:rPr>
        <w:t xml:space="preserve">ілії організовується у </w:t>
      </w:r>
      <w:r w:rsidR="00543EF1">
        <w:rPr>
          <w:rFonts w:ascii="Times New Roman" w:hAnsi="Times New Roman" w:cs="Times New Roman"/>
          <w:sz w:val="28"/>
          <w:szCs w:val="28"/>
        </w:rPr>
        <w:t xml:space="preserve">очній (денній) та інших </w:t>
      </w:r>
      <w:r w:rsidRPr="00F91F76">
        <w:rPr>
          <w:rFonts w:ascii="Times New Roman" w:hAnsi="Times New Roman" w:cs="Times New Roman"/>
          <w:sz w:val="28"/>
          <w:szCs w:val="28"/>
        </w:rPr>
        <w:t>формах здобуття загальної середньої освіти з урахуванням осо</w:t>
      </w:r>
      <w:r w:rsidR="00543EF1">
        <w:rPr>
          <w:rFonts w:ascii="Times New Roman" w:hAnsi="Times New Roman" w:cs="Times New Roman"/>
          <w:sz w:val="28"/>
          <w:szCs w:val="28"/>
        </w:rPr>
        <w:t>бливостей освітньої діяльності Ліцею</w:t>
      </w:r>
      <w:r w:rsidRPr="00F91F76">
        <w:rPr>
          <w:rFonts w:ascii="Times New Roman" w:hAnsi="Times New Roman" w:cs="Times New Roman"/>
          <w:sz w:val="28"/>
          <w:szCs w:val="28"/>
        </w:rPr>
        <w:t>.</w:t>
      </w:r>
      <w:r w:rsidR="000745E7">
        <w:rPr>
          <w:rFonts w:ascii="Times New Roman" w:hAnsi="Times New Roman" w:cs="Times New Roman"/>
          <w:sz w:val="28"/>
          <w:szCs w:val="28"/>
        </w:rPr>
        <w:t xml:space="preserve"> </w:t>
      </w:r>
    </w:p>
    <w:p w:rsidR="00F6218D" w:rsidRPr="00F6218D" w:rsidRDefault="00F6218D"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О</w:t>
      </w:r>
      <w:r w:rsidRPr="00F6218D">
        <w:rPr>
          <w:rFonts w:ascii="Times New Roman" w:hAnsi="Times New Roman" w:cs="Times New Roman"/>
          <w:sz w:val="28"/>
          <w:szCs w:val="28"/>
        </w:rPr>
        <w:t xml:space="preserve">світній процес </w:t>
      </w:r>
      <w:r w:rsidRPr="00F91F76">
        <w:rPr>
          <w:rFonts w:ascii="Times New Roman" w:hAnsi="Times New Roman" w:cs="Times New Roman"/>
          <w:sz w:val="28"/>
          <w:szCs w:val="28"/>
        </w:rPr>
        <w:t xml:space="preserve">у </w:t>
      </w:r>
      <w:r>
        <w:rPr>
          <w:rFonts w:ascii="Times New Roman" w:hAnsi="Times New Roman" w:cs="Times New Roman"/>
          <w:sz w:val="28"/>
          <w:szCs w:val="28"/>
        </w:rPr>
        <w:t>Ф</w:t>
      </w:r>
      <w:r w:rsidRPr="00F91F76">
        <w:rPr>
          <w:rFonts w:ascii="Times New Roman" w:hAnsi="Times New Roman" w:cs="Times New Roman"/>
          <w:sz w:val="28"/>
          <w:szCs w:val="28"/>
        </w:rPr>
        <w:t xml:space="preserve">ілії </w:t>
      </w:r>
      <w:r w:rsidRPr="00F6218D">
        <w:rPr>
          <w:rFonts w:ascii="Times New Roman" w:hAnsi="Times New Roman" w:cs="Times New Roman"/>
          <w:sz w:val="28"/>
          <w:szCs w:val="28"/>
        </w:rPr>
        <w:t>поєднується з участю та/або підготовкою учнів до наукової, науково-технічної, навчально-дослідницької, дослідницько-експериментальної, конструкторської, винахідницької та пошукової діяльності відповідно до стандарту спеціалізованої освіти наукового спрямування.</w:t>
      </w:r>
    </w:p>
    <w:p w:rsidR="001D2D70"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3. Освітній процес у філії здійснюється відповідно до освітньої програми  </w:t>
      </w:r>
      <w:r w:rsidR="001D2D70">
        <w:rPr>
          <w:rFonts w:ascii="Times New Roman" w:hAnsi="Times New Roman" w:cs="Times New Roman"/>
          <w:sz w:val="28"/>
          <w:szCs w:val="28"/>
        </w:rPr>
        <w:t>Ліцею</w:t>
      </w:r>
      <w:r w:rsidRPr="00F91F76">
        <w:rPr>
          <w:rFonts w:ascii="Times New Roman" w:hAnsi="Times New Roman" w:cs="Times New Roman"/>
          <w:sz w:val="28"/>
          <w:szCs w:val="28"/>
        </w:rPr>
        <w:t>.</w:t>
      </w:r>
    </w:p>
    <w:p w:rsidR="00F6218D"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4. </w:t>
      </w:r>
      <w:r w:rsidR="00F6218D" w:rsidRPr="00F6218D">
        <w:rPr>
          <w:rFonts w:ascii="Times New Roman" w:hAnsi="Times New Roman" w:cs="Times New Roman"/>
          <w:sz w:val="28"/>
          <w:szCs w:val="28"/>
        </w:rPr>
        <w:t>Освітня діяльність, організація освітнього процесу, оцінювання учнів наукового ліцею здійснюються відповідно до Закону України "Про повну загальну середню освіту".</w:t>
      </w:r>
    </w:p>
    <w:p w:rsidR="001D2D70"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Структуру навчального року та режим роботи філії затверджує директор  </w:t>
      </w:r>
      <w:r w:rsidR="001D2D70">
        <w:rPr>
          <w:rFonts w:ascii="Times New Roman" w:hAnsi="Times New Roman" w:cs="Times New Roman"/>
          <w:sz w:val="28"/>
          <w:szCs w:val="28"/>
        </w:rPr>
        <w:t>Ліцею</w:t>
      </w:r>
      <w:r w:rsidRPr="00F91F76">
        <w:rPr>
          <w:rFonts w:ascii="Times New Roman" w:hAnsi="Times New Roman" w:cs="Times New Roman"/>
          <w:sz w:val="28"/>
          <w:szCs w:val="28"/>
        </w:rPr>
        <w:t>.</w:t>
      </w:r>
    </w:p>
    <w:p w:rsidR="006A00ED"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5. </w:t>
      </w:r>
      <w:r w:rsidR="006A00ED" w:rsidRPr="006A00ED">
        <w:rPr>
          <w:rFonts w:ascii="Times New Roman" w:hAnsi="Times New Roman" w:cs="Times New Roman"/>
          <w:sz w:val="28"/>
          <w:szCs w:val="28"/>
        </w:rPr>
        <w:t xml:space="preserve">У складі </w:t>
      </w:r>
      <w:r w:rsidR="006A00ED">
        <w:rPr>
          <w:rFonts w:ascii="Times New Roman" w:hAnsi="Times New Roman" w:cs="Times New Roman"/>
          <w:sz w:val="28"/>
          <w:szCs w:val="28"/>
        </w:rPr>
        <w:t xml:space="preserve">Філії діють </w:t>
      </w:r>
      <w:r w:rsidR="006A00ED" w:rsidRPr="006A00ED">
        <w:rPr>
          <w:rFonts w:ascii="Times New Roman" w:hAnsi="Times New Roman" w:cs="Times New Roman"/>
          <w:sz w:val="28"/>
          <w:szCs w:val="28"/>
        </w:rPr>
        <w:t xml:space="preserve">класи (групи) з поглибленим вивченням окремих предметів </w:t>
      </w:r>
      <w:r w:rsidR="006A00ED">
        <w:rPr>
          <w:rFonts w:ascii="Times New Roman" w:hAnsi="Times New Roman" w:cs="Times New Roman"/>
          <w:sz w:val="28"/>
          <w:szCs w:val="28"/>
        </w:rPr>
        <w:t xml:space="preserve">та </w:t>
      </w:r>
      <w:proofErr w:type="spellStart"/>
      <w:r w:rsidR="006A00ED">
        <w:rPr>
          <w:rFonts w:ascii="Times New Roman" w:hAnsi="Times New Roman" w:cs="Times New Roman"/>
          <w:sz w:val="28"/>
          <w:szCs w:val="28"/>
        </w:rPr>
        <w:t>проєктні</w:t>
      </w:r>
      <w:proofErr w:type="spellEnd"/>
      <w:r w:rsidR="006A00ED">
        <w:rPr>
          <w:rFonts w:ascii="Times New Roman" w:hAnsi="Times New Roman" w:cs="Times New Roman"/>
          <w:sz w:val="28"/>
          <w:szCs w:val="28"/>
        </w:rPr>
        <w:t xml:space="preserve"> групи учнів.</w:t>
      </w:r>
    </w:p>
    <w:p w:rsidR="00971F8A" w:rsidRDefault="007C68D8"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6. </w:t>
      </w:r>
      <w:r w:rsidR="00CD576B" w:rsidRPr="00F91F76">
        <w:rPr>
          <w:rFonts w:ascii="Times New Roman" w:hAnsi="Times New Roman" w:cs="Times New Roman"/>
          <w:sz w:val="28"/>
          <w:szCs w:val="28"/>
        </w:rPr>
        <w:t xml:space="preserve">Учні, які здобувають освіту у </w:t>
      </w:r>
      <w:r w:rsidR="001D2D70">
        <w:rPr>
          <w:rFonts w:ascii="Times New Roman" w:hAnsi="Times New Roman" w:cs="Times New Roman"/>
          <w:sz w:val="28"/>
          <w:szCs w:val="28"/>
        </w:rPr>
        <w:t>Ф</w:t>
      </w:r>
      <w:r w:rsidR="00CD576B" w:rsidRPr="00F91F76">
        <w:rPr>
          <w:rFonts w:ascii="Times New Roman" w:hAnsi="Times New Roman" w:cs="Times New Roman"/>
          <w:sz w:val="28"/>
          <w:szCs w:val="28"/>
        </w:rPr>
        <w:t xml:space="preserve">ілії, є учнями </w:t>
      </w:r>
      <w:r w:rsidR="001D2D70">
        <w:rPr>
          <w:rFonts w:ascii="Times New Roman" w:hAnsi="Times New Roman" w:cs="Times New Roman"/>
          <w:sz w:val="28"/>
          <w:szCs w:val="28"/>
        </w:rPr>
        <w:t>Ліцею</w:t>
      </w:r>
      <w:r w:rsidR="00CD576B" w:rsidRPr="00F91F76">
        <w:rPr>
          <w:rFonts w:ascii="Times New Roman" w:hAnsi="Times New Roman" w:cs="Times New Roman"/>
          <w:sz w:val="28"/>
          <w:szCs w:val="28"/>
        </w:rPr>
        <w:t xml:space="preserve">. Зарахування, </w:t>
      </w:r>
      <w:r w:rsidR="009D52EB">
        <w:rPr>
          <w:rFonts w:ascii="Times New Roman" w:hAnsi="Times New Roman" w:cs="Times New Roman"/>
          <w:sz w:val="28"/>
          <w:szCs w:val="28"/>
        </w:rPr>
        <w:t xml:space="preserve">у тому числі на конкурсних засадах, </w:t>
      </w:r>
      <w:r w:rsidR="00CD576B" w:rsidRPr="00F91F76">
        <w:rPr>
          <w:rFonts w:ascii="Times New Roman" w:hAnsi="Times New Roman" w:cs="Times New Roman"/>
          <w:sz w:val="28"/>
          <w:szCs w:val="28"/>
        </w:rPr>
        <w:t>переведення та відрахування таких учнів здійснюються згідно з наказом директора</w:t>
      </w:r>
      <w:r w:rsidR="00971F8A">
        <w:rPr>
          <w:rFonts w:ascii="Times New Roman" w:hAnsi="Times New Roman" w:cs="Times New Roman"/>
          <w:sz w:val="28"/>
          <w:szCs w:val="28"/>
        </w:rPr>
        <w:t xml:space="preserve"> Ліцею</w:t>
      </w:r>
      <w:r w:rsidR="00CD576B" w:rsidRPr="00F91F76">
        <w:rPr>
          <w:rFonts w:ascii="Times New Roman" w:hAnsi="Times New Roman" w:cs="Times New Roman"/>
          <w:sz w:val="28"/>
          <w:szCs w:val="28"/>
        </w:rPr>
        <w:t>.</w:t>
      </w:r>
    </w:p>
    <w:p w:rsidR="00971F8A" w:rsidRDefault="007C68D8"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7</w:t>
      </w:r>
      <w:r w:rsidR="00CD576B" w:rsidRPr="00F91F76">
        <w:rPr>
          <w:rFonts w:ascii="Times New Roman" w:hAnsi="Times New Roman" w:cs="Times New Roman"/>
          <w:sz w:val="28"/>
          <w:szCs w:val="28"/>
        </w:rPr>
        <w:t xml:space="preserve">. Випускникам </w:t>
      </w:r>
      <w:r>
        <w:rPr>
          <w:rFonts w:ascii="Times New Roman" w:hAnsi="Times New Roman" w:cs="Times New Roman"/>
          <w:sz w:val="28"/>
          <w:szCs w:val="28"/>
        </w:rPr>
        <w:t>Ф</w:t>
      </w:r>
      <w:r w:rsidR="00CD576B" w:rsidRPr="00F91F76">
        <w:rPr>
          <w:rFonts w:ascii="Times New Roman" w:hAnsi="Times New Roman" w:cs="Times New Roman"/>
          <w:sz w:val="28"/>
          <w:szCs w:val="28"/>
        </w:rPr>
        <w:t>ілії</w:t>
      </w:r>
      <w:r>
        <w:rPr>
          <w:rFonts w:ascii="Times New Roman" w:hAnsi="Times New Roman" w:cs="Times New Roman"/>
          <w:sz w:val="28"/>
          <w:szCs w:val="28"/>
        </w:rPr>
        <w:t xml:space="preserve"> </w:t>
      </w:r>
      <w:r w:rsidR="00CD576B" w:rsidRPr="00F91F76">
        <w:rPr>
          <w:rFonts w:ascii="Times New Roman" w:hAnsi="Times New Roman" w:cs="Times New Roman"/>
          <w:sz w:val="28"/>
          <w:szCs w:val="28"/>
        </w:rPr>
        <w:t xml:space="preserve">документ про </w:t>
      </w:r>
      <w:r>
        <w:rPr>
          <w:rFonts w:ascii="Times New Roman" w:hAnsi="Times New Roman" w:cs="Times New Roman"/>
          <w:sz w:val="28"/>
          <w:szCs w:val="28"/>
        </w:rPr>
        <w:t xml:space="preserve">базову або повну загальну середню освіту </w:t>
      </w:r>
      <w:r w:rsidR="00CD576B" w:rsidRPr="00F91F76">
        <w:rPr>
          <w:rFonts w:ascii="Times New Roman" w:hAnsi="Times New Roman" w:cs="Times New Roman"/>
          <w:sz w:val="28"/>
          <w:szCs w:val="28"/>
        </w:rPr>
        <w:t xml:space="preserve">видається </w:t>
      </w:r>
      <w:r w:rsidR="00871FE6">
        <w:rPr>
          <w:rFonts w:ascii="Times New Roman" w:hAnsi="Times New Roman" w:cs="Times New Roman"/>
          <w:sz w:val="28"/>
          <w:szCs w:val="28"/>
        </w:rPr>
        <w:t>Ліцеєм</w:t>
      </w:r>
      <w:r w:rsidR="00CD576B" w:rsidRPr="00F91F76">
        <w:rPr>
          <w:rFonts w:ascii="Times New Roman" w:hAnsi="Times New Roman" w:cs="Times New Roman"/>
          <w:sz w:val="28"/>
          <w:szCs w:val="28"/>
        </w:rPr>
        <w:t>.</w:t>
      </w:r>
    </w:p>
    <w:p w:rsidR="00FC3497" w:rsidRDefault="00CD576B" w:rsidP="0098250F">
      <w:pPr>
        <w:spacing w:after="0" w:line="276" w:lineRule="auto"/>
        <w:ind w:left="426"/>
        <w:jc w:val="both"/>
        <w:rPr>
          <w:rFonts w:ascii="Times New Roman" w:hAnsi="Times New Roman" w:cs="Times New Roman"/>
          <w:b/>
          <w:bCs/>
          <w:sz w:val="28"/>
          <w:szCs w:val="28"/>
        </w:rPr>
      </w:pPr>
      <w:r w:rsidRPr="00F91F76">
        <w:rPr>
          <w:rFonts w:ascii="Times New Roman" w:hAnsi="Times New Roman" w:cs="Times New Roman"/>
          <w:sz w:val="28"/>
          <w:szCs w:val="28"/>
        </w:rPr>
        <w:br/>
      </w:r>
      <w:r w:rsidRPr="00F91F76">
        <w:rPr>
          <w:rFonts w:ascii="Times New Roman" w:hAnsi="Times New Roman" w:cs="Times New Roman"/>
          <w:b/>
          <w:bCs/>
          <w:sz w:val="28"/>
          <w:szCs w:val="28"/>
        </w:rPr>
        <w:t>III. Управління філією</w:t>
      </w:r>
    </w:p>
    <w:p w:rsidR="00995BBA"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1. Штатний розпис філії є складовою штатного розпису </w:t>
      </w:r>
      <w:r w:rsidR="00FC3497">
        <w:rPr>
          <w:rFonts w:ascii="Times New Roman" w:hAnsi="Times New Roman" w:cs="Times New Roman"/>
          <w:sz w:val="28"/>
          <w:szCs w:val="28"/>
        </w:rPr>
        <w:t>Ліцею</w:t>
      </w:r>
      <w:r w:rsidRPr="00F91F76">
        <w:rPr>
          <w:rFonts w:ascii="Times New Roman" w:hAnsi="Times New Roman" w:cs="Times New Roman"/>
          <w:sz w:val="28"/>
          <w:szCs w:val="28"/>
        </w:rPr>
        <w:t>, що розробляється і з</w:t>
      </w:r>
      <w:r w:rsidR="00FC3497">
        <w:rPr>
          <w:rFonts w:ascii="Times New Roman" w:hAnsi="Times New Roman" w:cs="Times New Roman"/>
          <w:sz w:val="28"/>
          <w:szCs w:val="28"/>
        </w:rPr>
        <w:t>атверджується директором Ліцею</w:t>
      </w:r>
      <w:r w:rsidRPr="00F91F76">
        <w:rPr>
          <w:rFonts w:ascii="Times New Roman" w:hAnsi="Times New Roman" w:cs="Times New Roman"/>
          <w:sz w:val="28"/>
          <w:szCs w:val="28"/>
        </w:rPr>
        <w:t xml:space="preserve"> на підставі </w:t>
      </w:r>
      <w:r w:rsidR="007A4E20" w:rsidRPr="007A4E20">
        <w:rPr>
          <w:rFonts w:ascii="Times New Roman" w:hAnsi="Times New Roman" w:cs="Times New Roman"/>
          <w:sz w:val="28"/>
          <w:szCs w:val="28"/>
        </w:rPr>
        <w:t>Типових штатних нормативів наукових ліцеїв, затверджених наказом Міністерства освіти і науки України від 04 листопада 2020 року № 1368, зареєстрованим в Міністерстві юстиції України 19 листопада 2020 р. за № 1146/35429</w:t>
      </w:r>
      <w:r w:rsidR="00995BBA">
        <w:rPr>
          <w:rFonts w:ascii="Times New Roman" w:hAnsi="Times New Roman" w:cs="Times New Roman"/>
          <w:sz w:val="28"/>
          <w:szCs w:val="28"/>
        </w:rPr>
        <w:t>.</w:t>
      </w:r>
    </w:p>
    <w:p w:rsidR="00995BBA"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2. Філію очолює завідувач, </w:t>
      </w:r>
      <w:r w:rsidR="003F136D">
        <w:rPr>
          <w:rFonts w:ascii="Times New Roman" w:hAnsi="Times New Roman" w:cs="Times New Roman"/>
          <w:sz w:val="28"/>
          <w:szCs w:val="28"/>
        </w:rPr>
        <w:t>який</w:t>
      </w:r>
      <w:r w:rsidRPr="00F91F76">
        <w:rPr>
          <w:rFonts w:ascii="Times New Roman" w:hAnsi="Times New Roman" w:cs="Times New Roman"/>
          <w:sz w:val="28"/>
          <w:szCs w:val="28"/>
        </w:rPr>
        <w:t xml:space="preserve"> є працівник</w:t>
      </w:r>
      <w:r w:rsidR="003F136D">
        <w:rPr>
          <w:rFonts w:ascii="Times New Roman" w:hAnsi="Times New Roman" w:cs="Times New Roman"/>
          <w:sz w:val="28"/>
          <w:szCs w:val="28"/>
        </w:rPr>
        <w:t>ом</w:t>
      </w:r>
      <w:r w:rsidRPr="00F91F76">
        <w:rPr>
          <w:rFonts w:ascii="Times New Roman" w:hAnsi="Times New Roman" w:cs="Times New Roman"/>
          <w:sz w:val="28"/>
          <w:szCs w:val="28"/>
        </w:rPr>
        <w:t xml:space="preserve"> </w:t>
      </w:r>
      <w:r w:rsidR="003F136D">
        <w:rPr>
          <w:rFonts w:ascii="Times New Roman" w:hAnsi="Times New Roman" w:cs="Times New Roman"/>
          <w:sz w:val="28"/>
          <w:szCs w:val="28"/>
        </w:rPr>
        <w:t>Ліцею</w:t>
      </w:r>
      <w:r w:rsidR="0098250F">
        <w:rPr>
          <w:rFonts w:ascii="Times New Roman" w:hAnsi="Times New Roman" w:cs="Times New Roman"/>
          <w:sz w:val="28"/>
          <w:szCs w:val="28"/>
        </w:rPr>
        <w:t xml:space="preserve"> та</w:t>
      </w:r>
      <w:r w:rsidR="003F136D">
        <w:rPr>
          <w:rFonts w:ascii="Times New Roman" w:hAnsi="Times New Roman" w:cs="Times New Roman"/>
          <w:sz w:val="28"/>
          <w:szCs w:val="28"/>
        </w:rPr>
        <w:t xml:space="preserve"> </w:t>
      </w:r>
      <w:r w:rsidR="00995BBA">
        <w:rPr>
          <w:rFonts w:ascii="Times New Roman" w:hAnsi="Times New Roman" w:cs="Times New Roman"/>
          <w:sz w:val="28"/>
          <w:szCs w:val="28"/>
        </w:rPr>
        <w:t>приймається на роботу</w:t>
      </w:r>
      <w:r w:rsidR="003F136D">
        <w:rPr>
          <w:rFonts w:ascii="Times New Roman" w:hAnsi="Times New Roman" w:cs="Times New Roman"/>
          <w:sz w:val="28"/>
          <w:szCs w:val="28"/>
        </w:rPr>
        <w:t xml:space="preserve"> </w:t>
      </w:r>
      <w:r w:rsidR="0098250F">
        <w:rPr>
          <w:rFonts w:ascii="Times New Roman" w:hAnsi="Times New Roman" w:cs="Times New Roman"/>
          <w:sz w:val="28"/>
          <w:szCs w:val="28"/>
        </w:rPr>
        <w:t xml:space="preserve">і </w:t>
      </w:r>
      <w:r w:rsidR="003F136D">
        <w:rPr>
          <w:rFonts w:ascii="Times New Roman" w:hAnsi="Times New Roman" w:cs="Times New Roman"/>
          <w:sz w:val="28"/>
          <w:szCs w:val="28"/>
        </w:rPr>
        <w:t xml:space="preserve">звільняється </w:t>
      </w:r>
      <w:r w:rsidR="00995BBA">
        <w:rPr>
          <w:rFonts w:ascii="Times New Roman" w:hAnsi="Times New Roman" w:cs="Times New Roman"/>
          <w:sz w:val="28"/>
          <w:szCs w:val="28"/>
        </w:rPr>
        <w:t>із займаної посади директором Ліцею.</w:t>
      </w:r>
    </w:p>
    <w:p w:rsidR="003C65C6" w:rsidRDefault="00995BBA"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3</w:t>
      </w:r>
      <w:r w:rsidR="00CD576B" w:rsidRPr="00F91F76">
        <w:rPr>
          <w:rFonts w:ascii="Times New Roman" w:hAnsi="Times New Roman" w:cs="Times New Roman"/>
          <w:sz w:val="28"/>
          <w:szCs w:val="28"/>
        </w:rPr>
        <w:t xml:space="preserve">. Директор  </w:t>
      </w:r>
      <w:r>
        <w:rPr>
          <w:rFonts w:ascii="Times New Roman" w:hAnsi="Times New Roman" w:cs="Times New Roman"/>
          <w:sz w:val="28"/>
          <w:szCs w:val="28"/>
        </w:rPr>
        <w:t>Ліцею</w:t>
      </w:r>
      <w:r w:rsidR="00CD576B" w:rsidRPr="00F91F76">
        <w:rPr>
          <w:rFonts w:ascii="Times New Roman" w:hAnsi="Times New Roman" w:cs="Times New Roman"/>
          <w:sz w:val="28"/>
          <w:szCs w:val="28"/>
        </w:rPr>
        <w:t xml:space="preserve"> визначає обсяг педагогічного навантаження педагогічних працівників, які забезпечують освітній процес у </w:t>
      </w:r>
      <w:r w:rsidR="003C65C6">
        <w:rPr>
          <w:rFonts w:ascii="Times New Roman" w:hAnsi="Times New Roman" w:cs="Times New Roman"/>
          <w:sz w:val="28"/>
          <w:szCs w:val="28"/>
        </w:rPr>
        <w:t>Ф</w:t>
      </w:r>
      <w:r w:rsidR="00CD576B" w:rsidRPr="00F91F76">
        <w:rPr>
          <w:rFonts w:ascii="Times New Roman" w:hAnsi="Times New Roman" w:cs="Times New Roman"/>
          <w:sz w:val="28"/>
          <w:szCs w:val="28"/>
        </w:rPr>
        <w:t>ілії.</w:t>
      </w:r>
    </w:p>
    <w:p w:rsidR="003C65C6" w:rsidRDefault="003C65C6" w:rsidP="0098250F">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4. </w:t>
      </w:r>
      <w:r w:rsidR="00CD576B" w:rsidRPr="00F91F76">
        <w:rPr>
          <w:rFonts w:ascii="Times New Roman" w:hAnsi="Times New Roman" w:cs="Times New Roman"/>
          <w:sz w:val="28"/>
          <w:szCs w:val="28"/>
        </w:rPr>
        <w:t xml:space="preserve">Педагогічні працівники можуть мати педагогічне навантаження </w:t>
      </w:r>
      <w:r>
        <w:rPr>
          <w:rFonts w:ascii="Times New Roman" w:hAnsi="Times New Roman" w:cs="Times New Roman"/>
          <w:sz w:val="28"/>
          <w:szCs w:val="28"/>
        </w:rPr>
        <w:t>в Ліцеї</w:t>
      </w:r>
      <w:r w:rsidR="00CD576B" w:rsidRPr="00F91F76">
        <w:rPr>
          <w:rFonts w:ascii="Times New Roman" w:hAnsi="Times New Roman" w:cs="Times New Roman"/>
          <w:sz w:val="28"/>
          <w:szCs w:val="28"/>
        </w:rPr>
        <w:t xml:space="preserve"> та </w:t>
      </w:r>
      <w:r>
        <w:rPr>
          <w:rFonts w:ascii="Times New Roman" w:hAnsi="Times New Roman" w:cs="Times New Roman"/>
          <w:sz w:val="28"/>
          <w:szCs w:val="28"/>
        </w:rPr>
        <w:t>Ф</w:t>
      </w:r>
      <w:r w:rsidR="00CD576B" w:rsidRPr="00F91F76">
        <w:rPr>
          <w:rFonts w:ascii="Times New Roman" w:hAnsi="Times New Roman" w:cs="Times New Roman"/>
          <w:sz w:val="28"/>
          <w:szCs w:val="28"/>
        </w:rPr>
        <w:t>ілії</w:t>
      </w:r>
      <w:r>
        <w:rPr>
          <w:rFonts w:ascii="Times New Roman" w:hAnsi="Times New Roman" w:cs="Times New Roman"/>
          <w:sz w:val="28"/>
          <w:szCs w:val="28"/>
        </w:rPr>
        <w:t>.</w:t>
      </w:r>
    </w:p>
    <w:p w:rsidR="00C93E9B"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5. Педагогічні працівники </w:t>
      </w:r>
      <w:r w:rsidR="003C65C6">
        <w:rPr>
          <w:rFonts w:ascii="Times New Roman" w:hAnsi="Times New Roman" w:cs="Times New Roman"/>
          <w:sz w:val="28"/>
          <w:szCs w:val="28"/>
        </w:rPr>
        <w:t>Ф</w:t>
      </w:r>
      <w:r w:rsidRPr="00F91F76">
        <w:rPr>
          <w:rFonts w:ascii="Times New Roman" w:hAnsi="Times New Roman" w:cs="Times New Roman"/>
          <w:sz w:val="28"/>
          <w:szCs w:val="28"/>
        </w:rPr>
        <w:t xml:space="preserve">ілії є членами педагогічної ради </w:t>
      </w:r>
      <w:r w:rsidR="00C93E9B">
        <w:rPr>
          <w:rFonts w:ascii="Times New Roman" w:hAnsi="Times New Roman" w:cs="Times New Roman"/>
          <w:sz w:val="28"/>
          <w:szCs w:val="28"/>
        </w:rPr>
        <w:t>Ліцею</w:t>
      </w:r>
      <w:r w:rsidRPr="00F91F76">
        <w:rPr>
          <w:rFonts w:ascii="Times New Roman" w:hAnsi="Times New Roman" w:cs="Times New Roman"/>
          <w:sz w:val="28"/>
          <w:szCs w:val="28"/>
        </w:rPr>
        <w:t xml:space="preserve"> та беруть участь у її засіданнях.</w:t>
      </w:r>
      <w:r w:rsidR="00C93E9B">
        <w:rPr>
          <w:rFonts w:ascii="Times New Roman" w:hAnsi="Times New Roman" w:cs="Times New Roman"/>
          <w:sz w:val="28"/>
          <w:szCs w:val="28"/>
        </w:rPr>
        <w:t xml:space="preserve"> </w:t>
      </w:r>
    </w:p>
    <w:p w:rsidR="00C93E9B"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lastRenderedPageBreak/>
        <w:t xml:space="preserve">6. Методична робота у </w:t>
      </w:r>
      <w:r w:rsidR="00C93E9B">
        <w:rPr>
          <w:rFonts w:ascii="Times New Roman" w:hAnsi="Times New Roman" w:cs="Times New Roman"/>
          <w:sz w:val="28"/>
          <w:szCs w:val="28"/>
        </w:rPr>
        <w:t>Ф</w:t>
      </w:r>
      <w:r w:rsidRPr="00F91F76">
        <w:rPr>
          <w:rFonts w:ascii="Times New Roman" w:hAnsi="Times New Roman" w:cs="Times New Roman"/>
          <w:sz w:val="28"/>
          <w:szCs w:val="28"/>
        </w:rPr>
        <w:t xml:space="preserve">ілії є складовою методичної роботи </w:t>
      </w:r>
      <w:r w:rsidR="00C93E9B">
        <w:rPr>
          <w:rFonts w:ascii="Times New Roman" w:hAnsi="Times New Roman" w:cs="Times New Roman"/>
          <w:sz w:val="28"/>
          <w:szCs w:val="28"/>
        </w:rPr>
        <w:t>Ліцею</w:t>
      </w:r>
      <w:r w:rsidRPr="00F91F76">
        <w:rPr>
          <w:rFonts w:ascii="Times New Roman" w:hAnsi="Times New Roman" w:cs="Times New Roman"/>
          <w:sz w:val="28"/>
          <w:szCs w:val="28"/>
        </w:rPr>
        <w:t>.</w:t>
      </w:r>
    </w:p>
    <w:p w:rsidR="00C93E9B"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7. Рішення педагогічної ради, загальних зборів (конференції) колективу </w:t>
      </w:r>
      <w:r w:rsidR="00C93E9B">
        <w:rPr>
          <w:rFonts w:ascii="Times New Roman" w:hAnsi="Times New Roman" w:cs="Times New Roman"/>
          <w:sz w:val="28"/>
          <w:szCs w:val="28"/>
        </w:rPr>
        <w:t>Ліцею</w:t>
      </w:r>
      <w:r w:rsidRPr="00F91F76">
        <w:rPr>
          <w:rFonts w:ascii="Times New Roman" w:hAnsi="Times New Roman" w:cs="Times New Roman"/>
          <w:sz w:val="28"/>
          <w:szCs w:val="28"/>
        </w:rPr>
        <w:t xml:space="preserve"> є обов’язковими для виконання </w:t>
      </w:r>
      <w:r w:rsidR="00061370">
        <w:rPr>
          <w:rFonts w:ascii="Times New Roman" w:hAnsi="Times New Roman" w:cs="Times New Roman"/>
          <w:sz w:val="28"/>
          <w:szCs w:val="28"/>
        </w:rPr>
        <w:t>Ф</w:t>
      </w:r>
      <w:r w:rsidRPr="00F91F76">
        <w:rPr>
          <w:rFonts w:ascii="Times New Roman" w:hAnsi="Times New Roman" w:cs="Times New Roman"/>
          <w:sz w:val="28"/>
          <w:szCs w:val="28"/>
        </w:rPr>
        <w:t>ілією.</w:t>
      </w:r>
      <w:r w:rsidR="00C93E9B">
        <w:rPr>
          <w:rFonts w:ascii="Times New Roman" w:hAnsi="Times New Roman" w:cs="Times New Roman"/>
          <w:sz w:val="28"/>
          <w:szCs w:val="28"/>
        </w:rPr>
        <w:t xml:space="preserve"> </w:t>
      </w:r>
    </w:p>
    <w:p w:rsidR="00775D18" w:rsidRDefault="00C93E9B" w:rsidP="0098250F">
      <w:pPr>
        <w:spacing w:after="0" w:line="276" w:lineRule="auto"/>
        <w:ind w:left="426"/>
        <w:jc w:val="both"/>
        <w:rPr>
          <w:rFonts w:ascii="Times New Roman" w:hAnsi="Times New Roman" w:cs="Times New Roman"/>
          <w:b/>
          <w:bCs/>
          <w:sz w:val="28"/>
          <w:szCs w:val="28"/>
        </w:rPr>
      </w:pPr>
      <w:r>
        <w:rPr>
          <w:rFonts w:ascii="Times New Roman" w:hAnsi="Times New Roman" w:cs="Times New Roman"/>
          <w:sz w:val="28"/>
          <w:szCs w:val="28"/>
        </w:rPr>
        <w:t>8. У Ф</w:t>
      </w:r>
      <w:r w:rsidR="00CD576B" w:rsidRPr="00F91F76">
        <w:rPr>
          <w:rFonts w:ascii="Times New Roman" w:hAnsi="Times New Roman" w:cs="Times New Roman"/>
          <w:sz w:val="28"/>
          <w:szCs w:val="28"/>
        </w:rPr>
        <w:t>ілії можуть створюватися органи громадського самоврядування.</w:t>
      </w:r>
      <w:r w:rsidR="00CD576B" w:rsidRPr="00F91F76">
        <w:rPr>
          <w:rFonts w:ascii="Times New Roman" w:hAnsi="Times New Roman" w:cs="Times New Roman"/>
          <w:sz w:val="28"/>
          <w:szCs w:val="28"/>
        </w:rPr>
        <w:br/>
        <w:t> </w:t>
      </w:r>
      <w:r w:rsidR="00CD576B" w:rsidRPr="00F91F76">
        <w:rPr>
          <w:rFonts w:ascii="Times New Roman" w:hAnsi="Times New Roman" w:cs="Times New Roman"/>
          <w:sz w:val="28"/>
          <w:szCs w:val="28"/>
        </w:rPr>
        <w:br/>
      </w:r>
      <w:r w:rsidR="00CD576B" w:rsidRPr="00F91F76">
        <w:rPr>
          <w:rFonts w:ascii="Times New Roman" w:hAnsi="Times New Roman" w:cs="Times New Roman"/>
          <w:b/>
          <w:bCs/>
          <w:sz w:val="28"/>
          <w:szCs w:val="28"/>
        </w:rPr>
        <w:t xml:space="preserve">IV. Фінансування та матеріально-технічна база </w:t>
      </w:r>
      <w:r w:rsidR="00775D18">
        <w:rPr>
          <w:rFonts w:ascii="Times New Roman" w:hAnsi="Times New Roman" w:cs="Times New Roman"/>
          <w:b/>
          <w:bCs/>
          <w:sz w:val="28"/>
          <w:szCs w:val="28"/>
        </w:rPr>
        <w:t>Ф</w:t>
      </w:r>
      <w:r w:rsidR="00CD576B" w:rsidRPr="00F91F76">
        <w:rPr>
          <w:rFonts w:ascii="Times New Roman" w:hAnsi="Times New Roman" w:cs="Times New Roman"/>
          <w:b/>
          <w:bCs/>
          <w:sz w:val="28"/>
          <w:szCs w:val="28"/>
        </w:rPr>
        <w:t>ілії</w:t>
      </w:r>
    </w:p>
    <w:p w:rsidR="00775D18"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1. Порядок фінансування та матеріально-технічного забезпечення філії визначається</w:t>
      </w:r>
      <w:r w:rsidR="00775D18">
        <w:rPr>
          <w:rFonts w:ascii="Times New Roman" w:hAnsi="Times New Roman" w:cs="Times New Roman"/>
          <w:sz w:val="28"/>
          <w:szCs w:val="28"/>
        </w:rPr>
        <w:t xml:space="preserve"> Законами України «Про освіту»</w:t>
      </w:r>
      <w:r w:rsidRPr="00F91F76">
        <w:rPr>
          <w:rFonts w:ascii="Times New Roman" w:hAnsi="Times New Roman" w:cs="Times New Roman"/>
          <w:sz w:val="28"/>
          <w:szCs w:val="28"/>
        </w:rPr>
        <w:t>, «Про повну загальну середню освіту» та іншими нормативно-правовими актами України.</w:t>
      </w:r>
      <w:r w:rsidRPr="00F91F76">
        <w:rPr>
          <w:rFonts w:ascii="Times New Roman" w:hAnsi="Times New Roman" w:cs="Times New Roman"/>
          <w:sz w:val="28"/>
          <w:szCs w:val="28"/>
        </w:rPr>
        <w:br/>
        <w:t xml:space="preserve">2. Фінансування філії здійснюється відповідно до єдиного кошторису  </w:t>
      </w:r>
      <w:r w:rsidR="00775D18">
        <w:rPr>
          <w:rFonts w:ascii="Times New Roman" w:hAnsi="Times New Roman" w:cs="Times New Roman"/>
          <w:sz w:val="28"/>
          <w:szCs w:val="28"/>
        </w:rPr>
        <w:t xml:space="preserve">Ліцею </w:t>
      </w:r>
    </w:p>
    <w:p w:rsidR="00B65194"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3. Філія може залучати додаткові джерела фінансування, не заборонені законодавством.</w:t>
      </w:r>
    </w:p>
    <w:p w:rsidR="00D55E65"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4. Філія може забезпечувати надання платних освітніх та інших послуг, перелік яких визначає педагогічна рада </w:t>
      </w:r>
      <w:r w:rsidR="00B65194">
        <w:rPr>
          <w:rFonts w:ascii="Times New Roman" w:hAnsi="Times New Roman" w:cs="Times New Roman"/>
          <w:sz w:val="28"/>
          <w:szCs w:val="28"/>
        </w:rPr>
        <w:t>Ліцею</w:t>
      </w:r>
      <w:r w:rsidRPr="00F91F76">
        <w:rPr>
          <w:rFonts w:ascii="Times New Roman" w:hAnsi="Times New Roman" w:cs="Times New Roman"/>
          <w:sz w:val="28"/>
          <w:szCs w:val="28"/>
        </w:rPr>
        <w:t xml:space="preserve">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w:t>
      </w:r>
    </w:p>
    <w:p w:rsidR="00D55E65"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5. Майно</w:t>
      </w:r>
      <w:r w:rsidR="00D55E65" w:rsidRPr="00D55E65">
        <w:rPr>
          <w:rFonts w:ascii="Times New Roman" w:hAnsi="Times New Roman" w:cs="Times New Roman"/>
          <w:sz w:val="28"/>
          <w:szCs w:val="28"/>
        </w:rPr>
        <w:t xml:space="preserve"> </w:t>
      </w:r>
      <w:r w:rsidR="00D55E65">
        <w:rPr>
          <w:rFonts w:ascii="Times New Roman" w:hAnsi="Times New Roman" w:cs="Times New Roman"/>
          <w:sz w:val="28"/>
          <w:szCs w:val="28"/>
        </w:rPr>
        <w:t xml:space="preserve"> Ліцею</w:t>
      </w:r>
      <w:r w:rsidR="00837B9E">
        <w:rPr>
          <w:rFonts w:ascii="Times New Roman" w:hAnsi="Times New Roman" w:cs="Times New Roman"/>
          <w:sz w:val="28"/>
          <w:szCs w:val="28"/>
        </w:rPr>
        <w:t>, у тому числі орендоване,</w:t>
      </w:r>
      <w:r w:rsidRPr="00F91F76">
        <w:rPr>
          <w:rFonts w:ascii="Times New Roman" w:hAnsi="Times New Roman" w:cs="Times New Roman"/>
          <w:sz w:val="28"/>
          <w:szCs w:val="28"/>
        </w:rPr>
        <w:t xml:space="preserve"> перебуває у користуванні </w:t>
      </w:r>
      <w:r w:rsidR="00D55E65">
        <w:rPr>
          <w:rFonts w:ascii="Times New Roman" w:hAnsi="Times New Roman" w:cs="Times New Roman"/>
          <w:sz w:val="28"/>
          <w:szCs w:val="28"/>
        </w:rPr>
        <w:t>Ф</w:t>
      </w:r>
      <w:r w:rsidRPr="00F91F76">
        <w:rPr>
          <w:rFonts w:ascii="Times New Roman" w:hAnsi="Times New Roman" w:cs="Times New Roman"/>
          <w:sz w:val="28"/>
          <w:szCs w:val="28"/>
        </w:rPr>
        <w:t>ілії на правах оперативного управління.</w:t>
      </w:r>
    </w:p>
    <w:p w:rsidR="00CD576B" w:rsidRPr="00F91F76" w:rsidRDefault="00CD576B" w:rsidP="0098250F">
      <w:pPr>
        <w:spacing w:after="0" w:line="276" w:lineRule="auto"/>
        <w:ind w:firstLine="426"/>
        <w:jc w:val="both"/>
        <w:rPr>
          <w:rFonts w:ascii="Times New Roman" w:hAnsi="Times New Roman" w:cs="Times New Roman"/>
          <w:sz w:val="28"/>
          <w:szCs w:val="28"/>
        </w:rPr>
      </w:pPr>
      <w:r w:rsidRPr="00F91F76">
        <w:rPr>
          <w:rFonts w:ascii="Times New Roman" w:hAnsi="Times New Roman" w:cs="Times New Roman"/>
          <w:sz w:val="28"/>
          <w:szCs w:val="28"/>
        </w:rPr>
        <w:t xml:space="preserve">6. </w:t>
      </w:r>
      <w:r w:rsidR="00D55E65">
        <w:rPr>
          <w:rFonts w:ascii="Times New Roman" w:hAnsi="Times New Roman" w:cs="Times New Roman"/>
          <w:sz w:val="28"/>
          <w:szCs w:val="28"/>
        </w:rPr>
        <w:t>Ліцей, Філія</w:t>
      </w:r>
      <w:r w:rsidRPr="00F91F76">
        <w:rPr>
          <w:rFonts w:ascii="Times New Roman" w:hAnsi="Times New Roman" w:cs="Times New Roman"/>
          <w:sz w:val="28"/>
          <w:szCs w:val="28"/>
        </w:rPr>
        <w:t xml:space="preserve"> можуть спільно використовувати наявне майно, у тому числі</w:t>
      </w:r>
      <w:r w:rsidR="00B65194">
        <w:rPr>
          <w:rFonts w:ascii="Times New Roman" w:hAnsi="Times New Roman" w:cs="Times New Roman"/>
          <w:sz w:val="28"/>
          <w:szCs w:val="28"/>
        </w:rPr>
        <w:t xml:space="preserve"> орендоване (</w:t>
      </w:r>
      <w:r w:rsidRPr="00F91F76">
        <w:rPr>
          <w:rFonts w:ascii="Times New Roman" w:hAnsi="Times New Roman" w:cs="Times New Roman"/>
          <w:sz w:val="28"/>
          <w:szCs w:val="28"/>
        </w:rPr>
        <w:t>транспортні засоби, шкільні авто</w:t>
      </w:r>
      <w:r w:rsidR="00B65194">
        <w:rPr>
          <w:rFonts w:ascii="Times New Roman" w:hAnsi="Times New Roman" w:cs="Times New Roman"/>
          <w:sz w:val="28"/>
          <w:szCs w:val="28"/>
        </w:rPr>
        <w:t>буси, спортивне обладнання тощо).</w:t>
      </w:r>
      <w:r w:rsidRPr="00F91F76">
        <w:rPr>
          <w:rFonts w:ascii="Times New Roman" w:hAnsi="Times New Roman" w:cs="Times New Roman"/>
          <w:sz w:val="28"/>
          <w:szCs w:val="28"/>
        </w:rPr>
        <w:t> </w:t>
      </w:r>
    </w:p>
    <w:p w:rsidR="00EC477C" w:rsidRPr="00EC477C" w:rsidRDefault="00EC477C" w:rsidP="00EC477C">
      <w:pPr>
        <w:spacing w:after="0" w:line="276" w:lineRule="auto"/>
        <w:ind w:firstLine="426"/>
      </w:pPr>
      <w:r w:rsidRPr="00EC477C">
        <w:rPr>
          <w:rFonts w:ascii="Times New Roman" w:hAnsi="Times New Roman" w:cs="Times New Roman"/>
          <w:b/>
          <w:bCs/>
          <w:sz w:val="28"/>
          <w:szCs w:val="28"/>
        </w:rPr>
        <w:t>Начальник відділу освіти                                                       Петро ШЕВ’ЯК</w:t>
      </w:r>
    </w:p>
    <w:sectPr w:rsidR="00EC477C" w:rsidRPr="00EC477C" w:rsidSect="00246890">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C3E02"/>
    <w:multiLevelType w:val="hybridMultilevel"/>
    <w:tmpl w:val="2D6E5A16"/>
    <w:lvl w:ilvl="0" w:tplc="04220011">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576B"/>
    <w:rsid w:val="00034CC7"/>
    <w:rsid w:val="00061370"/>
    <w:rsid w:val="000745E7"/>
    <w:rsid w:val="00155065"/>
    <w:rsid w:val="001D2D70"/>
    <w:rsid w:val="002673FE"/>
    <w:rsid w:val="003377BB"/>
    <w:rsid w:val="003C65C6"/>
    <w:rsid w:val="003D7358"/>
    <w:rsid w:val="003F136D"/>
    <w:rsid w:val="00420CA5"/>
    <w:rsid w:val="0047124B"/>
    <w:rsid w:val="0049074C"/>
    <w:rsid w:val="00543EF1"/>
    <w:rsid w:val="005B0DD5"/>
    <w:rsid w:val="00603044"/>
    <w:rsid w:val="006A00ED"/>
    <w:rsid w:val="00775D18"/>
    <w:rsid w:val="007A4E20"/>
    <w:rsid w:val="007C68D8"/>
    <w:rsid w:val="00837B9E"/>
    <w:rsid w:val="00871FE6"/>
    <w:rsid w:val="00971F8A"/>
    <w:rsid w:val="0098250F"/>
    <w:rsid w:val="00995BBA"/>
    <w:rsid w:val="009D52EB"/>
    <w:rsid w:val="00AC0C3F"/>
    <w:rsid w:val="00B353CC"/>
    <w:rsid w:val="00B65194"/>
    <w:rsid w:val="00BE15A7"/>
    <w:rsid w:val="00C55049"/>
    <w:rsid w:val="00C5778B"/>
    <w:rsid w:val="00C93E9B"/>
    <w:rsid w:val="00CA0A17"/>
    <w:rsid w:val="00CD576B"/>
    <w:rsid w:val="00D55E65"/>
    <w:rsid w:val="00DD0A16"/>
    <w:rsid w:val="00EC477C"/>
    <w:rsid w:val="00ED26C0"/>
    <w:rsid w:val="00F422AF"/>
    <w:rsid w:val="00F6218D"/>
    <w:rsid w:val="00F96F3C"/>
    <w:rsid w:val="00FC3497"/>
    <w:rsid w:val="00FF7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76B"/>
  </w:style>
  <w:style w:type="paragraph" w:styleId="3">
    <w:name w:val="heading 3"/>
    <w:basedOn w:val="a"/>
    <w:next w:val="a"/>
    <w:link w:val="30"/>
    <w:uiPriority w:val="9"/>
    <w:semiHidden/>
    <w:unhideWhenUsed/>
    <w:qFormat/>
    <w:rsid w:val="00B353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353CC"/>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5B0DD5"/>
    <w:pPr>
      <w:ind w:left="720"/>
      <w:contextualSpacing/>
    </w:pPr>
  </w:style>
</w:styles>
</file>

<file path=word/webSettings.xml><?xml version="1.0" encoding="utf-8"?>
<w:webSettings xmlns:r="http://schemas.openxmlformats.org/officeDocument/2006/relationships" xmlns:w="http://schemas.openxmlformats.org/wordprocessingml/2006/main">
  <w:divs>
    <w:div w:id="112080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837</Words>
  <Characters>4777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2024-08-01T13:34:00Z</dcterms:created>
  <dcterms:modified xsi:type="dcterms:W3CDTF">2024-08-06T09:08:00Z</dcterms:modified>
</cp:coreProperties>
</file>