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B0" w:rsidRDefault="002E55B0">
      <w:pPr>
        <w:ind w:left="4320" w:firstLine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0234A3" w:rsidP="00D669A0">
      <w:pPr>
        <w:ind w:firstLineChars="1750" w:firstLine="49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>«ЗАТВЕРДЖЕНО»</w:t>
      </w:r>
    </w:p>
    <w:p w:rsidR="002E55B0" w:rsidRDefault="000234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Рішенням Дрогобицької міської ради</w:t>
      </w:r>
    </w:p>
    <w:p w:rsidR="002E55B0" w:rsidRDefault="000234A3">
      <w:pPr>
        <w:wordWrap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Львівської області</w:t>
      </w:r>
    </w:p>
    <w:p w:rsidR="002E55B0" w:rsidRDefault="000234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D669A0">
        <w:rPr>
          <w:rFonts w:ascii="Times New Roman" w:hAnsi="Times New Roman" w:cs="Times New Roman"/>
          <w:sz w:val="28"/>
          <w:szCs w:val="28"/>
          <w:lang w:val="uk-UA"/>
        </w:rPr>
        <w:t>2546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</w:t>
      </w:r>
      <w:r w:rsidR="00D669A0">
        <w:rPr>
          <w:rFonts w:ascii="Times New Roman" w:hAnsi="Times New Roman" w:cs="Times New Roman"/>
          <w:sz w:val="28"/>
          <w:szCs w:val="28"/>
          <w:lang w:val="uk-UA"/>
        </w:rPr>
        <w:t>01.08.</w:t>
      </w:r>
      <w:r>
        <w:rPr>
          <w:rFonts w:ascii="Times New Roman" w:hAnsi="Times New Roman" w:cs="Times New Roman"/>
          <w:sz w:val="28"/>
          <w:szCs w:val="28"/>
          <w:lang w:val="uk-UA"/>
        </w:rPr>
        <w:t>2024 р.</w:t>
      </w:r>
    </w:p>
    <w:p w:rsidR="002E55B0" w:rsidRDefault="002E55B0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Міський голова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Тарас КУЧМА</w:t>
      </w:r>
    </w:p>
    <w:p w:rsidR="002E55B0" w:rsidRDefault="002E55B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0234A3">
      <w:pPr>
        <w:spacing w:line="48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СТАТУТ</w:t>
      </w:r>
    </w:p>
    <w:p w:rsidR="002E55B0" w:rsidRDefault="00023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закладу дошкільної освіти (ясел-садка) №2</w:t>
      </w:r>
      <w:r>
        <w:rPr>
          <w:rFonts w:ascii="Times New Roman" w:hAnsi="Times New Roman" w:cs="Times New Roman"/>
          <w:sz w:val="28"/>
          <w:szCs w:val="28"/>
          <w:lang w:val="en-US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uk-UA"/>
        </w:rPr>
        <w:t>Берізка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</w:p>
    <w:p w:rsidR="002E55B0" w:rsidRDefault="00023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Дрогобицької міської ради Львівської області</w:t>
      </w:r>
    </w:p>
    <w:p w:rsidR="002E55B0" w:rsidRDefault="00023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(нов</w:t>
      </w:r>
      <w:r>
        <w:rPr>
          <w:rFonts w:ascii="Times New Roman" w:hAnsi="Times New Roman" w:cs="Times New Roman"/>
          <w:sz w:val="28"/>
          <w:szCs w:val="28"/>
          <w:lang w:val="uk-UA"/>
        </w:rPr>
        <w:t>а редакція)</w:t>
      </w: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ЄДРПОУ 23891289</w:t>
      </w: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Дрогобич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І. ЗАГАЛЬНІ ПОЛОЖЕННЯ</w:t>
      </w:r>
    </w:p>
    <w:p w:rsidR="002E55B0" w:rsidRDefault="002E55B0">
      <w:pPr>
        <w:jc w:val="both"/>
        <w:rPr>
          <w:lang w:val="uk-UA"/>
        </w:rPr>
      </w:pPr>
    </w:p>
    <w:p w:rsidR="002E55B0" w:rsidRDefault="002E55B0">
      <w:pPr>
        <w:jc w:val="both"/>
        <w:rPr>
          <w:lang w:val="uk-UA"/>
        </w:rPr>
      </w:pPr>
    </w:p>
    <w:p w:rsidR="002E55B0" w:rsidRDefault="000234A3">
      <w:pPr>
        <w:pStyle w:val="ac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1.1.Заклад дошкільної освіти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ясла–садок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№2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«Берізка» Дрогобицької міської ради Львівської області (надалі заклад дошкільної освіти), скорочена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назва-ЗДО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№ 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«Берізка», було створено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1953 році.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1.2.Тип закладу – дитячий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ясла-садок.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Юридична адреса закладу дошкільної освіти: 82100, м. Дрогобич, вул</w:t>
      </w:r>
      <w:r>
        <w:rPr>
          <w:rFonts w:ascii="Times New Roman" w:hAnsi="Times New Roman" w:cs="Times New Roman"/>
          <w:sz w:val="28"/>
          <w:szCs w:val="28"/>
          <w:lang w:val="uk-UA"/>
        </w:rPr>
        <w:t>. Бориславська 28 тел. 2-13-40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1.3. Засновником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ясла–садок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 №2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«Берізка»  є Дро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гобицька міська рада. Засновник через уповноважений ним відділ освіти Дрогобицької міської ради здійснює фінансування дошкільного закладу, його матеріально-технічне забезпечення, надає необхідні будівлі з обладнанням і матеріалами, організовує будівництво </w:t>
      </w:r>
      <w:r>
        <w:rPr>
          <w:rFonts w:ascii="Times New Roman" w:hAnsi="Times New Roman" w:cs="Times New Roman"/>
          <w:sz w:val="28"/>
          <w:szCs w:val="28"/>
          <w:lang w:val="uk-UA"/>
        </w:rPr>
        <w:t>і ремонт приміщень, їх господарське обслуговування, харчування та медичне обслуговування дітей.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1.4. Заклад дошкільної освіти в своїй діяльності керується Конституцією України, Законами України "Про освіту", "Про дошкільну освіту", Положенням про дошкільни</w:t>
      </w:r>
      <w:r>
        <w:rPr>
          <w:rFonts w:ascii="Times New Roman" w:hAnsi="Times New Roman" w:cs="Times New Roman"/>
          <w:sz w:val="28"/>
          <w:szCs w:val="28"/>
          <w:lang w:val="uk-UA"/>
        </w:rPr>
        <w:t>й навчальний заклад України (далі - Положення), іншими нормативно-правовими актами, власним Статутом.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 Заклад дошкільної освіти є юридичною особою, має печатку і штамп встановленого зразка, бланки з власними реквізитами, реєстраційні рахунки в органах </w:t>
      </w:r>
      <w:r>
        <w:rPr>
          <w:rFonts w:ascii="Times New Roman" w:hAnsi="Times New Roman" w:cs="Times New Roman"/>
          <w:sz w:val="28"/>
          <w:szCs w:val="28"/>
          <w:lang w:val="uk-UA"/>
        </w:rPr>
        <w:t>Державного казначейства.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1.6. Головною метою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 є забезпечення реалізації права громадян на здобуття дошкільної освіти, задоволення потреб громадян у нагляді, оздоровленні, вихованні та навчанні дітей, створення умов для </w:t>
      </w:r>
      <w:r>
        <w:rPr>
          <w:rFonts w:ascii="Times New Roman" w:hAnsi="Times New Roman" w:cs="Times New Roman"/>
          <w:sz w:val="28"/>
          <w:szCs w:val="28"/>
          <w:lang w:val="uk-UA"/>
        </w:rPr>
        <w:t>особистісного становлення і творчої самореалізації кожної дитини, формування її життєвої компетенції, розвитку в неї ціннісного ставлення до світу.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1.7. Діяльність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направлена на реалізацію основних завдань дошкільної освіти: збере</w:t>
      </w:r>
      <w:r>
        <w:rPr>
          <w:rFonts w:ascii="Times New Roman" w:hAnsi="Times New Roman" w:cs="Times New Roman"/>
          <w:sz w:val="28"/>
          <w:szCs w:val="28"/>
          <w:lang w:val="uk-UA"/>
        </w:rPr>
        <w:t>ження та зміцнення фізичного і психічного здоров'я дітей; формування їх особистості, розвиток творчих здібностей та нахилів; забезпечення соціальної адаптації та готовності продовжувати освіту.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1.8. Заклад дошкільної освіти самостійно приймає рішення і зді</w:t>
      </w:r>
      <w:r>
        <w:rPr>
          <w:rFonts w:ascii="Times New Roman" w:hAnsi="Times New Roman" w:cs="Times New Roman"/>
          <w:sz w:val="28"/>
          <w:szCs w:val="28"/>
          <w:lang w:val="uk-UA"/>
        </w:rPr>
        <w:t>йснює діяльність в межах компетенції, передбаченої чинним законодавством, Положенням та даним Статутом.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1.9. Заклад дошкільної освіти несе відповідальність перед собою, суспільством та державою за: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реалізацію головних завдань дошкільної освіти, визначени</w:t>
      </w:r>
      <w:r>
        <w:rPr>
          <w:rFonts w:ascii="Times New Roman" w:hAnsi="Times New Roman" w:cs="Times New Roman"/>
          <w:sz w:val="28"/>
          <w:szCs w:val="28"/>
          <w:lang w:val="uk-UA"/>
        </w:rPr>
        <w:t>х Законам України «Про дошкільну освіту»;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забезпечення рівня дошкільної освіти у межах державних вимог до її змісту, рівня і обсягу;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дотримання фінансової дисципліни, збереження матеріально-технічної бази.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1.10. Взаємовідносини між  закладом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з юридичними і фізичними особами визначаються угодами, що укладені між ними.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КОМПЛЕКТУВАННЯ  ЗАКЛАДУ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Заклад розрахований на 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>5 місць.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 Групи комплектуються за віковими ознаками.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 У  закладі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освіти функціонують 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групи загального розвитку з денним режимом перебування дітей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lang w:val="uk-UA"/>
        </w:rPr>
        <w:t xml:space="preserve">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 Наповнюваність груп дітьми становить: в ясельній групі – 15 дітей, дошкільній групі - 20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 закладах дошкільної освіти кількість дітей у групах може визначатис</w:t>
      </w:r>
      <w:r>
        <w:rPr>
          <w:rFonts w:ascii="Times New Roman" w:hAnsi="Times New Roman" w:cs="Times New Roman"/>
          <w:sz w:val="28"/>
          <w:szCs w:val="28"/>
          <w:lang w:val="uk-UA"/>
        </w:rPr>
        <w:t>я засновником або уповноваженим ним органом, залежно від демографічної ситуації у громаді з дотриманням санітарно-гігієнічних норм.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 Для зарахування дитини в у дошкільний заклад необхідно пред’явити заяви батьків, або осіб, які їх замінюють, медичну до</w:t>
      </w:r>
      <w:r>
        <w:rPr>
          <w:rFonts w:ascii="Times New Roman" w:hAnsi="Times New Roman" w:cs="Times New Roman"/>
          <w:sz w:val="28"/>
          <w:szCs w:val="28"/>
          <w:lang w:val="uk-UA"/>
        </w:rPr>
        <w:t>відку про стан здоров'я дитини з висновком лікаря, що дитина може відвідувати дошкільний навчальний заклад, довідку дільничного лікаря про епідеміологічне оточення, свідоцтво про народження дитини.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2.7. За дитиною зберігається місце у  закладі дошкільної о</w:t>
      </w:r>
      <w:r>
        <w:rPr>
          <w:rFonts w:ascii="Times New Roman" w:hAnsi="Times New Roman" w:cs="Times New Roman"/>
          <w:sz w:val="28"/>
          <w:szCs w:val="28"/>
          <w:lang w:val="uk-UA"/>
        </w:rPr>
        <w:t>світи у разі її хвороби, карантину, санаторного лікування, реабілітації, на час відпустки батьків або осіб, які їх замінюють, а також у літній оздоровчий період (75 днів).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2.8. Відрахування дітей  із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може здійснюватись за бажання</w:t>
      </w:r>
      <w:r>
        <w:rPr>
          <w:rFonts w:ascii="Times New Roman" w:hAnsi="Times New Roman" w:cs="Times New Roman"/>
          <w:sz w:val="28"/>
          <w:szCs w:val="28"/>
          <w:lang w:val="uk-UA"/>
        </w:rPr>
        <w:t>м батьків або осіб, які їх замінюють, на підставі медичного висновку про стан здоров’я дитини, що виключає можливість її подальшого перебування в  закладі дошкільної освіти цього типу. Такий висновок одночасно повинен містити рекомендації щодо типу дошкіль</w:t>
      </w:r>
      <w:r>
        <w:rPr>
          <w:rFonts w:ascii="Times New Roman" w:hAnsi="Times New Roman" w:cs="Times New Roman"/>
          <w:sz w:val="28"/>
          <w:szCs w:val="28"/>
          <w:lang w:val="uk-UA"/>
        </w:rPr>
        <w:t>ного навчального закладу, в якому доцільне подальше перебування дитини, у разі несплати без поважних причин батьками або особами, які їх замінюють, плати за харчування дитини протягом 2-х місяців, у разі коли дитина не відвідує заклад без поважних причин б</w:t>
      </w:r>
      <w:r>
        <w:rPr>
          <w:rFonts w:ascii="Times New Roman" w:hAnsi="Times New Roman" w:cs="Times New Roman"/>
          <w:sz w:val="28"/>
          <w:szCs w:val="28"/>
          <w:lang w:val="uk-UA"/>
        </w:rPr>
        <w:t>ільше місяця.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2.9. Адміністрація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письмово із зазначенням причин повідомляє батьків або осіб, які їх замінюють, про відрахування дитини не менше як за 10 календарних днів.</w:t>
      </w:r>
    </w:p>
    <w:p w:rsidR="002E55B0" w:rsidRDefault="002E55B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2E55B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ІІІ. РЕЖИМ РОБОТИ ЗАКЛАДУ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3.1.Заклад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працює за п’яти денним робочим тижнем протягом 10,5 годин. Вихідні – субота, неділя, святкові дні.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Щоденний графік роботи 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освіти: з 8.00 год. до 18.30 год.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 Щоденний графік роботи груп дошкільного заклад: з 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.00 год. до 18.30 год. 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ІV. ОРГАНІЗАЦІЯ НАВЧАЛЬНО – ВИХОВНОГО ПРОЦЕСУ</w:t>
      </w:r>
    </w:p>
    <w:p w:rsidR="002E55B0" w:rsidRDefault="002E55B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 Навчальний рік у  закладі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починається 1 вересня і закінчується 31 травня наступного року. З 1 червня до 31 серпня (оздоровчий період) у дошкільному закладі прово</w:t>
      </w:r>
      <w:r>
        <w:rPr>
          <w:rFonts w:ascii="Times New Roman" w:hAnsi="Times New Roman" w:cs="Times New Roman"/>
          <w:sz w:val="28"/>
          <w:szCs w:val="28"/>
          <w:lang w:val="uk-UA"/>
        </w:rPr>
        <w:t>диться оздоровлення дітей.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4.2. Заклад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здійснює свою діяльність відповідно до річного плану, який складається на навчальний рік та період оздоровлення.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4.3. План роботи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 схвалюється педагогічною радою закладу, </w:t>
      </w:r>
      <w:r>
        <w:rPr>
          <w:rFonts w:ascii="Times New Roman" w:hAnsi="Times New Roman" w:cs="Times New Roman"/>
          <w:sz w:val="28"/>
          <w:szCs w:val="28"/>
          <w:lang w:val="uk-UA"/>
        </w:rPr>
        <w:t>затверджується керівником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і погоджується з відділом освіти Дрогобицької міської ради. План роботи дошкільного закладу на оздоровчий період додатково погоджується з територіальною санітарно-епідеміологічною службою та з відділом о</w:t>
      </w:r>
      <w:r>
        <w:rPr>
          <w:rFonts w:ascii="Times New Roman" w:hAnsi="Times New Roman" w:cs="Times New Roman"/>
          <w:sz w:val="28"/>
          <w:szCs w:val="28"/>
          <w:lang w:val="uk-UA"/>
        </w:rPr>
        <w:t>світи Дрогобицької міської ради.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4.4.У  закладі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визначена українська мова навчання і виховання дітей.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4.5. Навчально-виховний процес у  закладі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 здійснюється відповідно до Базового компоненту дошкільної освіти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стандарту, що містить норми і положення, які визначають вимоги до рівня розвиненості та вихованості дитини дошкільного віку та реалізується згідно з програмами розвитку дітей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методичними посібниками, затвердженими в установленому </w:t>
      </w:r>
      <w:r>
        <w:rPr>
          <w:rFonts w:ascii="Times New Roman" w:hAnsi="Times New Roman" w:cs="Times New Roman"/>
          <w:sz w:val="28"/>
          <w:szCs w:val="28"/>
          <w:lang w:val="uk-UA"/>
        </w:rPr>
        <w:t>порядку МОН.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V. ОРГАНІЗАЦІЯ ХАРЧУВАННЯ У  ЗАКЛАДІ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5.1. Закупівля продуктів харчування у дошкільному закладі здійснюється відповідно до чинного законодавства.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5.2. В  закладі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 організоване триразовий режим харчування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і чотириразовий в оздоровчий період.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5.3. Контроль за організацією та якістю харчування, закладкою продуктів харчування, кулінарною обробкою, виходом страв, смаковими якостями їжі, санітарним станом харчоблоку, правильністю зберігання, дотримання термінів </w:t>
      </w:r>
      <w:r>
        <w:rPr>
          <w:rFonts w:ascii="Times New Roman" w:hAnsi="Times New Roman" w:cs="Times New Roman"/>
          <w:sz w:val="28"/>
          <w:szCs w:val="28"/>
          <w:lang w:val="uk-UA"/>
        </w:rPr>
        <w:t>реалізації продуктів покладається на медичних працівників та керівника дошкільного закладу.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VІ. МЕДИЧНЕ ОБСЛУГОВУВАННЯ ДІТЕЙ </w:t>
      </w: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ЗАКЛАДІ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6.1. Медичне обслуговування дітей 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здійснюється на безоплатній основі штат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ним медичним персоналом.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6.2. До основних обов'язків медичних працівників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належать: моніторинг стану здоров'я, фізичного та нервово-психічного розвитку дітей, надання їм невідкладної медичної допомоги, організація і проведення м</w:t>
      </w:r>
      <w:r>
        <w:rPr>
          <w:rFonts w:ascii="Times New Roman" w:hAnsi="Times New Roman" w:cs="Times New Roman"/>
          <w:sz w:val="28"/>
          <w:szCs w:val="28"/>
          <w:lang w:val="uk-UA"/>
        </w:rPr>
        <w:t>едичних оглядів, у тому числі, поглиблених, профілактичних та лікувально-оздоровчих заходів, оцінка їх ефективності, здійснення контролю за організацією та якістю харчування, дотриманням раціонального режиму навчально-виховної діяльності, навчального наван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таження, медичний контроль за виконанням санітарно-гігієнічного та протиепідемічного режиму, проведення санітарно-просвітницької роботи серед дітей, батьків або осіб, які їх замінюють, та працівників закладу.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6.3.Заклад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забезпечує належн</w:t>
      </w:r>
      <w:r>
        <w:rPr>
          <w:rFonts w:ascii="Times New Roman" w:hAnsi="Times New Roman" w:cs="Times New Roman"/>
          <w:sz w:val="28"/>
          <w:szCs w:val="28"/>
          <w:lang w:val="uk-UA"/>
        </w:rPr>
        <w:t>і умови для роботи медичного персоналу та проведення лікувально-профілактичних заходів.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VІІ. УЧАСНИКИ НАВЧАЛЬНО – ВИХОВНОГО ПРОЦЕСУ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7.1. Учасниками навчально-виховного процесу у  закладі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є: діти дошкільного віку, керівник, педагогічні п</w:t>
      </w:r>
      <w:r>
        <w:rPr>
          <w:rFonts w:ascii="Times New Roman" w:hAnsi="Times New Roman" w:cs="Times New Roman"/>
          <w:sz w:val="28"/>
          <w:szCs w:val="28"/>
          <w:lang w:val="uk-UA"/>
        </w:rPr>
        <w:t>рацівники, медичні працівники, помічники вихователів, батьки або особи, які їх замінюють, фізичні особи, які надають освітні послуги у сфері дошкільної освіти.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7.2. За успіхи у роботі встановлюються такі форми матеріального та морального заохочення: грамот</w:t>
      </w:r>
      <w:r>
        <w:rPr>
          <w:rFonts w:ascii="Times New Roman" w:hAnsi="Times New Roman" w:cs="Times New Roman"/>
          <w:sz w:val="28"/>
          <w:szCs w:val="28"/>
          <w:lang w:val="uk-UA"/>
        </w:rPr>
        <w:t>и, цінні подарунки, грошова премія інші, не заборонені чинним законодавством.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7.3.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Права дитини у сфері дошкільної освіти: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безпечні та нешкідливі для здоров'я умови утримання, розвитку, виховання і навчання;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захист від будь-якої інформації, пропаганд</w:t>
      </w:r>
      <w:r>
        <w:rPr>
          <w:rFonts w:ascii="Times New Roman" w:hAnsi="Times New Roman" w:cs="Times New Roman"/>
          <w:sz w:val="28"/>
          <w:szCs w:val="28"/>
          <w:lang w:val="uk-UA"/>
        </w:rPr>
        <w:t>и та агітації, що завдає шкоди її здоров'ю, моральному та духовному розвитку;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захист від будь-яких форм експлуатації та дій, які шкодять здоров'ю дитини, а також фізичного та психічного насильства, приниження її гідності;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здоровий спосіб життя.</w:t>
      </w:r>
    </w:p>
    <w:p w:rsidR="002E55B0" w:rsidRDefault="000234A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7.4.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ава батьків або осіб, які їх замінюють: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обирати і бути обраними до органів громадського самоврядування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звертатися до відповідних органів управління освітою з питань розвитку, виховання і навчання своїх дітей;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брати участь в покращанні </w:t>
      </w:r>
      <w:r>
        <w:rPr>
          <w:rFonts w:ascii="Times New Roman" w:hAnsi="Times New Roman" w:cs="Times New Roman"/>
          <w:sz w:val="28"/>
          <w:szCs w:val="28"/>
          <w:lang w:val="uk-UA"/>
        </w:rPr>
        <w:t>організації навчально-виховного процесу та зміцненні матеріально-технічної бази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відмовлятися від запропонованих додаткових освітніх послуг;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захищати законні інтереси своїх дітей у відповідних державних органах і суді;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7.5.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Батьки або особи, як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 їх замінюють, зобов'язані: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своєчасно вносити плату за харчування дитини в дошкільному закладі у встановленому порядку;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своєчасно повідомляти дошкільний заклад про можливість відсутності або хвороби дитини;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слідкувати за станом здоров'я дитини;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ін</w:t>
      </w:r>
      <w:r>
        <w:rPr>
          <w:rFonts w:ascii="Times New Roman" w:hAnsi="Times New Roman" w:cs="Times New Roman"/>
          <w:sz w:val="28"/>
          <w:szCs w:val="28"/>
          <w:lang w:val="uk-UA"/>
        </w:rPr>
        <w:t>ші права, що не суперечать законодавству України.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7.6. На посаду педагогічного працівника дошкільного навчального закладу призначається особа, яка має відповідну вищу педагогічну освіту, а саме, освітньо-кваліфікаційний рівень магістра, спеціаліста, бакала</w:t>
      </w:r>
      <w:r>
        <w:rPr>
          <w:rFonts w:ascii="Times New Roman" w:hAnsi="Times New Roman" w:cs="Times New Roman"/>
          <w:sz w:val="28"/>
          <w:szCs w:val="28"/>
          <w:lang w:val="uk-UA"/>
        </w:rPr>
        <w:t>вра або молодшого спеціаліста (до введення в дію Закону України "Про освіту" - вищу або середню спеціальну освіту), а також стан здоров'я якої дозволяє виконувати професійні обов'язки.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7.7. Трудові відносини регулюються законодавством України про працю, За</w:t>
      </w:r>
      <w:r>
        <w:rPr>
          <w:rFonts w:ascii="Times New Roman" w:hAnsi="Times New Roman" w:cs="Times New Roman"/>
          <w:sz w:val="28"/>
          <w:szCs w:val="28"/>
          <w:lang w:val="uk-UA"/>
        </w:rPr>
        <w:t>конами України "Про освіту", "Про дошкільну освіту" іншими нормативно-правовими актами, прийнятими відповідно до них, правилами внутрішнього трудового розпорядку.</w:t>
      </w:r>
    </w:p>
    <w:p w:rsidR="002E55B0" w:rsidRDefault="000234A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7.8.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Педагогічні працівники мають право: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вільний вибір педагогічно доцільних форм, метод</w:t>
      </w:r>
      <w:r>
        <w:rPr>
          <w:rFonts w:ascii="Times New Roman" w:hAnsi="Times New Roman" w:cs="Times New Roman"/>
          <w:sz w:val="28"/>
          <w:szCs w:val="28"/>
          <w:lang w:val="uk-UA"/>
        </w:rPr>
        <w:t>ів і засобів роботи з дітьми;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брати участь у роботі органів самоврядування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підвищення кваліфікації, участь у методичних об'єднаннях, нарадах тощо;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проводити в установленому порядку науково-дослідну, експериментальну, пошукову роботу;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</w:t>
      </w:r>
      <w:r>
        <w:rPr>
          <w:rFonts w:ascii="Times New Roman" w:hAnsi="Times New Roman" w:cs="Times New Roman"/>
          <w:sz w:val="28"/>
          <w:szCs w:val="28"/>
          <w:lang w:val="uk-UA"/>
        </w:rPr>
        <w:t>носити пропозиції щодо поліпшення роботи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соціальне та матеріальне забезпечення відповідно до законодавства;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об'єднуватися у професійні спілки та бути членами інших об'єднань громадян, діяльність яких не заборонена законодавством;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захис</w:t>
      </w:r>
      <w:r>
        <w:rPr>
          <w:rFonts w:ascii="Times New Roman" w:hAnsi="Times New Roman" w:cs="Times New Roman"/>
          <w:sz w:val="28"/>
          <w:szCs w:val="28"/>
          <w:lang w:val="uk-UA"/>
        </w:rPr>
        <w:t>т професійної честі та власної гідності;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інші права, що не суперечать законодавству України.</w:t>
      </w:r>
    </w:p>
    <w:p w:rsidR="002E55B0" w:rsidRDefault="000234A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7.9. Педагогічні працівники зобов'язані: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виконувати Статут, правила внутрішнього розпорядку, умови трудового договору;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дотримуватися педагогічної етики, норм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загальнолюдської моралі, поважати гідність дитини та її батьків;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забезпечувати емоційний комфорт, захист дитини від будь-яких форм експлуатації та дій, які шкодять її здоров'ю, а також від фізичного та психологічного насильства;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брати участь у роботі </w:t>
      </w:r>
      <w:r>
        <w:rPr>
          <w:rFonts w:ascii="Times New Roman" w:hAnsi="Times New Roman" w:cs="Times New Roman"/>
          <w:sz w:val="28"/>
          <w:szCs w:val="28"/>
          <w:lang w:val="uk-UA"/>
        </w:rPr>
        <w:t>педагогічної ради та інших заходах, пов'язаних з підвищенням професійного рівня, педагогічної майстерності, загальнополітичної культури;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виконувати накази та розпорядження керівництва;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інші обов'язки, що не суперечать законодавству України.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Права, обов'язки та соціальні гарантії інших працівників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дошкільного навчального закладу регулюються трудовим  законодавством та правилами внутрішнього розпорядку 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  освіти.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7.10. Педагогічні та інші працівники приймаються на роботу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 директором.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7.11. Працівники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несуть відповідальність за збереження життя, фізичне і психічне здоров'я дитини згідно із законодавством.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7.12. Працівники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 у відповідності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статті 26 Закону України "Про забезпечення санітарного та епідемічного благополуччя населення" проходять періодичні безоплатні медичні огляди.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7.13. Педагогічні працівники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підлягають атестації яка здійснюється, як правило, один ра</w:t>
      </w:r>
      <w:r>
        <w:rPr>
          <w:rFonts w:ascii="Times New Roman" w:hAnsi="Times New Roman" w:cs="Times New Roman"/>
          <w:sz w:val="28"/>
          <w:szCs w:val="28"/>
          <w:lang w:val="uk-UA"/>
        </w:rPr>
        <w:t>з на п'ять років відповідно до Типового положення про атестацію педагогічних працівників України.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7.14. Педагогічні працівники, які систематично порушують статут, правила внутрішнього розпорядку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освіти, не виконують посадових обов'язків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умови колективного договору або за результатами атестації, не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відповідають займаній посаді, звільняються з роботи відповідно до чинного законодавства.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VІІІ. УПРАВЛІННЯ ЗАКЛАДОМ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8.1. Управління закладом дошкільної освіти зді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йснюється Засновником та відділом освіти Дрогобицької міської ради.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 Безпосереднє керівництво роботою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здійснює його директор, який призначається і звільняється з посади начальником відділу освіти Дрогобицької міської ради.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>.3. Директор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- відповідає за реалізацію завдань дошкільної освіти, визначених Законом України "Про дошкільну освіту", та забезпечення рівня дошкільної освіти у межах державних вимог до її змісту і обсягу;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здійснює керівництво і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контроль за діяльністю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діє від імені закладу, представляє його в усіх державних та інших органах, установах і організаціях, укладає угоди з юридичними та фізичними особами;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розпоряджається в установленому порядку майном і кош</w:t>
      </w:r>
      <w:r>
        <w:rPr>
          <w:rFonts w:ascii="Times New Roman" w:hAnsi="Times New Roman" w:cs="Times New Roman"/>
          <w:sz w:val="28"/>
          <w:szCs w:val="28"/>
          <w:lang w:val="uk-UA"/>
        </w:rPr>
        <w:t>тами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і відповідає за дотримання фінансової дисципліни та збереження матеріально-технічної бази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приймає на роботу та звільняє з роботи працівників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видає у межах своєї компетенції накази та р</w:t>
      </w:r>
      <w:r>
        <w:rPr>
          <w:rFonts w:ascii="Times New Roman" w:hAnsi="Times New Roman" w:cs="Times New Roman"/>
          <w:sz w:val="28"/>
          <w:szCs w:val="28"/>
          <w:lang w:val="uk-UA"/>
        </w:rPr>
        <w:t>озпорядження, контролює їх виконання;- складає кошторис та штатний розпис на відповідний рік, подає їх на затвердження в відділ освіти Дрогобицької міської ради, спільно з головним бухгалтером відділу освіти Дрогобицької міської ради забезпечує правильніст</w:t>
      </w:r>
      <w:r>
        <w:rPr>
          <w:rFonts w:ascii="Times New Roman" w:hAnsi="Times New Roman" w:cs="Times New Roman"/>
          <w:sz w:val="28"/>
          <w:szCs w:val="28"/>
          <w:lang w:val="uk-UA"/>
        </w:rPr>
        <w:t>ь та ефективність використання бюджетних коштів;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контролює організацію харчування і медичного обслуговування дітей;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затверджує правила внутрішнього трудового розпорядку, посадові інструкції працівників за погодженням з профспілковим комітетом;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забезп</w:t>
      </w:r>
      <w:r>
        <w:rPr>
          <w:rFonts w:ascii="Times New Roman" w:hAnsi="Times New Roman" w:cs="Times New Roman"/>
          <w:sz w:val="28"/>
          <w:szCs w:val="28"/>
          <w:lang w:val="uk-UA"/>
        </w:rPr>
        <w:t>ечує дотримання санітарно-гігієнічних, протипожежних норм і правил, техніки безпеки, вимог безпечної життєдіяльності дітей і працівників;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контролює відповідність застосованих форм, методів і засобів розвитку, виховання і навчання дітей їх віковим, психоф</w:t>
      </w:r>
      <w:r>
        <w:rPr>
          <w:rFonts w:ascii="Times New Roman" w:hAnsi="Times New Roman" w:cs="Times New Roman"/>
          <w:sz w:val="28"/>
          <w:szCs w:val="28"/>
          <w:lang w:val="uk-UA"/>
        </w:rPr>
        <w:t>ізіологічним особливостям, здібностям і потребам;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підтримує ініціативу щодо вдосконалення освітньої роботи, заохочує творчі пошуки, дослідно-експериментальну роботу педагогів;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організовує різні форми співпраці з батьками або особами, які їх замінюють;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щороку звітує про свою діяльність на загальних зборах (конференціях) колективу та батьків, або осіб, які їх замінюють.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Головою педагогічної ради є директор дошкільним закладом.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8.4.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Педагогічна рада закладу: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розглядає питання удосконалення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навчально-виховного процесу в дошкільному закладі та приймає відповідні рішення;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організує роботу щодо підвищення кваліфікації педагогічних працівників, розвитку їх творчої ініціативи, впровадження досягнень науки, передового педагогічного досвіду;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при</w:t>
      </w:r>
      <w:r>
        <w:rPr>
          <w:rFonts w:ascii="Times New Roman" w:hAnsi="Times New Roman" w:cs="Times New Roman"/>
          <w:sz w:val="28"/>
          <w:szCs w:val="28"/>
          <w:lang w:val="uk-UA"/>
        </w:rPr>
        <w:t>ймає рішення з інших питань професійної діяльності педагогічних працівників, тощо.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педагогічної ради планується довільно відповідно до потреб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освіти. Кількість засідань педагогічної ради становить не менше 4-х разів на рік.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8.5. О</w:t>
      </w:r>
      <w:r>
        <w:rPr>
          <w:rFonts w:ascii="Times New Roman" w:hAnsi="Times New Roman" w:cs="Times New Roman"/>
          <w:sz w:val="28"/>
          <w:szCs w:val="28"/>
          <w:lang w:val="uk-UA"/>
        </w:rPr>
        <w:t>рганом громадського самоврядування закладу є загальні збори колективу закладу та батьків або осіб, які їх замінюють, які скликаються не рідше одного разу на рік.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Рішення загальних зборів приймаються простою більшістю голосів від загальної кількості </w:t>
      </w:r>
      <w:r>
        <w:rPr>
          <w:rFonts w:ascii="Times New Roman" w:hAnsi="Times New Roman" w:cs="Times New Roman"/>
          <w:sz w:val="28"/>
          <w:szCs w:val="28"/>
          <w:lang w:val="uk-UA"/>
        </w:rPr>
        <w:t>присутніх.</w:t>
      </w:r>
    </w:p>
    <w:p w:rsidR="002E55B0" w:rsidRDefault="000234A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Загальні збори: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обирають раду дошкільного закладу, її членів і голову, встановлюють терміни її повноважень;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заслуховують звіт керівника закладу, голови ради дошкільного закладу з питань статутної діяльності закладу, дають їй оцінку шляхом та</w:t>
      </w:r>
      <w:r>
        <w:rPr>
          <w:rFonts w:ascii="Times New Roman" w:hAnsi="Times New Roman" w:cs="Times New Roman"/>
          <w:sz w:val="28"/>
          <w:szCs w:val="28"/>
          <w:lang w:val="uk-UA"/>
        </w:rPr>
        <w:t>ємного або відкритого голосування;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розглядають питання навчально-виховної, методичної та фінансово-господарської діяльності дошкільного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затверджують основні напрями вдосконалення роботи і розвитку дошкільного закладу.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8.6. У період між загальн</w:t>
      </w:r>
      <w:r>
        <w:rPr>
          <w:rFonts w:ascii="Times New Roman" w:hAnsi="Times New Roman" w:cs="Times New Roman"/>
          <w:sz w:val="28"/>
          <w:szCs w:val="28"/>
          <w:lang w:val="uk-UA"/>
        </w:rPr>
        <w:t>ими зборами діє рада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освіти. Кількість засідань ради визначається за потребою. Рада закладу організовує виконання рішень загальних зборів, розглядає питання поліпшення умов для здобуття дошкільної освіти, зміцнення матеріально-технічної </w:t>
      </w:r>
      <w:r>
        <w:rPr>
          <w:rFonts w:ascii="Times New Roman" w:hAnsi="Times New Roman" w:cs="Times New Roman"/>
          <w:sz w:val="28"/>
          <w:szCs w:val="28"/>
          <w:lang w:val="uk-UA"/>
        </w:rPr>
        <w:t>бази, поповнення й використання бюджету закладу, вносить пропозиції щодо морального і матеріального заохочення учасників навчально-виховного процесу, погоджує зміст і форми роботи з педагогічної освіти батьків.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До складу ради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обир</w:t>
      </w:r>
      <w:r>
        <w:rPr>
          <w:rFonts w:ascii="Times New Roman" w:hAnsi="Times New Roman" w:cs="Times New Roman"/>
          <w:sz w:val="28"/>
          <w:szCs w:val="28"/>
          <w:lang w:val="uk-UA"/>
        </w:rPr>
        <w:t>аються пропорційно представники від педагогічного колективу і батьків або осіб, які їх замінюють.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Засідання ради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є правомірним, якщо в ньому бере участь не менше двох третин її членів.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8.7. У закладі дошкільної освіти може діяти п</w:t>
      </w:r>
      <w:r>
        <w:rPr>
          <w:rFonts w:ascii="Times New Roman" w:hAnsi="Times New Roman" w:cs="Times New Roman"/>
          <w:sz w:val="28"/>
          <w:szCs w:val="28"/>
          <w:lang w:val="uk-UA"/>
        </w:rPr>
        <w:t>іклувальна рада - орган самоврядування, який формується з представників органів виконавчої влади, підприємств, установ, навчальних закладів, організацій, окремих громадян з метою залучення громадськості до вирішення проблем освіти, забезпечення сприятливих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умов ефективної роботи дошкільного закладу.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Піклувальна рада створюється за рішенням загальних зборів або ради дошкільного закладу. Члени піклувальної ради обираються на загальних зборах дошкільного закладу і працюють на громадських засадах. Очолює піклув</w:t>
      </w:r>
      <w:r>
        <w:rPr>
          <w:rFonts w:ascii="Times New Roman" w:hAnsi="Times New Roman" w:cs="Times New Roman"/>
          <w:sz w:val="28"/>
          <w:szCs w:val="28"/>
          <w:lang w:val="uk-UA"/>
        </w:rPr>
        <w:t>альну раду голова, який обирається шляхом голосування на її засіданні з числа членів піклувальної ради. Кількість засідань визначається їх доцільністю, але, як правило, не менше ніж чотири рази на рік.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8.8. Основними завданнями піклувальної ради є: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співп</w:t>
      </w:r>
      <w:r>
        <w:rPr>
          <w:rFonts w:ascii="Times New Roman" w:hAnsi="Times New Roman" w:cs="Times New Roman"/>
          <w:sz w:val="28"/>
          <w:szCs w:val="28"/>
          <w:lang w:val="uk-UA"/>
        </w:rPr>
        <w:t>раця з органами виконавчої влади, підприємствами, установами, організаціями, навчальними закладами, окремими громадянами, спрямована на поліпшення умов утримання дітей у дошкільному закладі;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сприяння зміцненню матеріально-технічної, культурно-спортивної,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корекційно-відновлювальної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лікувально-оздоровчої бази дошкільного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сприяння залученню додаткових джерел фінансування дошкільного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сприяння організації та проведенню заходів, спрямованих на охорону життя та здоров'я учасників навчаль</w:t>
      </w:r>
      <w:r>
        <w:rPr>
          <w:rFonts w:ascii="Times New Roman" w:hAnsi="Times New Roman" w:cs="Times New Roman"/>
          <w:sz w:val="28"/>
          <w:szCs w:val="28"/>
          <w:lang w:val="uk-UA"/>
        </w:rPr>
        <w:t>но-виховного процесу;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організація дозвілля та оздоровлення дітей дошкільного закладу;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стимулювання творчої праці педагогічних працівників;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всебічне зміцнення зв'язків між родинами дітей та дошкільним закладом;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сприяння соціально-правової, захисту у</w:t>
      </w:r>
      <w:r>
        <w:rPr>
          <w:rFonts w:ascii="Times New Roman" w:hAnsi="Times New Roman" w:cs="Times New Roman"/>
          <w:sz w:val="28"/>
          <w:szCs w:val="28"/>
          <w:lang w:val="uk-UA"/>
        </w:rPr>
        <w:t>часників навчально-виховного процесу.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IХ. МАЙНО ЗАКЛАДУ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9.1. Майно закладу  дошкільної освіти включає будівлі, споруди, інженерні комунікації, земельну ділянку, де розміщуються спортивні та ігрові майданчики, зони відпочинку та </w:t>
      </w:r>
      <w:r>
        <w:rPr>
          <w:rFonts w:ascii="Times New Roman" w:hAnsi="Times New Roman" w:cs="Times New Roman"/>
          <w:sz w:val="28"/>
          <w:szCs w:val="28"/>
          <w:lang w:val="uk-UA"/>
        </w:rPr>
        <w:t>господарські будівлі, інші матеріальні цінності, вартість яких відображено у балансі.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9.2. Майно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перебуває у комунальній власності і закріплюється за закладом на праві оперативного управління відповідно до чинного законодавства.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.3. Заклад має право придбати, орендувати необхідне йому обладнання та інші матеріальні ресурси, користуватися послугами будь-якого підприємства, установи, організації або приватних осіб з оплатою, відповідно до укладених угод, здавати в оренду майно (без </w:t>
      </w:r>
      <w:r>
        <w:rPr>
          <w:rFonts w:ascii="Times New Roman" w:hAnsi="Times New Roman" w:cs="Times New Roman"/>
          <w:sz w:val="28"/>
          <w:szCs w:val="28"/>
          <w:lang w:val="uk-UA"/>
        </w:rPr>
        <w:t>права викупу), за погодженням із засновником та відділом освіти Дрогобицької міської ради.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Х. ФІНАНСОВО – ГОСПОДАРСЬКА ДІЯЛЬНІСТЬ</w:t>
      </w: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ЗАКЛАДУ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10.1. Фінансово – господарська діяльність закладу дошкільної освіти не напр</w:t>
      </w:r>
      <w:r>
        <w:rPr>
          <w:rFonts w:ascii="Times New Roman" w:hAnsi="Times New Roman" w:cs="Times New Roman"/>
          <w:sz w:val="28"/>
          <w:szCs w:val="28"/>
          <w:lang w:val="uk-UA"/>
        </w:rPr>
        <w:t>авлена на отримання прибутку.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10.2. Фінансування закладу дошкільної освіти здійснюється головним розпорядником коштів – відділом освіти Дрогобицької міської ради згідно чинного законодавства та на основі кошторису.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Джерелами фінансування кошторису закладу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є: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кошти міського бюджету;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плата за харчування дітей, отримана від батьків або осіб, які їх замінюють;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добровільні грошові внески і спонсорські пожертвування підприємств, установ, організацій та окремих громадян, іноземних, юридични</w:t>
      </w:r>
      <w:r>
        <w:rPr>
          <w:rFonts w:ascii="Times New Roman" w:hAnsi="Times New Roman" w:cs="Times New Roman"/>
          <w:sz w:val="28"/>
          <w:szCs w:val="28"/>
          <w:lang w:val="uk-UA"/>
        </w:rPr>
        <w:t>х і фізичних осіб,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інші надходження, не заборонені законодавством України.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10.3. Бюджетне фінансування та власні надходження закладу дошкільної освіти зараховуються на рахунки, відкриті в органах Державного казначейства і використовуються згідно з </w:t>
      </w:r>
      <w:r>
        <w:rPr>
          <w:rFonts w:ascii="Times New Roman" w:hAnsi="Times New Roman" w:cs="Times New Roman"/>
          <w:sz w:val="28"/>
          <w:szCs w:val="28"/>
          <w:lang w:val="uk-UA"/>
        </w:rPr>
        <w:t>кошторисом.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10.4. Порядок ведення діловодства, бухгалтерського обліку та статистичної звітності у закладі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дошкільної освіти визначається та здійснюється згідно з чинним законодавством. За рішенням засновника  закладу дошкільної освіти бухгалтерський облік </w:t>
      </w:r>
      <w:r>
        <w:rPr>
          <w:rFonts w:ascii="Times New Roman" w:hAnsi="Times New Roman" w:cs="Times New Roman"/>
          <w:sz w:val="28"/>
          <w:szCs w:val="28"/>
          <w:lang w:val="uk-UA"/>
        </w:rPr>
        <w:t>може здійснюватися самостійно або через централізовану бухгалтерію.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ХІ. КОНТРОЛЬ ЗА ДІЯЛЬНІСТЮ ЗАКЛАДУ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11.1. Заклад дошкільної освіти підпорядкований і підзвітний відділу освіти Дрогобицької міської ради.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11.2. Основною формою контролю </w:t>
      </w:r>
      <w:r>
        <w:rPr>
          <w:rFonts w:ascii="Times New Roman" w:hAnsi="Times New Roman" w:cs="Times New Roman"/>
          <w:sz w:val="28"/>
          <w:szCs w:val="28"/>
          <w:lang w:val="uk-UA"/>
        </w:rPr>
        <w:t>за діяльністю закладу дошкільної освіти є державна атестація, що проводиться один раз на десять років у порядку, встановленому галузевим Міністерством.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11.3. Державний контроль за діяльністю закладу дошкільної освіти здійснює відділ освіти виконавчих орган</w:t>
      </w:r>
      <w:r>
        <w:rPr>
          <w:rFonts w:ascii="Times New Roman" w:hAnsi="Times New Roman" w:cs="Times New Roman"/>
          <w:sz w:val="28"/>
          <w:szCs w:val="28"/>
          <w:lang w:val="uk-UA"/>
        </w:rPr>
        <w:t>ів Дрогобицької міської ради Львівської області.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11.4.Зміст, форми та періодичність контролю, не пов'язаного з навчально-виховним процесом встановлюється відділом освіти виконавчих органів Дрогобицької міської ради.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XІІ. ВНЕСЕННЯ ЗМІН ТА ДОПОВНЕНЬ ДО СТАТ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УТУ</w:t>
      </w:r>
    </w:p>
    <w:p w:rsidR="002E55B0" w:rsidRDefault="002E55B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12.1. Зміни та доповнення до Статуту закладу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 вносяться при змінах чинного законодавства рішенням засновника.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12.2.Зміни до Статуту підлягають перереєстрації в порядку, встановленому для його реєстрації.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12.3. Зміни та доповнення до </w:t>
      </w:r>
      <w:r>
        <w:rPr>
          <w:rFonts w:ascii="Times New Roman" w:hAnsi="Times New Roman" w:cs="Times New Roman"/>
          <w:sz w:val="28"/>
          <w:szCs w:val="28"/>
          <w:lang w:val="uk-UA"/>
        </w:rPr>
        <w:t>Статуту закладу набувають юридичної сили з моменту їх державної реєстрації згідно з чинним законодавством.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2E55B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5B0" w:rsidRDefault="000234A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ХІІІ. РЕОРГАНІЗАЦІЯ АБО ЛІКВІДАЦІЯ</w:t>
      </w:r>
    </w:p>
    <w:p w:rsidR="002E55B0" w:rsidRDefault="00023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ЗАКЛАДУ ДОШКІЛЬНОЇ ОСВІТИ</w:t>
      </w:r>
    </w:p>
    <w:p w:rsidR="002E55B0" w:rsidRDefault="002E55B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13.1. Реорганізація або ліквідація  закладу дошкільної освіти здійснюється відповідн</w:t>
      </w:r>
      <w:r>
        <w:rPr>
          <w:rFonts w:ascii="Times New Roman" w:hAnsi="Times New Roman" w:cs="Times New Roman"/>
          <w:sz w:val="28"/>
          <w:szCs w:val="28"/>
          <w:lang w:val="uk-UA"/>
        </w:rPr>
        <w:t>о до Закону України "Про дошкільну освіту" у порядку, встановленому Кабінетом Міністрів України.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13.2. Рішення про реорганізацію або ліквідацію  закладу дошкільної освіти приймає Дрогобицька міська рада. 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Ліквідація проводиться ліквідаційною комісією, приз</w:t>
      </w:r>
      <w:r>
        <w:rPr>
          <w:rFonts w:ascii="Times New Roman" w:hAnsi="Times New Roman" w:cs="Times New Roman"/>
          <w:sz w:val="28"/>
          <w:szCs w:val="28"/>
          <w:lang w:val="uk-UA"/>
        </w:rPr>
        <w:t>наченою засновником, а у випадках ліквідації за рішенням господарського суду – ліквідаційною комісією, призначеною судом. З часу призначення ліквідаційної комісії до неї переходять повноваження щодо управління  закладом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13.3. Ліквідаційн</w:t>
      </w:r>
      <w:r>
        <w:rPr>
          <w:rFonts w:ascii="Times New Roman" w:hAnsi="Times New Roman" w:cs="Times New Roman"/>
          <w:sz w:val="28"/>
          <w:szCs w:val="28"/>
          <w:lang w:val="uk-UA"/>
        </w:rPr>
        <w:t>а комісія оцінює наявне майно  закладу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 освіти, виявляє його дебіторів і кредиторів і розраховується з ними, складає ліквідаційний баланс і представляє його засновнику.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13.4. У випадку реорганізації права та зобов’язання закладу переходять до пра</w:t>
      </w:r>
      <w:r>
        <w:rPr>
          <w:rFonts w:ascii="Times New Roman" w:hAnsi="Times New Roman" w:cs="Times New Roman"/>
          <w:sz w:val="28"/>
          <w:szCs w:val="28"/>
          <w:lang w:val="uk-UA"/>
        </w:rPr>
        <w:t>вонаступників відповідно до чинного законодавства або визначених навчальних закладів.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13.5. При реорганізації чи ліквідації закладу дошкільної освіти працівникам, які звільняються або переводяться, гарантується дотримання їх прав та інтересів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 про працю України</w:t>
      </w:r>
    </w:p>
    <w:p w:rsidR="002E55B0" w:rsidRDefault="000234A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E55B0" w:rsidRDefault="000234A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:rsidR="002E55B0" w:rsidRDefault="002E55B0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E55B0" w:rsidRDefault="000234A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_____________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Тарас КУЧМА</w:t>
      </w:r>
    </w:p>
    <w:sectPr w:rsidR="002E55B0" w:rsidSect="002E55B0">
      <w:footerReference w:type="default" r:id="rId7"/>
      <w:pgSz w:w="11909" w:h="16834"/>
      <w:pgMar w:top="851" w:right="852" w:bottom="709" w:left="1440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4A3" w:rsidRDefault="000234A3">
      <w:pPr>
        <w:spacing w:line="240" w:lineRule="auto"/>
      </w:pPr>
      <w:r>
        <w:separator/>
      </w:r>
    </w:p>
  </w:endnote>
  <w:endnote w:type="continuationSeparator" w:id="0">
    <w:p w:rsidR="000234A3" w:rsidRDefault="00023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4653250"/>
    </w:sdtPr>
    <w:sdtContent>
      <w:p w:rsidR="002E55B0" w:rsidRDefault="002E55B0">
        <w:pPr>
          <w:pStyle w:val="a9"/>
          <w:jc w:val="center"/>
        </w:pPr>
        <w:r>
          <w:fldChar w:fldCharType="begin"/>
        </w:r>
        <w:r w:rsidR="000234A3">
          <w:instrText>PAGE   \* MERGEFORMAT</w:instrText>
        </w:r>
        <w:r>
          <w:fldChar w:fldCharType="separate"/>
        </w:r>
        <w:r w:rsidR="00D669A0">
          <w:rPr>
            <w:noProof/>
          </w:rPr>
          <w:t>2</w:t>
        </w:r>
        <w:r>
          <w:fldChar w:fldCharType="end"/>
        </w:r>
      </w:p>
    </w:sdtContent>
  </w:sdt>
  <w:p w:rsidR="002E55B0" w:rsidRDefault="002E55B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4A3" w:rsidRDefault="000234A3">
      <w:r>
        <w:separator/>
      </w:r>
    </w:p>
  </w:footnote>
  <w:footnote w:type="continuationSeparator" w:id="0">
    <w:p w:rsidR="000234A3" w:rsidRDefault="000234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E09"/>
    <w:rsid w:val="000234A3"/>
    <w:rsid w:val="0016477D"/>
    <w:rsid w:val="001822D6"/>
    <w:rsid w:val="00246895"/>
    <w:rsid w:val="00281A7D"/>
    <w:rsid w:val="002E55B0"/>
    <w:rsid w:val="002E67B6"/>
    <w:rsid w:val="00390CEB"/>
    <w:rsid w:val="003C4C7A"/>
    <w:rsid w:val="003D698F"/>
    <w:rsid w:val="00402258"/>
    <w:rsid w:val="00481B8E"/>
    <w:rsid w:val="004C25EA"/>
    <w:rsid w:val="00516E09"/>
    <w:rsid w:val="00563432"/>
    <w:rsid w:val="00587273"/>
    <w:rsid w:val="005F1A4C"/>
    <w:rsid w:val="00641779"/>
    <w:rsid w:val="00644342"/>
    <w:rsid w:val="006D07B7"/>
    <w:rsid w:val="006F3E6C"/>
    <w:rsid w:val="00707EC7"/>
    <w:rsid w:val="00721557"/>
    <w:rsid w:val="00723CE3"/>
    <w:rsid w:val="00724B51"/>
    <w:rsid w:val="007550A7"/>
    <w:rsid w:val="007A69B6"/>
    <w:rsid w:val="007C76AF"/>
    <w:rsid w:val="007F4820"/>
    <w:rsid w:val="00843B7B"/>
    <w:rsid w:val="00886174"/>
    <w:rsid w:val="00960A93"/>
    <w:rsid w:val="0096611B"/>
    <w:rsid w:val="009751AA"/>
    <w:rsid w:val="009753B2"/>
    <w:rsid w:val="00980C16"/>
    <w:rsid w:val="009D2CE1"/>
    <w:rsid w:val="00A304A7"/>
    <w:rsid w:val="00A576B2"/>
    <w:rsid w:val="00A65FA3"/>
    <w:rsid w:val="00A7258F"/>
    <w:rsid w:val="00B115F6"/>
    <w:rsid w:val="00BE1688"/>
    <w:rsid w:val="00D3375E"/>
    <w:rsid w:val="00D669A0"/>
    <w:rsid w:val="00E20792"/>
    <w:rsid w:val="00E33654"/>
    <w:rsid w:val="00E50A14"/>
    <w:rsid w:val="00E90F30"/>
    <w:rsid w:val="00ED1A45"/>
    <w:rsid w:val="00FC7865"/>
    <w:rsid w:val="1E3B1537"/>
    <w:rsid w:val="2A0E42E6"/>
    <w:rsid w:val="74547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0" w:unhideWhenUsed="0"/>
    <w:lsdException w:name="Default Paragraph Font" w:uiPriority="1" w:qFormat="1"/>
    <w:lsdException w:name="Subtitle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5B0"/>
    <w:pPr>
      <w:spacing w:line="276" w:lineRule="auto"/>
    </w:pPr>
    <w:rPr>
      <w:sz w:val="22"/>
      <w:szCs w:val="22"/>
      <w:lang w:eastAsia="uk-UA"/>
    </w:rPr>
  </w:style>
  <w:style w:type="paragraph" w:styleId="1">
    <w:name w:val="heading 1"/>
    <w:basedOn w:val="a"/>
    <w:next w:val="a"/>
    <w:qFormat/>
    <w:rsid w:val="002E55B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qFormat/>
    <w:rsid w:val="002E55B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qFormat/>
    <w:rsid w:val="002E55B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qFormat/>
    <w:rsid w:val="002E55B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qFormat/>
    <w:rsid w:val="002E55B0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qFormat/>
    <w:rsid w:val="002E55B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E55B0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2E55B0"/>
    <w:pPr>
      <w:spacing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E55B0"/>
    <w:pPr>
      <w:tabs>
        <w:tab w:val="center" w:pos="4677"/>
        <w:tab w:val="right" w:pos="9355"/>
      </w:tabs>
      <w:spacing w:line="240" w:lineRule="auto"/>
    </w:pPr>
  </w:style>
  <w:style w:type="paragraph" w:styleId="a8">
    <w:name w:val="Title"/>
    <w:basedOn w:val="a"/>
    <w:next w:val="a"/>
    <w:rsid w:val="002E55B0"/>
    <w:pPr>
      <w:keepNext/>
      <w:keepLines/>
      <w:spacing w:after="60"/>
    </w:pPr>
    <w:rPr>
      <w:sz w:val="52"/>
      <w:szCs w:val="52"/>
    </w:rPr>
  </w:style>
  <w:style w:type="paragraph" w:styleId="a9">
    <w:name w:val="footer"/>
    <w:basedOn w:val="a"/>
    <w:link w:val="aa"/>
    <w:uiPriority w:val="99"/>
    <w:unhideWhenUsed/>
    <w:rsid w:val="002E55B0"/>
    <w:pPr>
      <w:tabs>
        <w:tab w:val="center" w:pos="4677"/>
        <w:tab w:val="right" w:pos="9355"/>
      </w:tabs>
      <w:spacing w:line="240" w:lineRule="auto"/>
    </w:pPr>
  </w:style>
  <w:style w:type="paragraph" w:styleId="ab">
    <w:name w:val="Subtitle"/>
    <w:basedOn w:val="a"/>
    <w:next w:val="a"/>
    <w:rsid w:val="002E55B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rsid w:val="002E55B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7">
    <w:name w:val="Верхний колонтитул Знак"/>
    <w:basedOn w:val="a0"/>
    <w:link w:val="a6"/>
    <w:uiPriority w:val="99"/>
    <w:rsid w:val="002E55B0"/>
  </w:style>
  <w:style w:type="character" w:customStyle="1" w:styleId="aa">
    <w:name w:val="Нижний колонтитул Знак"/>
    <w:basedOn w:val="a0"/>
    <w:link w:val="a9"/>
    <w:uiPriority w:val="99"/>
    <w:rsid w:val="002E55B0"/>
  </w:style>
  <w:style w:type="character" w:customStyle="1" w:styleId="a5">
    <w:name w:val="Текст выноски Знак"/>
    <w:basedOn w:val="a0"/>
    <w:link w:val="a4"/>
    <w:uiPriority w:val="99"/>
    <w:semiHidden/>
    <w:qFormat/>
    <w:rsid w:val="002E55B0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2E55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C239A-7CE2-46B5-B8C2-C62DB57A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3511</Words>
  <Characters>20016</Characters>
  <Application>Microsoft Office Word</Application>
  <DocSecurity>0</DocSecurity>
  <Lines>166</Lines>
  <Paragraphs>46</Paragraphs>
  <ScaleCrop>false</ScaleCrop>
  <Company>SPecialiST RePack</Company>
  <LinksUpToDate>false</LinksUpToDate>
  <CharactersWithSpaces>23481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2022-07-06T07:38:00Z</cp:lastPrinted>
  <dcterms:created xsi:type="dcterms:W3CDTF">2022-05-31T05:43:00Z</dcterms:created>
  <dcterms:modified xsi:type="dcterms:W3CDTF">2024-08-06T09:13:00Z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975E2FFB9D4E44689F4E89BCEA6B5093_12</vt:lpwstr>
  </property>
</Properties>
</file>