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F53" w:rsidRPr="00EB68EE" w:rsidRDefault="001D2F53" w:rsidP="001D2F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</w:t>
      </w:r>
      <w:r w:rsidRPr="00EB68EE">
        <w:rPr>
          <w:rFonts w:ascii="Times New Roman" w:hAnsi="Times New Roman"/>
          <w:color w:val="000000"/>
          <w:sz w:val="26"/>
          <w:szCs w:val="26"/>
        </w:rPr>
        <w:t>Додаток</w:t>
      </w:r>
    </w:p>
    <w:p w:rsidR="001D2F53" w:rsidRPr="00EB68EE" w:rsidRDefault="001D2F53" w:rsidP="001D2F5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</w:t>
      </w:r>
      <w:r w:rsidRPr="00EB68EE"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Pr="00EB68EE">
        <w:rPr>
          <w:rFonts w:ascii="Times New Roman" w:hAnsi="Times New Roman"/>
          <w:color w:val="000000"/>
          <w:sz w:val="26"/>
          <w:szCs w:val="26"/>
        </w:rPr>
        <w:tab/>
      </w:r>
      <w:r w:rsidRPr="00EB68EE"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EB68EE">
        <w:rPr>
          <w:rFonts w:ascii="Times New Roman" w:hAnsi="Times New Roman"/>
          <w:sz w:val="28"/>
          <w:szCs w:val="28"/>
        </w:rPr>
        <w:t xml:space="preserve">ЗАТВЕРДЖЕНО </w:t>
      </w:r>
    </w:p>
    <w:p w:rsidR="001D2F53" w:rsidRPr="00EB68EE" w:rsidRDefault="001D2F53" w:rsidP="001D2F53">
      <w:pPr>
        <w:spacing w:after="0" w:line="240" w:lineRule="auto"/>
        <w:ind w:firstLine="6663"/>
        <w:rPr>
          <w:rFonts w:ascii="Times New Roman" w:hAnsi="Times New Roman"/>
          <w:sz w:val="28"/>
          <w:szCs w:val="28"/>
        </w:rPr>
      </w:pPr>
      <w:r w:rsidRPr="00EB68EE">
        <w:rPr>
          <w:rFonts w:ascii="Times New Roman" w:hAnsi="Times New Roman"/>
          <w:sz w:val="28"/>
          <w:szCs w:val="28"/>
        </w:rPr>
        <w:t>Рішення міської ради</w:t>
      </w:r>
    </w:p>
    <w:p w:rsidR="001D2F53" w:rsidRPr="00EB68EE" w:rsidRDefault="001D2F53" w:rsidP="001D2F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EB68EE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EB68EE">
        <w:rPr>
          <w:rFonts w:ascii="Times New Roman" w:hAnsi="Times New Roman"/>
          <w:sz w:val="28"/>
          <w:szCs w:val="28"/>
        </w:rPr>
        <w:t>_________ № _____</w:t>
      </w:r>
    </w:p>
    <w:p w:rsidR="00DA63F1" w:rsidRPr="005A7C3E" w:rsidRDefault="00DA63F1" w:rsidP="00DA63F1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DA63F1" w:rsidRDefault="00DA63F1" w:rsidP="00DA63F1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DA63F1" w:rsidRPr="001D2F53" w:rsidRDefault="001D2F53" w:rsidP="001D2F5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F53">
        <w:rPr>
          <w:rFonts w:ascii="Times New Roman" w:hAnsi="Times New Roman" w:cs="Times New Roman"/>
          <w:b/>
          <w:sz w:val="28"/>
          <w:szCs w:val="28"/>
        </w:rPr>
        <w:t>З</w:t>
      </w:r>
      <w:r w:rsidR="00DA63F1" w:rsidRPr="001D2F53">
        <w:rPr>
          <w:rFonts w:ascii="Times New Roman" w:hAnsi="Times New Roman" w:cs="Times New Roman"/>
          <w:b/>
          <w:sz w:val="28"/>
          <w:szCs w:val="28"/>
        </w:rPr>
        <w:t>міни до Статуту гімназії</w:t>
      </w:r>
      <w:r w:rsidRPr="001D2F53">
        <w:rPr>
          <w:rFonts w:ascii="Times New Roman" w:hAnsi="Times New Roman" w:cs="Times New Roman"/>
          <w:b/>
          <w:sz w:val="28"/>
          <w:szCs w:val="28"/>
        </w:rPr>
        <w:t xml:space="preserve"> № 5 імені Героя України генерал-майора Сергія Кульчицького Дрогобицької міської ради Львівської області</w:t>
      </w:r>
    </w:p>
    <w:p w:rsidR="00DA63F1" w:rsidRDefault="00DA63F1" w:rsidP="00DA63F1">
      <w:pPr>
        <w:spacing w:after="0"/>
        <w:ind w:right="649"/>
        <w:jc w:val="both"/>
        <w:rPr>
          <w:rFonts w:ascii="Times New Roman" w:hAnsi="Times New Roman" w:cs="Times New Roman"/>
          <w:position w:val="6"/>
          <w:sz w:val="28"/>
          <w:szCs w:val="28"/>
        </w:rPr>
      </w:pPr>
      <w:r>
        <w:rPr>
          <w:rFonts w:ascii="Times New Roman" w:hAnsi="Times New Roman" w:cs="Times New Roman"/>
          <w:position w:val="6"/>
          <w:sz w:val="28"/>
          <w:szCs w:val="28"/>
        </w:rPr>
        <w:t>1) Доповнити розділ І пунктами :</w:t>
      </w:r>
    </w:p>
    <w:p w:rsidR="00DA63F1" w:rsidRPr="00D54C4F" w:rsidRDefault="00DA63F1" w:rsidP="00DA63F1">
      <w:pPr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D54C4F">
        <w:rPr>
          <w:rFonts w:ascii="Times New Roman" w:hAnsi="Times New Roman" w:cs="Times New Roman"/>
          <w:sz w:val="28"/>
          <w:szCs w:val="28"/>
        </w:rPr>
        <w:t>1.12а. Загальноосвітній навчальний заклад функціон</w:t>
      </w:r>
      <w:bookmarkStart w:id="0" w:name="_GoBack"/>
      <w:bookmarkEnd w:id="0"/>
      <w:r w:rsidRPr="00D54C4F">
        <w:rPr>
          <w:rFonts w:ascii="Times New Roman" w:hAnsi="Times New Roman" w:cs="Times New Roman"/>
          <w:sz w:val="28"/>
          <w:szCs w:val="28"/>
        </w:rPr>
        <w:t xml:space="preserve">ує як «Школа повного дня», у якому оптимально поєднані навчальна та </w:t>
      </w:r>
      <w:proofErr w:type="spellStart"/>
      <w:r w:rsidRPr="00D54C4F">
        <w:rPr>
          <w:rFonts w:ascii="Times New Roman" w:hAnsi="Times New Roman" w:cs="Times New Roman"/>
          <w:sz w:val="28"/>
          <w:szCs w:val="28"/>
        </w:rPr>
        <w:t>позанавчальна</w:t>
      </w:r>
      <w:proofErr w:type="spellEnd"/>
      <w:r w:rsidRPr="00D54C4F">
        <w:rPr>
          <w:rFonts w:ascii="Times New Roman" w:hAnsi="Times New Roman" w:cs="Times New Roman"/>
          <w:sz w:val="28"/>
          <w:szCs w:val="28"/>
        </w:rPr>
        <w:t xml:space="preserve"> сфери діяльності учнів в умовах </w:t>
      </w:r>
      <w:proofErr w:type="spellStart"/>
      <w:r w:rsidRPr="00D54C4F">
        <w:rPr>
          <w:rFonts w:ascii="Times New Roman" w:hAnsi="Times New Roman" w:cs="Times New Roman"/>
          <w:sz w:val="28"/>
          <w:szCs w:val="28"/>
        </w:rPr>
        <w:t>освітньо</w:t>
      </w:r>
      <w:proofErr w:type="spellEnd"/>
      <w:r w:rsidRPr="00D54C4F">
        <w:rPr>
          <w:rFonts w:ascii="Times New Roman" w:hAnsi="Times New Roman" w:cs="Times New Roman"/>
          <w:sz w:val="28"/>
          <w:szCs w:val="28"/>
        </w:rPr>
        <w:t xml:space="preserve">-розвивального середовища як сукупності освітніх, виховних процесів, що забезпечує реалізацію індивідуальних потреб учнів, батьків і членів педагогічного колективу. Навчально-виховний процес має забезпечити оптимальні умови для інтеграції навчальної, творчо-пізнавальної, </w:t>
      </w:r>
      <w:proofErr w:type="spellStart"/>
      <w:r w:rsidRPr="00D54C4F">
        <w:rPr>
          <w:rFonts w:ascii="Times New Roman" w:hAnsi="Times New Roman" w:cs="Times New Roman"/>
          <w:sz w:val="28"/>
          <w:szCs w:val="28"/>
        </w:rPr>
        <w:t>розвиткової</w:t>
      </w:r>
      <w:proofErr w:type="spellEnd"/>
      <w:r w:rsidRPr="00D54C4F">
        <w:rPr>
          <w:rFonts w:ascii="Times New Roman" w:hAnsi="Times New Roman" w:cs="Times New Roman"/>
          <w:sz w:val="28"/>
          <w:szCs w:val="28"/>
        </w:rPr>
        <w:t xml:space="preserve"> діяльності, відпочинку, проектно-дослідницької діяльності та екскурсійно-краєзнавчої роботи. </w:t>
      </w:r>
    </w:p>
    <w:p w:rsidR="00DA63F1" w:rsidRPr="00D54C4F" w:rsidRDefault="00DA63F1" w:rsidP="00DA63F1">
      <w:pPr>
        <w:spacing w:after="0"/>
        <w:ind w:right="-142"/>
        <w:jc w:val="both"/>
        <w:rPr>
          <w:rFonts w:ascii="Times New Roman" w:hAnsi="Times New Roman" w:cs="Times New Roman"/>
          <w:position w:val="6"/>
          <w:sz w:val="28"/>
          <w:szCs w:val="28"/>
        </w:rPr>
      </w:pPr>
      <w:r w:rsidRPr="00D54C4F">
        <w:rPr>
          <w:rFonts w:ascii="Times New Roman" w:hAnsi="Times New Roman" w:cs="Times New Roman"/>
          <w:sz w:val="28"/>
          <w:szCs w:val="28"/>
        </w:rPr>
        <w:t>1.12б. «Школа повного дня» реалізує програми (основі і додаткові) початкової освіти, загальної та додаткової освіти, що відповідають вимогам наказів Міністерства освіти і науки України.</w:t>
      </w:r>
    </w:p>
    <w:p w:rsidR="00DA63F1" w:rsidRPr="00AA5715" w:rsidRDefault="00DA63F1" w:rsidP="00DA63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A5715">
        <w:rPr>
          <w:rFonts w:ascii="Times New Roman" w:hAnsi="Times New Roman" w:cs="Times New Roman"/>
          <w:sz w:val="28"/>
          <w:szCs w:val="28"/>
        </w:rPr>
        <w:t xml:space="preserve">) Пункт 1.8 розділу І доповнити такими підпунктами: </w:t>
      </w:r>
    </w:p>
    <w:p w:rsidR="00DA63F1" w:rsidRPr="00AA5715" w:rsidRDefault="00DA63F1" w:rsidP="00DA63F1">
      <w:pPr>
        <w:pStyle w:val="a4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AA5715">
        <w:rPr>
          <w:sz w:val="28"/>
          <w:szCs w:val="28"/>
        </w:rPr>
        <w:t>Формувати варіативну частину робочого навчального плану</w:t>
      </w:r>
    </w:p>
    <w:p w:rsidR="00DA63F1" w:rsidRPr="00AA5715" w:rsidRDefault="00DA63F1" w:rsidP="00DA63F1">
      <w:pPr>
        <w:pStyle w:val="a4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AA5715">
        <w:rPr>
          <w:sz w:val="28"/>
          <w:szCs w:val="28"/>
        </w:rPr>
        <w:t>Розвивати власну соціальну та матеріальну базу</w:t>
      </w:r>
      <w:r>
        <w:rPr>
          <w:sz w:val="28"/>
          <w:szCs w:val="28"/>
        </w:rPr>
        <w:t>.</w:t>
      </w:r>
      <w:r w:rsidRPr="00AA5715">
        <w:rPr>
          <w:sz w:val="28"/>
          <w:szCs w:val="28"/>
        </w:rPr>
        <w:t xml:space="preserve"> </w:t>
      </w:r>
    </w:p>
    <w:p w:rsidR="00DA63F1" w:rsidRDefault="00DA63F1" w:rsidP="00DA63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A5715">
        <w:rPr>
          <w:rFonts w:ascii="Times New Roman" w:hAnsi="Times New Roman" w:cs="Times New Roman"/>
          <w:sz w:val="28"/>
          <w:szCs w:val="28"/>
        </w:rPr>
        <w:t xml:space="preserve">) Пункт 2.3 розділу ІІ доповнити словами «…можуть </w:t>
      </w:r>
      <w:r>
        <w:rPr>
          <w:rFonts w:ascii="Times New Roman" w:hAnsi="Times New Roman" w:cs="Times New Roman"/>
          <w:sz w:val="28"/>
          <w:szCs w:val="28"/>
        </w:rPr>
        <w:t xml:space="preserve">функціонувати «Школа повного дня»…» </w:t>
      </w:r>
    </w:p>
    <w:p w:rsidR="00DA63F1" w:rsidRDefault="00DA63F1" w:rsidP="00DA63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5715">
        <w:rPr>
          <w:rFonts w:ascii="Times New Roman" w:hAnsi="Times New Roman" w:cs="Times New Roman"/>
          <w:sz w:val="28"/>
          <w:szCs w:val="28"/>
        </w:rPr>
        <w:t xml:space="preserve">У новій редакції: </w:t>
      </w:r>
      <w:r>
        <w:rPr>
          <w:rFonts w:ascii="Times New Roman" w:hAnsi="Times New Roman" w:cs="Times New Roman"/>
          <w:sz w:val="28"/>
          <w:szCs w:val="28"/>
        </w:rPr>
        <w:t xml:space="preserve">« У структурі Гімназії утворюються класи, які працюють за </w:t>
      </w:r>
    </w:p>
    <w:p w:rsidR="00DA63F1" w:rsidRPr="006038DF" w:rsidRDefault="00DA63F1" w:rsidP="00DA63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8DF">
        <w:rPr>
          <w:rFonts w:ascii="Times New Roman" w:hAnsi="Times New Roman" w:cs="Times New Roman"/>
          <w:position w:val="6"/>
          <w:sz w:val="28"/>
          <w:szCs w:val="28"/>
        </w:rPr>
        <w:t>навчальними програмами, підручниками i посібниками, рекомендованими Міністерством освіти i науки України.</w:t>
      </w:r>
    </w:p>
    <w:p w:rsidR="00DA63F1" w:rsidRPr="006038DF" w:rsidRDefault="00DA63F1" w:rsidP="00DA63F1">
      <w:pPr>
        <w:tabs>
          <w:tab w:val="left" w:pos="9356"/>
        </w:tabs>
        <w:spacing w:after="0"/>
        <w:jc w:val="both"/>
        <w:rPr>
          <w:rFonts w:ascii="Times New Roman" w:hAnsi="Times New Roman" w:cs="Times New Roman"/>
          <w:position w:val="6"/>
          <w:sz w:val="28"/>
          <w:szCs w:val="28"/>
        </w:rPr>
      </w:pPr>
      <w:r w:rsidRPr="006038DF">
        <w:rPr>
          <w:rFonts w:ascii="Times New Roman" w:hAnsi="Times New Roman" w:cs="Times New Roman"/>
          <w:position w:val="6"/>
          <w:sz w:val="28"/>
          <w:szCs w:val="28"/>
        </w:rPr>
        <w:t xml:space="preserve">У Гімназії можуть функціонувати </w:t>
      </w:r>
      <w:r>
        <w:rPr>
          <w:rFonts w:ascii="Times New Roman" w:hAnsi="Times New Roman" w:cs="Times New Roman"/>
          <w:position w:val="6"/>
          <w:sz w:val="28"/>
          <w:szCs w:val="28"/>
        </w:rPr>
        <w:t>«Ш</w:t>
      </w:r>
      <w:r w:rsidRPr="006038DF">
        <w:rPr>
          <w:rFonts w:ascii="Times New Roman" w:hAnsi="Times New Roman" w:cs="Times New Roman"/>
          <w:position w:val="6"/>
          <w:sz w:val="28"/>
          <w:szCs w:val="28"/>
        </w:rPr>
        <w:t>кола повного дня</w:t>
      </w:r>
      <w:r>
        <w:rPr>
          <w:rFonts w:ascii="Times New Roman" w:hAnsi="Times New Roman" w:cs="Times New Roman"/>
          <w:position w:val="6"/>
          <w:sz w:val="28"/>
          <w:szCs w:val="28"/>
        </w:rPr>
        <w:t>»</w:t>
      </w:r>
      <w:r w:rsidRPr="006038DF">
        <w:rPr>
          <w:rFonts w:ascii="Times New Roman" w:hAnsi="Times New Roman" w:cs="Times New Roman"/>
          <w:position w:val="6"/>
          <w:sz w:val="28"/>
          <w:szCs w:val="28"/>
        </w:rPr>
        <w:t>,  створюватися</w:t>
      </w:r>
      <w:r>
        <w:rPr>
          <w:rFonts w:ascii="Times New Roman" w:hAnsi="Times New Roman" w:cs="Times New Roman"/>
          <w:position w:val="6"/>
          <w:sz w:val="28"/>
          <w:szCs w:val="28"/>
        </w:rPr>
        <w:t xml:space="preserve"> </w:t>
      </w:r>
      <w:r w:rsidRPr="006038DF">
        <w:rPr>
          <w:rFonts w:ascii="Times New Roman" w:hAnsi="Times New Roman" w:cs="Times New Roman"/>
          <w:position w:val="6"/>
          <w:sz w:val="28"/>
          <w:szCs w:val="28"/>
        </w:rPr>
        <w:t>інклюзивні класи, класи з дистанційною та іншими формами навчання, передбаченими чинним законодавством України.</w:t>
      </w:r>
    </w:p>
    <w:p w:rsidR="00DA63F1" w:rsidRDefault="00DA63F1" w:rsidP="00DA63F1">
      <w:pPr>
        <w:tabs>
          <w:tab w:val="left" w:pos="8647"/>
        </w:tabs>
        <w:spacing w:after="0"/>
        <w:ind w:right="-142"/>
        <w:jc w:val="both"/>
        <w:rPr>
          <w:rFonts w:ascii="Times New Roman" w:hAnsi="Times New Roman" w:cs="Times New Roman"/>
          <w:position w:val="6"/>
          <w:sz w:val="28"/>
          <w:szCs w:val="28"/>
        </w:rPr>
      </w:pPr>
      <w:r w:rsidRPr="006038DF">
        <w:rPr>
          <w:rFonts w:ascii="Times New Roman" w:hAnsi="Times New Roman" w:cs="Times New Roman"/>
          <w:position w:val="6"/>
          <w:sz w:val="28"/>
          <w:szCs w:val="28"/>
        </w:rPr>
        <w:t>У разі звернення батьків учнів з особливими осві</w:t>
      </w:r>
      <w:r>
        <w:rPr>
          <w:rFonts w:ascii="Times New Roman" w:hAnsi="Times New Roman" w:cs="Times New Roman"/>
          <w:position w:val="6"/>
          <w:sz w:val="28"/>
          <w:szCs w:val="28"/>
        </w:rPr>
        <w:t xml:space="preserve">тніми потребами </w:t>
      </w:r>
      <w:r w:rsidRPr="006038DF">
        <w:rPr>
          <w:rFonts w:ascii="Times New Roman" w:hAnsi="Times New Roman" w:cs="Times New Roman"/>
          <w:position w:val="6"/>
          <w:sz w:val="28"/>
          <w:szCs w:val="28"/>
        </w:rPr>
        <w:t>інклюзивні класи утворюються в обов'язковому порядку»</w:t>
      </w:r>
      <w:r>
        <w:rPr>
          <w:rFonts w:ascii="Times New Roman" w:hAnsi="Times New Roman" w:cs="Times New Roman"/>
          <w:position w:val="6"/>
          <w:sz w:val="28"/>
          <w:szCs w:val="28"/>
        </w:rPr>
        <w:t>.</w:t>
      </w:r>
    </w:p>
    <w:p w:rsidR="00DA63F1" w:rsidRPr="00D54C4F" w:rsidRDefault="00DA63F1" w:rsidP="00DA63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63F1" w:rsidRPr="00D54C4F" w:rsidRDefault="00DA63F1" w:rsidP="00DA63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63F1" w:rsidRPr="00D54C4F" w:rsidRDefault="00DA63F1" w:rsidP="00DA63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63F1" w:rsidRPr="00D54C4F" w:rsidRDefault="00DA63F1" w:rsidP="00DA63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CE7" w:rsidRDefault="00B52CE7"/>
    <w:sectPr w:rsidR="00B52CE7" w:rsidSect="006038DF">
      <w:pgSz w:w="11906" w:h="16838"/>
      <w:pgMar w:top="850" w:right="1133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84D2D"/>
    <w:multiLevelType w:val="hybridMultilevel"/>
    <w:tmpl w:val="E260369E"/>
    <w:lvl w:ilvl="0" w:tplc="D99A6AB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033"/>
    <w:rsid w:val="001D2F53"/>
    <w:rsid w:val="009C1033"/>
    <w:rsid w:val="00B52CE7"/>
    <w:rsid w:val="00DA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8E4D7"/>
  <w15:chartTrackingRefBased/>
  <w15:docId w15:val="{27AC025A-834E-4674-BEE2-866BA43F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3F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63F1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DA63F1"/>
    <w:pPr>
      <w:widowControl w:val="0"/>
      <w:autoSpaceDE w:val="0"/>
      <w:autoSpaceDN w:val="0"/>
      <w:spacing w:after="0" w:line="240" w:lineRule="auto"/>
      <w:ind w:left="994" w:firstLine="556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1263</Words>
  <Characters>721</Characters>
  <Application>Microsoft Office Word</Application>
  <DocSecurity>0</DocSecurity>
  <Lines>6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</dc:creator>
  <cp:keywords/>
  <dc:description/>
  <cp:lastModifiedBy>Секретар</cp:lastModifiedBy>
  <cp:revision>3</cp:revision>
  <dcterms:created xsi:type="dcterms:W3CDTF">2024-08-16T10:33:00Z</dcterms:created>
  <dcterms:modified xsi:type="dcterms:W3CDTF">2024-08-19T13:07:00Z</dcterms:modified>
</cp:coreProperties>
</file>