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02" w:rsidRPr="003879AB" w:rsidRDefault="00B77702" w:rsidP="00B77702">
      <w:pPr>
        <w:pStyle w:val="a3"/>
        <w:shd w:val="clear" w:color="auto" w:fill="FFFFFF"/>
        <w:spacing w:before="0" w:beforeAutospacing="0" w:after="0" w:afterAutospacing="0"/>
        <w:ind w:left="5823" w:firstLine="657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879A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Додаток </w:t>
      </w:r>
    </w:p>
    <w:p w:rsidR="00B77702" w:rsidRPr="003879AB" w:rsidRDefault="00B77702" w:rsidP="00B77702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879A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B77702" w:rsidRPr="003879AB" w:rsidRDefault="00B77702" w:rsidP="00B77702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879A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Дрогобицької міської ради </w:t>
      </w:r>
    </w:p>
    <w:p w:rsidR="00B77702" w:rsidRPr="003879AB" w:rsidRDefault="00B77702" w:rsidP="00B77702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879A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від _______________№ _______</w:t>
      </w:r>
    </w:p>
    <w:p w:rsidR="00B77702" w:rsidRPr="003879AB" w:rsidRDefault="00B77702" w:rsidP="00B77702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77702" w:rsidRPr="003879AB" w:rsidRDefault="00B77702" w:rsidP="00B777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77702" w:rsidRPr="003879AB" w:rsidRDefault="009860B9" w:rsidP="00B777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879A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ІНСТРУКЦІЯ</w:t>
      </w:r>
      <w:r w:rsidRPr="003879A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з діловодства за зверненнями громадян </w:t>
      </w:r>
      <w:r w:rsidR="00B77702" w:rsidRPr="003879AB">
        <w:rPr>
          <w:b/>
          <w:sz w:val="28"/>
          <w:szCs w:val="28"/>
          <w:lang w:val="uk-UA"/>
        </w:rPr>
        <w:t>в Дрогобицькій міській раді та її виконавчих органах, комунальних підприємствах та  установах</w:t>
      </w:r>
    </w:p>
    <w:p w:rsidR="00B77702" w:rsidRPr="003879AB" w:rsidRDefault="00B77702" w:rsidP="00B7770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9860B9" w:rsidRPr="003879AB" w:rsidRDefault="009860B9" w:rsidP="00B777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3879AB">
        <w:rPr>
          <w:color w:val="000000"/>
          <w:sz w:val="28"/>
          <w:szCs w:val="28"/>
          <w:lang w:val="uk-UA"/>
        </w:rPr>
        <w:t> </w:t>
      </w:r>
    </w:p>
    <w:p w:rsidR="009860B9" w:rsidRPr="003879AB" w:rsidRDefault="009860B9" w:rsidP="00B777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3879A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І. Загальні положення</w:t>
      </w:r>
    </w:p>
    <w:p w:rsidR="009860B9" w:rsidRPr="003879AB" w:rsidRDefault="009860B9" w:rsidP="00B77702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1.Ця Інструкція визначає порядок ведення діловодства за зверненнями громадян </w:t>
      </w:r>
      <w:r w:rsidR="00B77702" w:rsidRPr="003879AB">
        <w:rPr>
          <w:sz w:val="28"/>
          <w:szCs w:val="28"/>
          <w:lang w:val="uk-UA"/>
        </w:rPr>
        <w:t>в Дрогобицькій міській раді та її виконавчих органах, комунальних підприємствах та  установах.</w:t>
      </w:r>
    </w:p>
    <w:p w:rsidR="009860B9" w:rsidRPr="003879AB" w:rsidRDefault="009860B9" w:rsidP="00B7770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2. Ця Інструкція розроблена згідно із </w:t>
      </w:r>
      <w:hyperlink r:id="rId5" w:tgtFrame="_blank" w:history="1">
        <w:r w:rsidRPr="003879AB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Законом України „Про звернення громадян”</w:t>
        </w:r>
      </w:hyperlink>
      <w:r w:rsidRPr="003879AB">
        <w:rPr>
          <w:color w:val="000000" w:themeColor="text1"/>
          <w:sz w:val="28"/>
          <w:szCs w:val="28"/>
          <w:lang w:val="uk-UA"/>
        </w:rPr>
        <w:t>, </w:t>
      </w:r>
      <w:hyperlink r:id="rId6" w:tgtFrame="_blank" w:history="1">
        <w:r w:rsidRPr="003879AB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Указом Президента України від 07 лютого 2008 року № 109 „Про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</w:t>
        </w:r>
      </w:hyperlink>
      <w:r w:rsidRPr="003879AB">
        <w:rPr>
          <w:color w:val="000000" w:themeColor="text1"/>
          <w:sz w:val="28"/>
          <w:szCs w:val="28"/>
          <w:lang w:val="uk-UA"/>
        </w:rPr>
        <w:t>, </w:t>
      </w:r>
      <w:hyperlink r:id="rId7" w:tgtFrame="_blank" w:history="1">
        <w:r w:rsidRPr="003879AB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постановою Кабінету Міністрів України від 14 квітня 1997 року № 348 „Про затвердження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інформації”</w:t>
        </w:r>
      </w:hyperlink>
      <w:r w:rsidR="00B77702" w:rsidRPr="003879AB">
        <w:rPr>
          <w:color w:val="000000" w:themeColor="text1"/>
          <w:sz w:val="28"/>
          <w:szCs w:val="28"/>
          <w:lang w:val="uk-UA"/>
        </w:rPr>
        <w:t xml:space="preserve">, </w:t>
      </w:r>
      <w:r w:rsidR="00B77702" w:rsidRPr="003879AB">
        <w:rPr>
          <w:sz w:val="28"/>
          <w:szCs w:val="28"/>
          <w:lang w:val="uk-UA"/>
        </w:rPr>
        <w:t>Типової інструкції з діловодства в міністерствах, інших центральних та місцевих органах виконавчої влади, затверджених постановою Кабінету Міністрів України від 17.01.2018 № 55 “Деякі питання документування управлінської діяльності“,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</w:t>
      </w:r>
      <w:r w:rsidR="00B77702" w:rsidRPr="003879AB">
        <w:rPr>
          <w:color w:val="000000" w:themeColor="text1"/>
          <w:sz w:val="28"/>
          <w:szCs w:val="28"/>
          <w:lang w:val="uk-UA"/>
        </w:rPr>
        <w:t>.</w:t>
      </w:r>
    </w:p>
    <w:p w:rsidR="009860B9" w:rsidRPr="003879AB" w:rsidRDefault="009860B9" w:rsidP="00B77702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3. У цій Інструкції терміни вживаються у значеннях, наведених у Законі України „Про звернення громадян”.</w:t>
      </w:r>
    </w:p>
    <w:p w:rsidR="002D3B6F" w:rsidRPr="003879AB" w:rsidRDefault="009860B9" w:rsidP="00B77702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4. Діловодство за зверненнями громадян </w:t>
      </w:r>
      <w:r w:rsidR="00B77702" w:rsidRPr="003879AB">
        <w:rPr>
          <w:sz w:val="28"/>
          <w:szCs w:val="28"/>
          <w:lang w:val="uk-UA"/>
        </w:rPr>
        <w:t>в Дрогобицькій міській раді та її виконавчих органах, комунальних підприємствах та  установах</w:t>
      </w:r>
      <w:r w:rsidR="00B77702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Pr="003879AB">
        <w:rPr>
          <w:color w:val="000000" w:themeColor="text1"/>
          <w:sz w:val="28"/>
          <w:szCs w:val="28"/>
          <w:lang w:val="uk-UA"/>
        </w:rPr>
        <w:t xml:space="preserve">ведеться окремо від інших видів діловодства </w:t>
      </w:r>
      <w:r w:rsidR="00B77702" w:rsidRPr="003879AB">
        <w:rPr>
          <w:color w:val="000000" w:themeColor="text1"/>
          <w:sz w:val="28"/>
          <w:szCs w:val="28"/>
          <w:lang w:val="uk-UA"/>
        </w:rPr>
        <w:t xml:space="preserve">і </w:t>
      </w:r>
      <w:r w:rsidRPr="003879AB">
        <w:rPr>
          <w:color w:val="000000" w:themeColor="text1"/>
          <w:sz w:val="28"/>
          <w:szCs w:val="28"/>
          <w:lang w:val="uk-UA"/>
        </w:rPr>
        <w:t xml:space="preserve">покладається на </w:t>
      </w:r>
      <w:r w:rsidR="000A23DA" w:rsidRPr="003879AB">
        <w:rPr>
          <w:color w:val="000000" w:themeColor="text1"/>
          <w:sz w:val="28"/>
          <w:szCs w:val="28"/>
          <w:lang w:val="uk-UA"/>
        </w:rPr>
        <w:t>загальний відділ виконкому Дрогобицької міської ради.</w:t>
      </w:r>
      <w:r w:rsidR="002D3B6F" w:rsidRPr="003879AB">
        <w:rPr>
          <w:color w:val="000000" w:themeColor="text1"/>
          <w:sz w:val="28"/>
          <w:szCs w:val="28"/>
          <w:lang w:val="uk-UA"/>
        </w:rPr>
        <w:t xml:space="preserve"> </w:t>
      </w:r>
    </w:p>
    <w:p w:rsidR="009860B9" w:rsidRPr="003879AB" w:rsidRDefault="002D3B6F" w:rsidP="00FC3DA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5. За організацію діловодства за зверненнями громадян у структурних підрозділах міської ради відповідають спеціалісти відповідно до затверджених  посадових інструкцій.</w:t>
      </w:r>
    </w:p>
    <w:p w:rsidR="009860B9" w:rsidRPr="003879AB" w:rsidRDefault="002D3B6F" w:rsidP="002D3B6F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lastRenderedPageBreak/>
        <w:t>6</w:t>
      </w:r>
      <w:r w:rsidR="009860B9" w:rsidRPr="003879AB">
        <w:rPr>
          <w:color w:val="000000" w:themeColor="text1"/>
          <w:sz w:val="28"/>
          <w:szCs w:val="28"/>
          <w:lang w:val="uk-UA"/>
        </w:rPr>
        <w:t>. Розгляд пропозицій (зауважень), заяв та скарг громадян проводиться відповідно до статей 14, 15 та 16 Закону України „Про звернення громадян”.</w:t>
      </w:r>
    </w:p>
    <w:p w:rsidR="009860B9" w:rsidRPr="003879AB" w:rsidRDefault="002D3B6F" w:rsidP="002D3B6F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7</w:t>
      </w:r>
      <w:r w:rsidR="009860B9" w:rsidRPr="003879AB">
        <w:rPr>
          <w:color w:val="000000" w:themeColor="text1"/>
          <w:sz w:val="28"/>
          <w:szCs w:val="28"/>
          <w:lang w:val="uk-UA"/>
        </w:rPr>
        <w:t>. Порядок ведення діловодства за зверненнями громадян, які містять відомості, що становлять державну таємницю, яка охороняється законом, визначається нормативно-правовими актами.</w:t>
      </w:r>
    </w:p>
    <w:p w:rsidR="00FC3DA9" w:rsidRPr="003879AB" w:rsidRDefault="00FC3DA9" w:rsidP="002D3B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9860B9" w:rsidRPr="003879AB" w:rsidRDefault="009860B9" w:rsidP="002D3B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3879A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ІІ. Реєстрація, облік та попередній розгляд звернень громадян</w:t>
      </w:r>
    </w:p>
    <w:p w:rsidR="00FC3DA9" w:rsidRPr="003879AB" w:rsidRDefault="00FC3DA9" w:rsidP="00FC3DA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9860B9" w:rsidRPr="003879AB" w:rsidRDefault="009860B9" w:rsidP="00FC3DA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1. Звернення може бути подане особисто як окремою особою (індивідуальне), так і групою осіб (колективне) або надіслане поштою.</w:t>
      </w:r>
      <w:r w:rsidR="00130B9F" w:rsidRPr="003879AB">
        <w:rPr>
          <w:color w:val="000000" w:themeColor="text1"/>
          <w:sz w:val="28"/>
          <w:szCs w:val="28"/>
          <w:lang w:val="uk-UA"/>
        </w:rPr>
        <w:t xml:space="preserve"> Письмове звернення надсилається поштою або передається громадянином до Дрогобицької міської ради особисто чи через уповноважену ним особу, повноваження якої оформлені відповідно до законодавства. Письмове звернення також може бути надіслане з використанням мережі Інтернет, засобів електронного зв’язку (електронне зверне</w:t>
      </w:r>
      <w:r w:rsidR="003879AB">
        <w:rPr>
          <w:color w:val="000000" w:themeColor="text1"/>
          <w:sz w:val="28"/>
          <w:szCs w:val="28"/>
          <w:lang w:val="uk-UA"/>
        </w:rPr>
        <w:t>н</w:t>
      </w:r>
      <w:r w:rsidR="00130B9F" w:rsidRPr="003879AB">
        <w:rPr>
          <w:color w:val="000000" w:themeColor="text1"/>
          <w:sz w:val="28"/>
          <w:szCs w:val="28"/>
          <w:lang w:val="uk-UA"/>
        </w:rPr>
        <w:t xml:space="preserve">ня). </w:t>
      </w:r>
    </w:p>
    <w:p w:rsidR="00FC3DA9" w:rsidRPr="003879AB" w:rsidRDefault="00FC3DA9" w:rsidP="00FC3DA9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3879AB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Електронне звернення має відповідати всім вимогам письмового звернення, у тому числі містити підпис заявника (заявників) крім електронного цифрового підпису. Отже, електронне звернення може бути виготовлене за допомогою оргтехніки у вигляді сканованої копії чи фотографії (у тому числі із відображенням підпису заявника) та надіслано з використанням  мережі Інтернет.</w:t>
      </w:r>
    </w:p>
    <w:p w:rsidR="009860B9" w:rsidRPr="003879AB" w:rsidRDefault="009860B9" w:rsidP="008108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2. Звернення громадян повинні оформлятися з дотриманням вимог, передбачених частинами другою, третьою та п’ятою статті 5 </w:t>
      </w:r>
      <w:hyperlink r:id="rId8" w:tgtFrame="_blank" w:history="1">
        <w:r w:rsidRPr="003879AB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Закону України „Про звернення громадян”</w:t>
        </w:r>
      </w:hyperlink>
      <w:r w:rsidRPr="003879AB">
        <w:rPr>
          <w:color w:val="000000" w:themeColor="text1"/>
          <w:sz w:val="28"/>
          <w:szCs w:val="28"/>
          <w:lang w:val="uk-UA"/>
        </w:rPr>
        <w:t>.</w:t>
      </w:r>
    </w:p>
    <w:p w:rsidR="009860B9" w:rsidRPr="003879AB" w:rsidRDefault="009860B9" w:rsidP="006B2EE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Звернення, оформлені без дотримання зазначених вимог, повертаються заявникам з відповідними роз'ясненнями в термін не пізніше </w:t>
      </w:r>
      <w:r w:rsidR="00810846" w:rsidRPr="003879AB">
        <w:rPr>
          <w:color w:val="000000" w:themeColor="text1"/>
          <w:sz w:val="28"/>
          <w:szCs w:val="28"/>
          <w:lang w:val="uk-UA"/>
        </w:rPr>
        <w:t xml:space="preserve">як </w:t>
      </w:r>
      <w:r w:rsidRPr="003879AB">
        <w:rPr>
          <w:color w:val="000000" w:themeColor="text1"/>
          <w:sz w:val="28"/>
          <w:szCs w:val="28"/>
          <w:lang w:val="uk-UA"/>
        </w:rPr>
        <w:t>через десять днів від дня його надходження, крім випадків, передбачених частиною першою статті 7 Закону України „Про звернення громадян”.</w:t>
      </w:r>
    </w:p>
    <w:p w:rsidR="006B2EE7" w:rsidRPr="003879AB" w:rsidRDefault="006B2EE7" w:rsidP="006B2EE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810846" w:rsidRPr="003879AB" w:rsidRDefault="009860B9" w:rsidP="006B2EE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3. Письмове звернення без зазначення місця проживання, не підписане автором (авторами), а також таке, з якого неможливо встановити авторство, визнається анонімним і розгляду не підлягає.</w:t>
      </w:r>
      <w:r w:rsidR="00810846" w:rsidRPr="003879AB">
        <w:rPr>
          <w:color w:val="000000" w:themeColor="text1"/>
          <w:sz w:val="28"/>
          <w:szCs w:val="28"/>
          <w:lang w:val="uk-UA"/>
        </w:rPr>
        <w:t xml:space="preserve"> Не розглядаються і </w:t>
      </w:r>
      <w:r w:rsidRPr="003879AB">
        <w:rPr>
          <w:color w:val="000000" w:themeColor="text1"/>
          <w:sz w:val="28"/>
          <w:szCs w:val="28"/>
          <w:lang w:val="uk-UA"/>
        </w:rPr>
        <w:t>повторні звернення від одного й того самого громадянина з одного й того самого питання,</w:t>
      </w:r>
      <w:r w:rsidR="00810846" w:rsidRPr="003879AB">
        <w:rPr>
          <w:color w:val="000000" w:themeColor="text1"/>
          <w:sz w:val="28"/>
          <w:szCs w:val="28"/>
          <w:lang w:val="uk-UA"/>
        </w:rPr>
        <w:t xml:space="preserve"> якщо </w:t>
      </w:r>
      <w:r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="00810846" w:rsidRPr="003879AB">
        <w:rPr>
          <w:color w:val="000000" w:themeColor="text1"/>
          <w:sz w:val="28"/>
          <w:szCs w:val="28"/>
          <w:lang w:val="uk-UA"/>
        </w:rPr>
        <w:t>перше вирішено по суті. Не підлягають розгляду ті звернення, термін</w:t>
      </w:r>
      <w:r w:rsidR="006B2EE7" w:rsidRPr="003879AB">
        <w:rPr>
          <w:color w:val="000000" w:themeColor="text1"/>
          <w:sz w:val="28"/>
          <w:szCs w:val="28"/>
          <w:lang w:val="uk-UA"/>
        </w:rPr>
        <w:t>и</w:t>
      </w:r>
      <w:r w:rsidR="00810846" w:rsidRPr="003879AB">
        <w:rPr>
          <w:color w:val="000000" w:themeColor="text1"/>
          <w:sz w:val="28"/>
          <w:szCs w:val="28"/>
          <w:lang w:val="uk-UA"/>
        </w:rPr>
        <w:t xml:space="preserve"> розгляду яких передбачені ст.17 Закону </w:t>
      </w:r>
      <w:r w:rsidR="003879AB" w:rsidRPr="003879AB">
        <w:rPr>
          <w:color w:val="000000" w:themeColor="text1"/>
          <w:sz w:val="28"/>
          <w:szCs w:val="28"/>
          <w:lang w:val="uk-UA"/>
        </w:rPr>
        <w:t>України</w:t>
      </w:r>
      <w:r w:rsidR="00810846" w:rsidRPr="003879AB">
        <w:rPr>
          <w:color w:val="000000" w:themeColor="text1"/>
          <w:sz w:val="28"/>
          <w:szCs w:val="28"/>
          <w:lang w:val="uk-UA"/>
        </w:rPr>
        <w:t xml:space="preserve"> «Про звернення громадян», та звернення осіб, ви</w:t>
      </w:r>
      <w:r w:rsidR="006B2EE7" w:rsidRPr="003879AB">
        <w:rPr>
          <w:color w:val="000000" w:themeColor="text1"/>
          <w:sz w:val="28"/>
          <w:szCs w:val="28"/>
          <w:lang w:val="uk-UA"/>
        </w:rPr>
        <w:t>з</w:t>
      </w:r>
      <w:r w:rsidR="00810846" w:rsidRPr="003879AB">
        <w:rPr>
          <w:color w:val="000000" w:themeColor="text1"/>
          <w:sz w:val="28"/>
          <w:szCs w:val="28"/>
          <w:lang w:val="uk-UA"/>
        </w:rPr>
        <w:t>наних судом недієздатними.</w:t>
      </w:r>
    </w:p>
    <w:p w:rsidR="009860B9" w:rsidRPr="003879AB" w:rsidRDefault="00810846" w:rsidP="006B2EE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Рішення про припинення розг</w:t>
      </w:r>
      <w:r w:rsidR="006B2EE7" w:rsidRPr="003879AB">
        <w:rPr>
          <w:color w:val="000000" w:themeColor="text1"/>
          <w:sz w:val="28"/>
          <w:szCs w:val="28"/>
          <w:lang w:val="uk-UA"/>
        </w:rPr>
        <w:t>л</w:t>
      </w:r>
      <w:r w:rsidRPr="003879AB">
        <w:rPr>
          <w:color w:val="000000" w:themeColor="text1"/>
          <w:sz w:val="28"/>
          <w:szCs w:val="28"/>
          <w:lang w:val="uk-UA"/>
        </w:rPr>
        <w:t xml:space="preserve">яду </w:t>
      </w:r>
      <w:r w:rsidR="006B2EE7" w:rsidRPr="003879AB">
        <w:rPr>
          <w:color w:val="000000" w:themeColor="text1"/>
          <w:sz w:val="28"/>
          <w:szCs w:val="28"/>
          <w:lang w:val="uk-UA"/>
        </w:rPr>
        <w:t xml:space="preserve">таких звернень приймається </w:t>
      </w:r>
      <w:r w:rsidR="009860B9" w:rsidRPr="003879AB">
        <w:rPr>
          <w:color w:val="000000" w:themeColor="text1"/>
          <w:sz w:val="28"/>
          <w:szCs w:val="28"/>
          <w:lang w:val="uk-UA"/>
        </w:rPr>
        <w:t>на комісії з питань розгляду звернень громадян.</w:t>
      </w:r>
    </w:p>
    <w:p w:rsidR="006B2EE7" w:rsidRPr="003879AB" w:rsidRDefault="006B2EE7" w:rsidP="006B2EE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0" w:name="n29"/>
      <w:bookmarkEnd w:id="0"/>
    </w:p>
    <w:p w:rsidR="009860B9" w:rsidRPr="003879AB" w:rsidRDefault="009860B9" w:rsidP="006B2EE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4. Реєстрація звернень громадян в  міській раді покладається на </w:t>
      </w:r>
      <w:r w:rsidR="006B2EE7" w:rsidRPr="003879AB">
        <w:rPr>
          <w:color w:val="000000" w:themeColor="text1"/>
          <w:sz w:val="28"/>
          <w:szCs w:val="28"/>
          <w:lang w:val="uk-UA"/>
        </w:rPr>
        <w:t>головного спеціаліста по роботі із зверненнями громадян загального від</w:t>
      </w:r>
      <w:r w:rsidR="003879AB">
        <w:rPr>
          <w:color w:val="000000" w:themeColor="text1"/>
          <w:sz w:val="28"/>
          <w:szCs w:val="28"/>
          <w:lang w:val="uk-UA"/>
        </w:rPr>
        <w:t>д</w:t>
      </w:r>
      <w:r w:rsidR="006B2EE7" w:rsidRPr="003879AB">
        <w:rPr>
          <w:color w:val="000000" w:themeColor="text1"/>
          <w:sz w:val="28"/>
          <w:szCs w:val="28"/>
          <w:lang w:val="uk-UA"/>
        </w:rPr>
        <w:t xml:space="preserve">ілу та </w:t>
      </w:r>
      <w:r w:rsidRPr="003879AB">
        <w:rPr>
          <w:color w:val="000000" w:themeColor="text1"/>
          <w:sz w:val="28"/>
          <w:szCs w:val="28"/>
          <w:lang w:val="uk-UA"/>
        </w:rPr>
        <w:t>проводиться з метою забезпечення їх обліку та контролю за їх розглядом.</w:t>
      </w:r>
    </w:p>
    <w:p w:rsidR="009860B9" w:rsidRPr="003879AB" w:rsidRDefault="009860B9" w:rsidP="006B2EE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1" w:name="n30"/>
      <w:bookmarkEnd w:id="1"/>
      <w:r w:rsidRPr="003879AB">
        <w:rPr>
          <w:color w:val="000000" w:themeColor="text1"/>
          <w:sz w:val="28"/>
          <w:szCs w:val="28"/>
          <w:lang w:val="uk-UA"/>
        </w:rPr>
        <w:lastRenderedPageBreak/>
        <w:t>5. Усі звернення громадян, що надходять до міської ради, підлягають обов'язковій класифікації за їх видами відповідно до статті 3 Закону України „Про звернення громадян”</w:t>
      </w:r>
      <w:r w:rsidR="00AC43B7" w:rsidRPr="003879AB">
        <w:rPr>
          <w:color w:val="000000" w:themeColor="text1"/>
          <w:sz w:val="28"/>
          <w:szCs w:val="28"/>
          <w:lang w:val="uk-UA"/>
        </w:rPr>
        <w:t>.</w:t>
      </w:r>
    </w:p>
    <w:p w:rsidR="00FC3DA9" w:rsidRPr="003879AB" w:rsidRDefault="00FC3DA9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9860B9" w:rsidRPr="003879AB" w:rsidRDefault="00821170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6</w:t>
      </w:r>
      <w:r w:rsidR="00054CDA" w:rsidRPr="003879AB">
        <w:rPr>
          <w:color w:val="000000" w:themeColor="text1"/>
          <w:sz w:val="28"/>
          <w:szCs w:val="28"/>
          <w:lang w:val="uk-UA"/>
        </w:rPr>
        <w:t xml:space="preserve">. 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Усі звернення громадян, що надходять до міської ради, </w:t>
      </w:r>
      <w:r w:rsidR="00E53F6C" w:rsidRPr="003879AB">
        <w:rPr>
          <w:color w:val="000000" w:themeColor="text1"/>
          <w:sz w:val="28"/>
          <w:szCs w:val="28"/>
          <w:lang w:val="uk-UA"/>
        </w:rPr>
        <w:t>приймаються головним с</w:t>
      </w:r>
      <w:r w:rsidR="00AC43B7" w:rsidRPr="003879AB">
        <w:rPr>
          <w:color w:val="000000" w:themeColor="text1"/>
          <w:sz w:val="28"/>
          <w:szCs w:val="28"/>
          <w:lang w:val="uk-UA"/>
        </w:rPr>
        <w:t>пеціалістом</w:t>
      </w:r>
      <w:r w:rsidR="00E53F6C" w:rsidRPr="003879AB">
        <w:rPr>
          <w:color w:val="000000" w:themeColor="text1"/>
          <w:sz w:val="28"/>
          <w:szCs w:val="28"/>
          <w:lang w:val="uk-UA"/>
        </w:rPr>
        <w:t xml:space="preserve"> по роботі із зверненнями громад</w:t>
      </w:r>
      <w:r w:rsidR="003879AB">
        <w:rPr>
          <w:color w:val="000000" w:themeColor="text1"/>
          <w:sz w:val="28"/>
          <w:szCs w:val="28"/>
          <w:lang w:val="uk-UA"/>
        </w:rPr>
        <w:t>я</w:t>
      </w:r>
      <w:r w:rsidR="00E53F6C" w:rsidRPr="003879AB">
        <w:rPr>
          <w:color w:val="000000" w:themeColor="text1"/>
          <w:sz w:val="28"/>
          <w:szCs w:val="28"/>
          <w:lang w:val="uk-UA"/>
        </w:rPr>
        <w:t>н загального відділу</w:t>
      </w:r>
      <w:r w:rsidR="00AC43B7" w:rsidRPr="003879AB">
        <w:rPr>
          <w:color w:val="000000" w:themeColor="text1"/>
          <w:sz w:val="28"/>
          <w:szCs w:val="28"/>
          <w:lang w:val="uk-UA"/>
        </w:rPr>
        <w:t xml:space="preserve"> і централізовано 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реєструються </w:t>
      </w:r>
      <w:r w:rsidR="00AC43B7" w:rsidRPr="003879AB">
        <w:rPr>
          <w:color w:val="000000" w:themeColor="text1"/>
          <w:sz w:val="28"/>
          <w:szCs w:val="28"/>
          <w:lang w:val="uk-UA"/>
        </w:rPr>
        <w:t xml:space="preserve">у день їх надходження в </w:t>
      </w:r>
      <w:r w:rsidR="003879AB">
        <w:rPr>
          <w:color w:val="000000" w:themeColor="text1"/>
          <w:sz w:val="28"/>
          <w:szCs w:val="28"/>
          <w:lang w:val="uk-UA"/>
        </w:rPr>
        <w:t>с</w:t>
      </w:r>
      <w:r w:rsidR="00AC43B7" w:rsidRPr="003879AB">
        <w:rPr>
          <w:color w:val="000000" w:themeColor="text1"/>
          <w:sz w:val="28"/>
          <w:szCs w:val="28"/>
          <w:lang w:val="uk-UA"/>
        </w:rPr>
        <w:t xml:space="preserve">истемі електронного документообігу </w:t>
      </w:r>
      <w:proofErr w:type="spellStart"/>
      <w:r w:rsidR="00AC43B7" w:rsidRPr="003879AB">
        <w:rPr>
          <w:sz w:val="28"/>
          <w:szCs w:val="28"/>
          <w:lang w:val="uk-UA"/>
        </w:rPr>
        <w:t>Megapolis.DocNet</w:t>
      </w:r>
      <w:proofErr w:type="spellEnd"/>
      <w:r w:rsidR="00AC43B7" w:rsidRPr="003879AB">
        <w:rPr>
          <w:sz w:val="28"/>
          <w:szCs w:val="28"/>
          <w:lang w:val="uk-UA"/>
        </w:rPr>
        <w:t xml:space="preserve">. </w:t>
      </w:r>
    </w:p>
    <w:p w:rsidR="00AC43B7" w:rsidRPr="003879AB" w:rsidRDefault="00AC43B7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879AB">
        <w:rPr>
          <w:sz w:val="28"/>
          <w:szCs w:val="28"/>
          <w:lang w:val="uk-UA"/>
        </w:rPr>
        <w:t>Конверт</w:t>
      </w:r>
      <w:r w:rsidR="00063A19" w:rsidRPr="003879AB">
        <w:rPr>
          <w:sz w:val="28"/>
          <w:szCs w:val="28"/>
          <w:lang w:val="uk-UA"/>
        </w:rPr>
        <w:t>,</w:t>
      </w:r>
      <w:r w:rsidRPr="003879AB">
        <w:rPr>
          <w:sz w:val="28"/>
          <w:szCs w:val="28"/>
          <w:lang w:val="uk-UA"/>
        </w:rPr>
        <w:t xml:space="preserve"> </w:t>
      </w:r>
      <w:r w:rsidR="003A4AC7" w:rsidRPr="003879AB">
        <w:rPr>
          <w:sz w:val="28"/>
          <w:szCs w:val="28"/>
          <w:lang w:val="uk-UA"/>
        </w:rPr>
        <w:t>у якому було надіслано звернення</w:t>
      </w:r>
      <w:r w:rsidR="00063A19" w:rsidRPr="003879AB">
        <w:rPr>
          <w:sz w:val="28"/>
          <w:szCs w:val="28"/>
          <w:lang w:val="uk-UA"/>
        </w:rPr>
        <w:t>,</w:t>
      </w:r>
      <w:r w:rsidR="003A4AC7" w:rsidRPr="003879AB">
        <w:rPr>
          <w:sz w:val="28"/>
          <w:szCs w:val="28"/>
          <w:lang w:val="uk-UA"/>
        </w:rPr>
        <w:t xml:space="preserve"> </w:t>
      </w:r>
      <w:r w:rsidRPr="003879AB">
        <w:rPr>
          <w:sz w:val="28"/>
          <w:szCs w:val="28"/>
          <w:lang w:val="uk-UA"/>
        </w:rPr>
        <w:t>зберіг</w:t>
      </w:r>
      <w:r w:rsidR="00063A19" w:rsidRPr="003879AB">
        <w:rPr>
          <w:sz w:val="28"/>
          <w:szCs w:val="28"/>
          <w:lang w:val="uk-UA"/>
        </w:rPr>
        <w:t>ається</w:t>
      </w:r>
      <w:r w:rsidRPr="003879AB">
        <w:rPr>
          <w:sz w:val="28"/>
          <w:szCs w:val="28"/>
          <w:lang w:val="uk-UA"/>
        </w:rPr>
        <w:t xml:space="preserve"> </w:t>
      </w:r>
      <w:r w:rsidR="00063A19" w:rsidRPr="003879AB">
        <w:rPr>
          <w:sz w:val="28"/>
          <w:szCs w:val="28"/>
          <w:lang w:val="uk-UA"/>
        </w:rPr>
        <w:t>разом із зверненням</w:t>
      </w:r>
      <w:r w:rsidRPr="003879AB">
        <w:rPr>
          <w:sz w:val="28"/>
          <w:szCs w:val="28"/>
          <w:lang w:val="uk-UA"/>
        </w:rPr>
        <w:t xml:space="preserve"> (заявою, скаргою, пропозицією).</w:t>
      </w:r>
    </w:p>
    <w:p w:rsidR="00F205E5" w:rsidRPr="003879AB" w:rsidRDefault="00F205E5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054CDA" w:rsidRPr="003879AB" w:rsidRDefault="00821170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879AB">
        <w:rPr>
          <w:sz w:val="28"/>
          <w:szCs w:val="28"/>
          <w:lang w:val="uk-UA"/>
        </w:rPr>
        <w:t xml:space="preserve">7. </w:t>
      </w:r>
      <w:r w:rsidR="00054CDA" w:rsidRPr="003879AB">
        <w:rPr>
          <w:sz w:val="28"/>
          <w:szCs w:val="28"/>
          <w:lang w:val="uk-UA"/>
        </w:rPr>
        <w:t>Електронні звернення приймаються на електронну адресу. Інформація щодо електронної адреси розміщується на офіційному веб-сайті міської ради. Датою подання елек</w:t>
      </w:r>
      <w:r w:rsidRPr="003879AB">
        <w:rPr>
          <w:sz w:val="28"/>
          <w:szCs w:val="28"/>
          <w:lang w:val="uk-UA"/>
        </w:rPr>
        <w:t xml:space="preserve">тронного звернення </w:t>
      </w:r>
      <w:r w:rsidR="00054CDA" w:rsidRPr="003879AB">
        <w:rPr>
          <w:sz w:val="28"/>
          <w:szCs w:val="28"/>
          <w:lang w:val="uk-UA"/>
        </w:rPr>
        <w:t xml:space="preserve">є дата надходження на зазначену електронну адресу. Якщо електронне звернення надійшло у неробочий день </w:t>
      </w:r>
      <w:r w:rsidRPr="003879AB">
        <w:rPr>
          <w:sz w:val="28"/>
          <w:szCs w:val="28"/>
          <w:lang w:val="uk-UA"/>
        </w:rPr>
        <w:t>чи позаробочий час, то датою подання електронного звернення вважається наступний після нього робочий день.</w:t>
      </w:r>
    </w:p>
    <w:p w:rsidR="00821170" w:rsidRPr="003879AB" w:rsidRDefault="00821170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sz w:val="28"/>
          <w:szCs w:val="28"/>
          <w:lang w:val="uk-UA"/>
        </w:rPr>
        <w:t xml:space="preserve">У разі коли для розгляду електронного звернення по суті необхідно зазначити персональні дані заявника або інших осіб, за винятком тих, що містяться в звернені, заявнику пропонується звернутись з усним або письмовим зверненням. </w:t>
      </w:r>
    </w:p>
    <w:p w:rsidR="00821170" w:rsidRPr="003879AB" w:rsidRDefault="00821170" w:rsidP="00821170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8. Організація та проведення особистого прийому громадян керівництвом міської ради передбачена та затверджена розпорядженням міського голови від 06.06.2023 № 338-р.</w:t>
      </w:r>
    </w:p>
    <w:p w:rsidR="009860B9" w:rsidRPr="003879AB" w:rsidRDefault="00BE601F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9. Реєстрація звернень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громадян </w:t>
      </w:r>
      <w:r w:rsidRPr="003879AB">
        <w:rPr>
          <w:color w:val="000000" w:themeColor="text1"/>
          <w:sz w:val="28"/>
          <w:szCs w:val="28"/>
          <w:lang w:val="uk-UA"/>
        </w:rPr>
        <w:t xml:space="preserve">здійснюється шляхом введення у контрольно-реєстраційну карту в системі електронного документообігу </w:t>
      </w:r>
      <w:proofErr w:type="spellStart"/>
      <w:r w:rsidRPr="003879AB">
        <w:rPr>
          <w:sz w:val="28"/>
          <w:szCs w:val="28"/>
          <w:lang w:val="uk-UA"/>
        </w:rPr>
        <w:t>Megapolis.DocNet</w:t>
      </w:r>
      <w:proofErr w:type="spellEnd"/>
      <w:r w:rsidRPr="003879AB">
        <w:rPr>
          <w:sz w:val="28"/>
          <w:szCs w:val="28"/>
          <w:lang w:val="uk-UA"/>
        </w:rPr>
        <w:t xml:space="preserve"> таких даних: прізвище, ім’я, по батькові, категорія (соціальний стан) заявника; адреса проживання, по можливості номер телефону; звідки отримано звернення, дата, індекс, контроль; порушені питання – короткий зміст; зміст та дата резолюції, прізвище автора резолюції, виконавець, термін виконання; дата надсилання, індекс і результат розгляду, дата зняття з контролю, номер за номенклатурою справ.</w:t>
      </w:r>
    </w:p>
    <w:p w:rsidR="007B1DA0" w:rsidRPr="003879AB" w:rsidRDefault="007B1DA0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sz w:val="28"/>
          <w:szCs w:val="28"/>
          <w:lang w:val="uk-UA"/>
        </w:rPr>
        <w:t xml:space="preserve">Після реєстрації документа у системі електронного документообігу </w:t>
      </w:r>
      <w:proofErr w:type="spellStart"/>
      <w:r w:rsidRPr="003879AB">
        <w:rPr>
          <w:sz w:val="28"/>
          <w:szCs w:val="28"/>
          <w:lang w:val="uk-UA"/>
        </w:rPr>
        <w:t>Megapolis.DocNet</w:t>
      </w:r>
      <w:proofErr w:type="spellEnd"/>
      <w:r w:rsidRPr="003879AB">
        <w:rPr>
          <w:sz w:val="28"/>
          <w:szCs w:val="28"/>
          <w:lang w:val="uk-UA"/>
        </w:rPr>
        <w:t xml:space="preserve"> проставляється реєстраційний індекс </w:t>
      </w:r>
      <w:r w:rsidR="003A25F6" w:rsidRPr="003879AB">
        <w:rPr>
          <w:sz w:val="28"/>
          <w:szCs w:val="28"/>
          <w:lang w:val="uk-UA"/>
        </w:rPr>
        <w:t xml:space="preserve">шляхом нанесення штрих-коду </w:t>
      </w:r>
      <w:r w:rsidRPr="003879AB">
        <w:rPr>
          <w:color w:val="000000" w:themeColor="text1"/>
          <w:sz w:val="28"/>
          <w:szCs w:val="28"/>
          <w:lang w:val="uk-UA"/>
        </w:rPr>
        <w:t>у нижньому правому куті першого аркуша документа.</w:t>
      </w:r>
    </w:p>
    <w:p w:rsidR="007B1DA0" w:rsidRPr="003879AB" w:rsidRDefault="007B1DA0" w:rsidP="00F2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ab/>
        <w:t>У разі відсутності технічних можливостей реєстраційний номер та дата реєстрації проставляється на документів за допомогою реєстраційного штампу</w:t>
      </w:r>
      <w:r w:rsidR="00FC3DA9" w:rsidRPr="003879AB">
        <w:rPr>
          <w:color w:val="000000" w:themeColor="text1"/>
          <w:sz w:val="28"/>
          <w:szCs w:val="28"/>
          <w:lang w:val="uk-UA"/>
        </w:rPr>
        <w:t>.</w:t>
      </w:r>
      <w:r w:rsidRPr="003879AB">
        <w:rPr>
          <w:color w:val="000000" w:themeColor="text1"/>
          <w:sz w:val="28"/>
          <w:szCs w:val="28"/>
          <w:lang w:val="uk-UA"/>
        </w:rPr>
        <w:t xml:space="preserve"> Штамп ставиться в у нижньому правому куті першого аркуша документа або на іншому</w:t>
      </w:r>
      <w:r w:rsidR="003879AB">
        <w:rPr>
          <w:color w:val="000000" w:themeColor="text1"/>
          <w:sz w:val="28"/>
          <w:szCs w:val="28"/>
          <w:lang w:val="uk-UA"/>
        </w:rPr>
        <w:t xml:space="preserve"> </w:t>
      </w:r>
      <w:r w:rsidRPr="003879AB">
        <w:rPr>
          <w:color w:val="000000" w:themeColor="text1"/>
          <w:sz w:val="28"/>
          <w:szCs w:val="28"/>
          <w:lang w:val="uk-UA"/>
        </w:rPr>
        <w:t>вільному від тексту місці, к</w:t>
      </w:r>
      <w:r w:rsidR="00FA2EF2" w:rsidRPr="003879AB">
        <w:rPr>
          <w:color w:val="000000" w:themeColor="text1"/>
          <w:sz w:val="28"/>
          <w:szCs w:val="28"/>
          <w:lang w:val="uk-UA"/>
        </w:rPr>
        <w:t>рім місця, призначеного для під</w:t>
      </w:r>
      <w:r w:rsidRPr="003879AB">
        <w:rPr>
          <w:color w:val="000000" w:themeColor="text1"/>
          <w:sz w:val="28"/>
          <w:szCs w:val="28"/>
          <w:lang w:val="uk-UA"/>
        </w:rPr>
        <w:t>шивки.</w:t>
      </w:r>
    </w:p>
    <w:p w:rsidR="009860B9" w:rsidRPr="003879AB" w:rsidRDefault="009860B9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На вимогу громадянина, який подав звернення до  міської ради, на першому аркуші копії звернення проставляється штамп із зазначенням </w:t>
      </w:r>
      <w:r w:rsidRPr="003879AB">
        <w:rPr>
          <w:color w:val="000000" w:themeColor="text1"/>
          <w:sz w:val="28"/>
          <w:szCs w:val="28"/>
          <w:lang w:val="uk-UA"/>
        </w:rPr>
        <w:lastRenderedPageBreak/>
        <w:t xml:space="preserve">найменування </w:t>
      </w:r>
      <w:bookmarkStart w:id="2" w:name="_GoBack"/>
      <w:bookmarkEnd w:id="2"/>
      <w:r w:rsidRPr="003879AB">
        <w:rPr>
          <w:color w:val="000000" w:themeColor="text1"/>
          <w:sz w:val="28"/>
          <w:szCs w:val="28"/>
          <w:lang w:val="uk-UA"/>
        </w:rPr>
        <w:t>організації, дати надходження та вхідного номера звернення</w:t>
      </w:r>
      <w:r w:rsidR="00FA2EF2" w:rsidRPr="003879AB">
        <w:rPr>
          <w:color w:val="000000" w:themeColor="text1"/>
          <w:sz w:val="28"/>
          <w:szCs w:val="28"/>
          <w:lang w:val="uk-UA"/>
        </w:rPr>
        <w:t>.</w:t>
      </w:r>
      <w:r w:rsidRPr="003879AB">
        <w:rPr>
          <w:color w:val="000000" w:themeColor="text1"/>
          <w:sz w:val="28"/>
          <w:szCs w:val="28"/>
          <w:lang w:val="uk-UA"/>
        </w:rPr>
        <w:t xml:space="preserve"> Така копія повертається громадянинові.</w:t>
      </w:r>
    </w:p>
    <w:p w:rsidR="00FD393A" w:rsidRDefault="00FD393A" w:rsidP="00FC3DA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3A4AC7" w:rsidRPr="003879AB" w:rsidRDefault="003A4AC7" w:rsidP="00FC3DA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10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. Реєстраційний індекс </w:t>
      </w:r>
      <w:r w:rsidR="0058400A" w:rsidRPr="003879AB">
        <w:rPr>
          <w:color w:val="000000" w:themeColor="text1"/>
          <w:sz w:val="28"/>
          <w:szCs w:val="28"/>
          <w:lang w:val="uk-UA"/>
        </w:rPr>
        <w:t xml:space="preserve">звернення містить такі реквізити: </w:t>
      </w:r>
      <w:r w:rsidR="003A25F6" w:rsidRPr="003879AB">
        <w:rPr>
          <w:color w:val="000000" w:themeColor="text1"/>
          <w:sz w:val="28"/>
          <w:szCs w:val="28"/>
          <w:lang w:val="uk-UA"/>
        </w:rPr>
        <w:t xml:space="preserve">найменування установи, </w:t>
      </w:r>
      <w:r w:rsidR="0058400A" w:rsidRPr="003879AB">
        <w:rPr>
          <w:color w:val="000000" w:themeColor="text1"/>
          <w:sz w:val="28"/>
          <w:szCs w:val="28"/>
          <w:lang w:val="uk-UA"/>
        </w:rPr>
        <w:t xml:space="preserve">вхідний номер та дата надходження. </w:t>
      </w:r>
    </w:p>
    <w:p w:rsidR="009860B9" w:rsidRPr="003879AB" w:rsidRDefault="003A4AC7" w:rsidP="00A1359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Реєстраційний номер </w:t>
      </w:r>
      <w:r w:rsidR="009860B9" w:rsidRPr="003879AB">
        <w:rPr>
          <w:color w:val="000000" w:themeColor="text1"/>
          <w:sz w:val="28"/>
          <w:szCs w:val="28"/>
          <w:lang w:val="uk-UA"/>
        </w:rPr>
        <w:t>складається з</w:t>
      </w:r>
      <w:r w:rsidRPr="003879AB">
        <w:rPr>
          <w:color w:val="000000" w:themeColor="text1"/>
          <w:sz w:val="28"/>
          <w:szCs w:val="28"/>
          <w:lang w:val="uk-UA"/>
        </w:rPr>
        <w:t xml:space="preserve"> індексу 07/, 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початкової літери прізвища заявника та порядкового номера звернення</w:t>
      </w:r>
      <w:r w:rsidRPr="003879AB">
        <w:rPr>
          <w:color w:val="000000" w:themeColor="text1"/>
          <w:sz w:val="28"/>
          <w:szCs w:val="28"/>
          <w:lang w:val="uk-UA"/>
        </w:rPr>
        <w:t>, що надійшло (наприклад: 07/В-452).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Колективні звернення реєструються </w:t>
      </w:r>
      <w:r w:rsidRPr="003879AB">
        <w:rPr>
          <w:color w:val="000000" w:themeColor="text1"/>
          <w:sz w:val="28"/>
          <w:szCs w:val="28"/>
          <w:lang w:val="uk-UA"/>
        </w:rPr>
        <w:t>замість початкової літери прізвища зазначається «Ко» (наприклад: 07/Ко-670).</w:t>
      </w:r>
    </w:p>
    <w:p w:rsidR="003A4AC7" w:rsidRPr="003879AB" w:rsidRDefault="003A4AC7" w:rsidP="00A1359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Реєстраційний індекс може бути доповнений іншими позначеннями, що забезпечують систематизацію, пошук, аналіз  і зберігання пропозицій, заяв та скарг.</w:t>
      </w:r>
    </w:p>
    <w:p w:rsidR="009860B9" w:rsidRPr="003879AB" w:rsidRDefault="00063A19" w:rsidP="00063A19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3" w:name="n37"/>
      <w:bookmarkEnd w:id="3"/>
      <w:r w:rsidRPr="003879AB">
        <w:rPr>
          <w:color w:val="000000" w:themeColor="text1"/>
          <w:sz w:val="28"/>
          <w:szCs w:val="28"/>
          <w:lang w:val="uk-UA"/>
        </w:rPr>
        <w:t>11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. На кожне звернення створюється </w:t>
      </w:r>
      <w:proofErr w:type="spellStart"/>
      <w:r w:rsidR="009860B9" w:rsidRPr="003879AB">
        <w:rPr>
          <w:color w:val="000000" w:themeColor="text1"/>
          <w:sz w:val="28"/>
          <w:szCs w:val="28"/>
          <w:lang w:val="uk-UA"/>
        </w:rPr>
        <w:t>реєстраційно</w:t>
      </w:r>
      <w:proofErr w:type="spellEnd"/>
      <w:r w:rsidR="009860B9" w:rsidRPr="003879AB">
        <w:rPr>
          <w:color w:val="000000" w:themeColor="text1"/>
          <w:sz w:val="28"/>
          <w:szCs w:val="28"/>
          <w:lang w:val="uk-UA"/>
        </w:rPr>
        <w:t>-контрольна картка.</w:t>
      </w:r>
      <w:r w:rsidRPr="003879AB">
        <w:rPr>
          <w:color w:val="000000" w:themeColor="text1"/>
          <w:sz w:val="28"/>
          <w:szCs w:val="28"/>
          <w:lang w:val="uk-UA"/>
        </w:rPr>
        <w:t xml:space="preserve"> Копія звернення із реєстраційним індексом, а також відповідь на звернення  залишається у матеріалах загального відділу (ст</w:t>
      </w:r>
      <w:r w:rsidR="003879AB">
        <w:rPr>
          <w:color w:val="000000" w:themeColor="text1"/>
          <w:sz w:val="28"/>
          <w:szCs w:val="28"/>
          <w:lang w:val="uk-UA"/>
        </w:rPr>
        <w:t>в</w:t>
      </w:r>
      <w:r w:rsidRPr="003879AB">
        <w:rPr>
          <w:color w:val="000000" w:themeColor="text1"/>
          <w:sz w:val="28"/>
          <w:szCs w:val="28"/>
          <w:lang w:val="uk-UA"/>
        </w:rPr>
        <w:t>орюється особова справа).</w:t>
      </w:r>
    </w:p>
    <w:p w:rsidR="009860B9" w:rsidRPr="003879AB" w:rsidRDefault="009860B9" w:rsidP="00063A1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12. У разі надходження повторних пропозицій, заяв і скарг їм надається черговий реєстраційний індекс, а у відповідній графі </w:t>
      </w:r>
      <w:proofErr w:type="spellStart"/>
      <w:r w:rsidR="00063A19" w:rsidRPr="003879AB">
        <w:rPr>
          <w:color w:val="000000" w:themeColor="text1"/>
          <w:sz w:val="28"/>
          <w:szCs w:val="28"/>
          <w:lang w:val="uk-UA"/>
        </w:rPr>
        <w:t>реєстраційно</w:t>
      </w:r>
      <w:proofErr w:type="spellEnd"/>
      <w:r w:rsidR="00063A19" w:rsidRPr="003879AB">
        <w:rPr>
          <w:color w:val="000000" w:themeColor="text1"/>
          <w:sz w:val="28"/>
          <w:szCs w:val="28"/>
          <w:lang w:val="uk-UA"/>
        </w:rPr>
        <w:t xml:space="preserve">-контрольної картки </w:t>
      </w:r>
      <w:r w:rsidRPr="003879AB">
        <w:rPr>
          <w:color w:val="000000" w:themeColor="text1"/>
          <w:sz w:val="28"/>
          <w:szCs w:val="28"/>
          <w:lang w:val="uk-UA"/>
        </w:rPr>
        <w:t>зазначається реєстраційний індекс першої пропозиції, заяви,</w:t>
      </w:r>
      <w:r w:rsidRPr="003879AB">
        <w:rPr>
          <w:color w:val="000000" w:themeColor="text1"/>
          <w:sz w:val="28"/>
          <w:szCs w:val="28"/>
          <w:lang w:val="uk-UA"/>
        </w:rPr>
        <w:br/>
        <w:t>скарги.  На  верхньому  полі  першого аркуша повторних пропозицій,</w:t>
      </w:r>
      <w:r w:rsidRPr="003879AB">
        <w:rPr>
          <w:color w:val="000000" w:themeColor="text1"/>
          <w:sz w:val="28"/>
          <w:szCs w:val="28"/>
          <w:lang w:val="uk-UA"/>
        </w:rPr>
        <w:br/>
        <w:t>заяв і скарг праворуч і на реєстраційних формах робиться  позначка</w:t>
      </w:r>
      <w:r w:rsidRPr="003879AB">
        <w:rPr>
          <w:color w:val="000000" w:themeColor="text1"/>
          <w:sz w:val="28"/>
          <w:szCs w:val="28"/>
          <w:lang w:val="uk-UA"/>
        </w:rPr>
        <w:br/>
        <w:t xml:space="preserve">"ПОВТОРНО" і </w:t>
      </w:r>
      <w:r w:rsidR="00063A19" w:rsidRPr="003879AB">
        <w:rPr>
          <w:color w:val="000000" w:themeColor="text1"/>
          <w:sz w:val="28"/>
          <w:szCs w:val="28"/>
          <w:lang w:val="uk-UA"/>
        </w:rPr>
        <w:t xml:space="preserve">додається </w:t>
      </w:r>
      <w:r w:rsidRPr="003879AB">
        <w:rPr>
          <w:color w:val="000000" w:themeColor="text1"/>
          <w:sz w:val="28"/>
          <w:szCs w:val="28"/>
          <w:lang w:val="uk-UA"/>
        </w:rPr>
        <w:t>все попереднє листування.</w:t>
      </w:r>
    </w:p>
    <w:p w:rsidR="009860B9" w:rsidRPr="003879AB" w:rsidRDefault="009860B9" w:rsidP="00063A19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13. Пропозиції, заяви і скарги одного й того ж громадянина з одного і того ж питання, що надіслані різним адресатам і надійшли на  розгляд  до  міської ради (дублетні), обліковуються за реєстраційним індексом першої пропозиції, заяви і скарги з доданням  порядкового  номера,  що  проставляється  через дріб.</w:t>
      </w:r>
    </w:p>
    <w:p w:rsidR="009860B9" w:rsidRPr="003879AB" w:rsidRDefault="009860B9" w:rsidP="00063A19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14. Якщо про результати розгляду звернення, крім громадянина, необхідно повідомити іншу організацію або якщо виконання звернення контролюється керівництвом облдержадміністрації, перший аркуш контрольованого звернення</w:t>
      </w:r>
      <w:r w:rsidR="00063A19" w:rsidRPr="003879AB">
        <w:rPr>
          <w:color w:val="000000" w:themeColor="text1"/>
          <w:sz w:val="28"/>
          <w:szCs w:val="28"/>
          <w:lang w:val="uk-UA"/>
        </w:rPr>
        <w:t xml:space="preserve"> позначається словом „Контроль”.</w:t>
      </w:r>
    </w:p>
    <w:p w:rsidR="00063A19" w:rsidRPr="003879AB" w:rsidRDefault="00063A19" w:rsidP="00063A19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15. Після розгляду керівництвом звернення та накладенням резолюції в системі електронного документообігу </w:t>
      </w:r>
      <w:proofErr w:type="spellStart"/>
      <w:r w:rsidRPr="003879AB">
        <w:rPr>
          <w:sz w:val="28"/>
          <w:szCs w:val="28"/>
          <w:lang w:val="uk-UA"/>
        </w:rPr>
        <w:t>Megapolis.DocNet</w:t>
      </w:r>
      <w:proofErr w:type="spellEnd"/>
      <w:r w:rsidRPr="003879AB">
        <w:rPr>
          <w:sz w:val="28"/>
          <w:szCs w:val="28"/>
          <w:lang w:val="uk-UA"/>
        </w:rPr>
        <w:t xml:space="preserve"> дане звернення передається </w:t>
      </w:r>
      <w:r w:rsidR="00314C56" w:rsidRPr="003879AB">
        <w:rPr>
          <w:sz w:val="28"/>
          <w:szCs w:val="28"/>
          <w:lang w:val="uk-UA"/>
        </w:rPr>
        <w:t>виконавцям для подальшого розгляду, ознайомлення та виконання.</w:t>
      </w:r>
    </w:p>
    <w:p w:rsidR="009860B9" w:rsidRPr="003879AB" w:rsidRDefault="009860B9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4" w:name="n45"/>
      <w:bookmarkStart w:id="5" w:name="n48"/>
      <w:bookmarkEnd w:id="4"/>
      <w:bookmarkEnd w:id="5"/>
      <w:r w:rsidRPr="003879AB">
        <w:rPr>
          <w:color w:val="000000" w:themeColor="text1"/>
          <w:sz w:val="28"/>
          <w:szCs w:val="28"/>
          <w:lang w:val="uk-UA"/>
        </w:rPr>
        <w:t> </w:t>
      </w:r>
    </w:p>
    <w:p w:rsidR="009860B9" w:rsidRPr="003879AB" w:rsidRDefault="009860B9" w:rsidP="00314C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3879A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ІII. Розгляд письмових звернень громадян та складання листів-відповідей</w:t>
      </w:r>
    </w:p>
    <w:p w:rsidR="00314C56" w:rsidRPr="003879AB" w:rsidRDefault="00314C56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6" w:name="n49"/>
      <w:bookmarkEnd w:id="6"/>
    </w:p>
    <w:p w:rsidR="009860B9" w:rsidRPr="003879AB" w:rsidRDefault="009860B9" w:rsidP="009E7D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1. </w:t>
      </w:r>
      <w:r w:rsidR="009E7D06" w:rsidRPr="003879AB">
        <w:rPr>
          <w:color w:val="000000" w:themeColor="text1"/>
          <w:sz w:val="28"/>
          <w:szCs w:val="28"/>
          <w:lang w:val="uk-UA"/>
        </w:rPr>
        <w:t xml:space="preserve">Керівники структурних підрозділів, до компетенції </w:t>
      </w:r>
      <w:r w:rsidR="003A25F6" w:rsidRPr="003879AB">
        <w:rPr>
          <w:color w:val="000000" w:themeColor="text1"/>
          <w:sz w:val="28"/>
          <w:szCs w:val="28"/>
          <w:lang w:val="uk-UA"/>
        </w:rPr>
        <w:t xml:space="preserve">яких належать питання, зазначені у </w:t>
      </w:r>
      <w:r w:rsidR="003D7B54" w:rsidRPr="003879AB">
        <w:rPr>
          <w:color w:val="000000" w:themeColor="text1"/>
          <w:sz w:val="28"/>
          <w:szCs w:val="28"/>
          <w:lang w:val="uk-UA"/>
        </w:rPr>
        <w:t>зверненнях, або структурні підрозділи, яких</w:t>
      </w:r>
      <w:r w:rsidR="003A25F6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="003D7B54" w:rsidRPr="003879AB">
        <w:rPr>
          <w:color w:val="000000" w:themeColor="text1"/>
          <w:sz w:val="28"/>
          <w:szCs w:val="28"/>
          <w:lang w:val="uk-UA"/>
        </w:rPr>
        <w:t>визначено відповідальними</w:t>
      </w:r>
      <w:r w:rsidRPr="003879AB">
        <w:rPr>
          <w:color w:val="000000" w:themeColor="text1"/>
          <w:sz w:val="28"/>
          <w:szCs w:val="28"/>
          <w:lang w:val="uk-UA"/>
        </w:rPr>
        <w:t xml:space="preserve"> за розгляд звернень у резолюціях </w:t>
      </w:r>
      <w:r w:rsidR="003D7B54" w:rsidRPr="003879AB">
        <w:rPr>
          <w:color w:val="000000" w:themeColor="text1"/>
          <w:sz w:val="28"/>
          <w:szCs w:val="28"/>
          <w:lang w:val="uk-UA"/>
        </w:rPr>
        <w:t>керівництва міської ради</w:t>
      </w:r>
      <w:r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Pr="003879AB">
        <w:rPr>
          <w:color w:val="000000" w:themeColor="text1"/>
          <w:sz w:val="28"/>
          <w:szCs w:val="28"/>
          <w:lang w:val="uk-UA"/>
        </w:rPr>
        <w:lastRenderedPageBreak/>
        <w:t>здійсню</w:t>
      </w:r>
      <w:r w:rsidR="003D7B54" w:rsidRPr="003879AB">
        <w:rPr>
          <w:color w:val="000000" w:themeColor="text1"/>
          <w:sz w:val="28"/>
          <w:szCs w:val="28"/>
          <w:lang w:val="uk-UA"/>
        </w:rPr>
        <w:t>ють</w:t>
      </w:r>
      <w:r w:rsidRPr="003879AB">
        <w:rPr>
          <w:color w:val="000000" w:themeColor="text1"/>
          <w:sz w:val="28"/>
          <w:szCs w:val="28"/>
          <w:lang w:val="uk-UA"/>
        </w:rPr>
        <w:t xml:space="preserve"> подальший розг</w:t>
      </w:r>
      <w:r w:rsidR="003D7B54" w:rsidRPr="003879AB">
        <w:rPr>
          <w:color w:val="000000" w:themeColor="text1"/>
          <w:sz w:val="28"/>
          <w:szCs w:val="28"/>
          <w:lang w:val="uk-UA"/>
        </w:rPr>
        <w:t>ляд звернень громадян і визначають</w:t>
      </w:r>
      <w:r w:rsidRPr="003879AB">
        <w:rPr>
          <w:color w:val="000000" w:themeColor="text1"/>
          <w:sz w:val="28"/>
          <w:szCs w:val="28"/>
          <w:lang w:val="uk-UA"/>
        </w:rPr>
        <w:t xml:space="preserve"> виконавців кожного з них.</w:t>
      </w:r>
    </w:p>
    <w:p w:rsidR="009860B9" w:rsidRPr="003879AB" w:rsidRDefault="009860B9" w:rsidP="003D7B5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7" w:name="n51"/>
      <w:bookmarkEnd w:id="7"/>
      <w:r w:rsidRPr="003879AB">
        <w:rPr>
          <w:color w:val="000000" w:themeColor="text1"/>
          <w:sz w:val="28"/>
          <w:szCs w:val="28"/>
          <w:lang w:val="uk-UA"/>
        </w:rPr>
        <w:t xml:space="preserve">У разі коли розгляд звернення доручено кільком виконавцям, головною є особа, зазначена </w:t>
      </w:r>
      <w:r w:rsidR="003D7B54" w:rsidRPr="003879AB">
        <w:rPr>
          <w:color w:val="000000" w:themeColor="text1"/>
          <w:sz w:val="28"/>
          <w:szCs w:val="28"/>
          <w:lang w:val="uk-UA"/>
        </w:rPr>
        <w:t>в резолюції</w:t>
      </w:r>
      <w:r w:rsidRPr="003879AB">
        <w:rPr>
          <w:color w:val="000000" w:themeColor="text1"/>
          <w:sz w:val="28"/>
          <w:szCs w:val="28"/>
          <w:lang w:val="uk-UA"/>
        </w:rPr>
        <w:t xml:space="preserve"> першою, якщо в документі не обумовлено інше.</w:t>
      </w:r>
      <w:bookmarkStart w:id="8" w:name="n52"/>
      <w:bookmarkEnd w:id="8"/>
      <w:r w:rsidR="003D7B54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Pr="003879AB">
        <w:rPr>
          <w:color w:val="000000" w:themeColor="text1"/>
          <w:sz w:val="28"/>
          <w:szCs w:val="28"/>
          <w:lang w:val="uk-UA"/>
        </w:rPr>
        <w:t xml:space="preserve">Для виконання </w:t>
      </w:r>
      <w:r w:rsidR="003D7B54" w:rsidRPr="003879AB">
        <w:rPr>
          <w:color w:val="000000" w:themeColor="text1"/>
          <w:sz w:val="28"/>
          <w:szCs w:val="28"/>
          <w:lang w:val="uk-UA"/>
        </w:rPr>
        <w:t>резолюції</w:t>
      </w:r>
      <w:r w:rsidRPr="003879AB">
        <w:rPr>
          <w:color w:val="000000" w:themeColor="text1"/>
          <w:sz w:val="28"/>
          <w:szCs w:val="28"/>
          <w:lang w:val="uk-UA"/>
        </w:rPr>
        <w:t xml:space="preserve"> їй надається право скликати інших виконавців і координувати їх роботу. За своєчасний та якісний розгляд звернення відповідають усі вказані в резолюції виконавці.</w:t>
      </w:r>
    </w:p>
    <w:p w:rsidR="00AE33B8" w:rsidRPr="003879AB" w:rsidRDefault="00AE33B8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9" w:name="n53"/>
      <w:bookmarkEnd w:id="9"/>
    </w:p>
    <w:p w:rsidR="009860B9" w:rsidRPr="003879AB" w:rsidRDefault="00AE33B8" w:rsidP="00AE33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2. Передача з</w:t>
      </w:r>
      <w:r w:rsidR="009860B9" w:rsidRPr="003879AB">
        <w:rPr>
          <w:color w:val="000000" w:themeColor="text1"/>
          <w:sz w:val="28"/>
          <w:szCs w:val="28"/>
          <w:lang w:val="uk-UA"/>
        </w:rPr>
        <w:t>вернення громадян</w:t>
      </w:r>
      <w:r w:rsidRPr="003879AB">
        <w:rPr>
          <w:color w:val="000000" w:themeColor="text1"/>
          <w:sz w:val="28"/>
          <w:szCs w:val="28"/>
          <w:lang w:val="uk-UA"/>
        </w:rPr>
        <w:t>ина від одного структурного підрозділу до іншого здійснюється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="00544E6F" w:rsidRPr="003879AB">
        <w:rPr>
          <w:color w:val="000000" w:themeColor="text1"/>
          <w:sz w:val="28"/>
          <w:szCs w:val="28"/>
          <w:lang w:val="uk-UA"/>
        </w:rPr>
        <w:t>виконавцями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="00544E6F" w:rsidRPr="003879AB">
        <w:rPr>
          <w:color w:val="000000" w:themeColor="text1"/>
          <w:sz w:val="28"/>
          <w:szCs w:val="28"/>
          <w:lang w:val="uk-UA"/>
        </w:rPr>
        <w:t>через електронний документообіг з поміткою «Переадресація»</w:t>
      </w:r>
      <w:r w:rsidR="009860B9" w:rsidRPr="003879AB">
        <w:rPr>
          <w:color w:val="000000" w:themeColor="text1"/>
          <w:sz w:val="28"/>
          <w:szCs w:val="28"/>
          <w:lang w:val="uk-UA"/>
        </w:rPr>
        <w:t>.</w:t>
      </w:r>
    </w:p>
    <w:p w:rsidR="00544E6F" w:rsidRPr="003879AB" w:rsidRDefault="00544E6F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10" w:name="n54"/>
      <w:bookmarkStart w:id="11" w:name="n55"/>
      <w:bookmarkStart w:id="12" w:name="n56"/>
      <w:bookmarkStart w:id="13" w:name="n57"/>
      <w:bookmarkEnd w:id="10"/>
      <w:bookmarkEnd w:id="11"/>
      <w:bookmarkEnd w:id="12"/>
      <w:bookmarkEnd w:id="13"/>
    </w:p>
    <w:p w:rsidR="009860B9" w:rsidRDefault="00544E6F" w:rsidP="0064642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3. </w:t>
      </w:r>
      <w:r w:rsidR="006C2481" w:rsidRPr="003879AB">
        <w:rPr>
          <w:color w:val="000000" w:themeColor="text1"/>
          <w:sz w:val="28"/>
          <w:szCs w:val="28"/>
          <w:lang w:val="uk-UA"/>
        </w:rPr>
        <w:t>Керівники та працівники міської</w:t>
      </w:r>
      <w:r w:rsidR="009860B9" w:rsidRPr="003879AB">
        <w:rPr>
          <w:color w:val="000000" w:themeColor="text1"/>
          <w:sz w:val="28"/>
          <w:szCs w:val="28"/>
          <w:lang w:val="uk-UA"/>
        </w:rPr>
        <w:t> ради при розгляді звернень громадян зобов'язані уважно вивчати зазначені у них питання, з'ясовувати причини і умови, які спонукають авторів скаржитись.</w:t>
      </w:r>
      <w:bookmarkStart w:id="14" w:name="n58"/>
      <w:bookmarkEnd w:id="14"/>
      <w:r w:rsidR="0064642C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="009860B9" w:rsidRPr="003879AB">
        <w:rPr>
          <w:color w:val="000000" w:themeColor="text1"/>
          <w:sz w:val="28"/>
          <w:szCs w:val="28"/>
          <w:lang w:val="uk-UA"/>
        </w:rPr>
        <w:t>Рішення, які приймаються за зверненнями громадян, мають бути мотивованими та ґрунтуватися на нормах чинного законодавства.</w:t>
      </w:r>
    </w:p>
    <w:p w:rsidR="00140BAF" w:rsidRPr="00140BAF" w:rsidRDefault="00140BAF" w:rsidP="00140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AF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вважається розглянутим, якщо всі поставлені в ньому питання розглянуті, прийнято </w:t>
      </w:r>
      <w:r w:rsidRPr="00140BAF">
        <w:rPr>
          <w:rFonts w:ascii="Times New Roman" w:hAnsi="Times New Roman" w:cs="Times New Roman"/>
          <w:sz w:val="28"/>
          <w:szCs w:val="28"/>
          <w:lang w:val="uk-UA"/>
        </w:rPr>
        <w:t>обґрунтоване</w:t>
      </w:r>
      <w:r w:rsidRPr="00140BAF">
        <w:rPr>
          <w:rFonts w:ascii="Times New Roman" w:hAnsi="Times New Roman" w:cs="Times New Roman"/>
          <w:sz w:val="28"/>
          <w:szCs w:val="28"/>
          <w:lang w:val="uk-UA"/>
        </w:rPr>
        <w:t xml:space="preserve"> ріш</w:t>
      </w:r>
      <w:r>
        <w:rPr>
          <w:rFonts w:ascii="Times New Roman" w:hAnsi="Times New Roman" w:cs="Times New Roman"/>
          <w:sz w:val="28"/>
          <w:szCs w:val="28"/>
          <w:lang w:val="uk-UA"/>
        </w:rPr>
        <w:t>ення та вжиті необхідні заходи щодо</w:t>
      </w:r>
      <w:r w:rsidRPr="00140BAF">
        <w:rPr>
          <w:rFonts w:ascii="Times New Roman" w:hAnsi="Times New Roman" w:cs="Times New Roman"/>
          <w:sz w:val="28"/>
          <w:szCs w:val="28"/>
          <w:lang w:val="uk-UA"/>
        </w:rPr>
        <w:t xml:space="preserve">  його   виконання,  а заявника повідомлено  про  результати перевірки звернення.</w:t>
      </w:r>
    </w:p>
    <w:p w:rsidR="00544E6F" w:rsidRPr="003879AB" w:rsidRDefault="00544E6F" w:rsidP="00544E6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15" w:name="n59"/>
      <w:bookmarkEnd w:id="15"/>
    </w:p>
    <w:p w:rsidR="00544E6F" w:rsidRPr="003879AB" w:rsidRDefault="0064642C" w:rsidP="00544E6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4</w:t>
      </w:r>
      <w:r w:rsidR="00544E6F" w:rsidRPr="003879AB">
        <w:rPr>
          <w:color w:val="000000" w:themeColor="text1"/>
          <w:sz w:val="28"/>
          <w:szCs w:val="28"/>
          <w:lang w:val="uk-UA"/>
        </w:rPr>
        <w:t xml:space="preserve">. </w:t>
      </w:r>
      <w:r w:rsidRPr="003879AB">
        <w:rPr>
          <w:color w:val="000000" w:themeColor="text1"/>
          <w:sz w:val="28"/>
          <w:szCs w:val="28"/>
          <w:lang w:val="uk-UA"/>
        </w:rPr>
        <w:t>Лист-відповідь візують працівник, який його підготував та керівник відповідного структурного підрозділу міської ради. Відповідь за результатами розгляду звернення н</w:t>
      </w:r>
      <w:r w:rsidR="003879AB">
        <w:rPr>
          <w:color w:val="000000" w:themeColor="text1"/>
          <w:sz w:val="28"/>
          <w:szCs w:val="28"/>
          <w:lang w:val="uk-UA"/>
        </w:rPr>
        <w:t>адається тим структурним підроз</w:t>
      </w:r>
      <w:r w:rsidRPr="003879AB">
        <w:rPr>
          <w:color w:val="000000" w:themeColor="text1"/>
          <w:sz w:val="28"/>
          <w:szCs w:val="28"/>
          <w:lang w:val="uk-UA"/>
        </w:rPr>
        <w:t>д</w:t>
      </w:r>
      <w:r w:rsidR="003879AB">
        <w:rPr>
          <w:color w:val="000000" w:themeColor="text1"/>
          <w:sz w:val="28"/>
          <w:szCs w:val="28"/>
          <w:lang w:val="uk-UA"/>
        </w:rPr>
        <w:t>і</w:t>
      </w:r>
      <w:r w:rsidRPr="003879AB">
        <w:rPr>
          <w:color w:val="000000" w:themeColor="text1"/>
          <w:sz w:val="28"/>
          <w:szCs w:val="28"/>
          <w:lang w:val="uk-UA"/>
        </w:rPr>
        <w:t>лом, якому доручено його виконання і до компетенції якого входить вирішення порушених у зверненні питань.</w:t>
      </w:r>
    </w:p>
    <w:p w:rsidR="0064642C" w:rsidRPr="003879AB" w:rsidRDefault="0064642C" w:rsidP="0064642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16" w:name="n65"/>
      <w:bookmarkStart w:id="17" w:name="n67"/>
      <w:bookmarkStart w:id="18" w:name="n68"/>
      <w:bookmarkEnd w:id="16"/>
      <w:bookmarkEnd w:id="17"/>
      <w:bookmarkEnd w:id="18"/>
    </w:p>
    <w:p w:rsidR="0064642C" w:rsidRPr="003879AB" w:rsidRDefault="0064642C" w:rsidP="0064642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5.</w:t>
      </w:r>
      <w:bookmarkStart w:id="19" w:name="n60"/>
      <w:bookmarkEnd w:id="19"/>
      <w:r w:rsidRPr="003879AB">
        <w:rPr>
          <w:color w:val="000000" w:themeColor="text1"/>
          <w:sz w:val="28"/>
          <w:szCs w:val="28"/>
          <w:lang w:val="uk-UA"/>
        </w:rPr>
        <w:t xml:space="preserve"> Листи-відповіді на звернення громадян оформлюються на</w:t>
      </w:r>
      <w:r w:rsidR="006C2481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Pr="003879AB">
        <w:rPr>
          <w:color w:val="000000" w:themeColor="text1"/>
          <w:sz w:val="28"/>
          <w:szCs w:val="28"/>
          <w:lang w:val="uk-UA"/>
        </w:rPr>
        <w:t>бланку</w:t>
      </w:r>
      <w:r w:rsidR="006C2481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Pr="003879AB">
        <w:rPr>
          <w:color w:val="000000" w:themeColor="text1"/>
          <w:sz w:val="28"/>
          <w:szCs w:val="28"/>
          <w:lang w:val="uk-UA"/>
        </w:rPr>
        <w:t xml:space="preserve">Дрогобицької міської ради або бланку виконавчого комітету Дрогобицької міської ради та </w:t>
      </w:r>
      <w:bookmarkStart w:id="20" w:name="n61"/>
      <w:bookmarkStart w:id="21" w:name="n62"/>
      <w:bookmarkStart w:id="22" w:name="n63"/>
      <w:bookmarkEnd w:id="20"/>
      <w:bookmarkEnd w:id="21"/>
      <w:bookmarkEnd w:id="22"/>
      <w:r w:rsidRPr="003879AB">
        <w:rPr>
          <w:color w:val="000000" w:themeColor="text1"/>
          <w:sz w:val="28"/>
          <w:szCs w:val="28"/>
          <w:lang w:val="uk-UA"/>
        </w:rPr>
        <w:t>підписуються міським головою чи заступником міського голови відповідно до розподілу функціональних обов’язків.</w:t>
      </w:r>
    </w:p>
    <w:p w:rsidR="00544E6F" w:rsidRPr="003879AB" w:rsidRDefault="00544E6F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9860B9" w:rsidRPr="003879AB" w:rsidRDefault="0064642C" w:rsidP="0064642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6.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Рішення про відмову в задоволенні вимог або прохань, викладених у зверненні, доводиться до відома громадянина в письмовій формі з посиланням на чинне законодавство і викладенням мотивів відмови, а також із роз'ясненням порядку оскарження прийнятого рішення. При цьому вказуються заходи, які вживались для перевірки цього звернення.</w:t>
      </w:r>
    </w:p>
    <w:p w:rsidR="0064642C" w:rsidRPr="003879AB" w:rsidRDefault="0064642C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23" w:name="n69"/>
      <w:bookmarkStart w:id="24" w:name="n70"/>
      <w:bookmarkStart w:id="25" w:name="n71"/>
      <w:bookmarkEnd w:id="23"/>
      <w:bookmarkEnd w:id="24"/>
      <w:bookmarkEnd w:id="25"/>
    </w:p>
    <w:p w:rsidR="009860B9" w:rsidRPr="003879AB" w:rsidRDefault="0064642C" w:rsidP="0064642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7.У разі якщо звернення розглядалося працівниками декількох структурних підрозділів, заявникові надсилається </w:t>
      </w:r>
      <w:r w:rsidR="00026CDA" w:rsidRPr="003879AB">
        <w:rPr>
          <w:color w:val="000000" w:themeColor="text1"/>
          <w:sz w:val="28"/>
          <w:szCs w:val="28"/>
          <w:lang w:val="uk-UA"/>
        </w:rPr>
        <w:t>лише один лист-відповідь. Проект листа-відповіді готується відповідальним за його підготовку працівником, погоджується з іншими виконавцями, візується ними та передається на підпис керівництву міської ради.</w:t>
      </w:r>
    </w:p>
    <w:p w:rsidR="009860B9" w:rsidRPr="003879AB" w:rsidRDefault="00026CDA" w:rsidP="00026C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26" w:name="n72"/>
      <w:bookmarkEnd w:id="26"/>
      <w:r w:rsidRPr="003879AB">
        <w:rPr>
          <w:color w:val="000000" w:themeColor="text1"/>
          <w:sz w:val="28"/>
          <w:szCs w:val="28"/>
          <w:lang w:val="uk-UA"/>
        </w:rPr>
        <w:lastRenderedPageBreak/>
        <w:t xml:space="preserve">8. 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Присвоєння реєстраційного індексу листам-відповідям на звернення громадян, здійснюється </w:t>
      </w:r>
      <w:bookmarkStart w:id="27" w:name="n73"/>
      <w:bookmarkEnd w:id="27"/>
      <w:r w:rsidRPr="003879AB">
        <w:rPr>
          <w:color w:val="000000" w:themeColor="text1"/>
          <w:sz w:val="28"/>
          <w:szCs w:val="28"/>
          <w:lang w:val="uk-UA"/>
        </w:rPr>
        <w:t xml:space="preserve">централізовано начальником загального відділу. Реєстраційний індекс письмової відповіді на звернення громадян </w:t>
      </w:r>
      <w:r w:rsidR="008F6329" w:rsidRPr="003879AB">
        <w:rPr>
          <w:color w:val="000000" w:themeColor="text1"/>
          <w:sz w:val="28"/>
          <w:szCs w:val="28"/>
          <w:lang w:val="uk-UA"/>
        </w:rPr>
        <w:t>оформляється відповідно до реєстрації вихідної документації міської ради.</w:t>
      </w:r>
    </w:p>
    <w:p w:rsidR="00FD393A" w:rsidRDefault="00FD393A" w:rsidP="006C248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28" w:name="n74"/>
      <w:bookmarkEnd w:id="28"/>
    </w:p>
    <w:p w:rsidR="009860B9" w:rsidRPr="003879AB" w:rsidRDefault="008F6329" w:rsidP="006C248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9. </w:t>
      </w:r>
      <w:r w:rsidR="006C2481" w:rsidRPr="003879AB">
        <w:rPr>
          <w:color w:val="000000" w:themeColor="text1"/>
          <w:sz w:val="28"/>
          <w:szCs w:val="28"/>
          <w:lang w:val="uk-UA"/>
        </w:rPr>
        <w:t>Після реєстрації листа-відповіді на звернення громадян інформація про закриття звернення вноситься в електронний документообіг в розділі «Виконання» із зазначенням дати і вихідного номера документа та відміткою «виконано».</w:t>
      </w:r>
    </w:p>
    <w:p w:rsidR="006C2481" w:rsidRPr="003879AB" w:rsidRDefault="006C2481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29" w:name="n75"/>
      <w:bookmarkEnd w:id="29"/>
    </w:p>
    <w:p w:rsidR="009860B9" w:rsidRPr="003879AB" w:rsidRDefault="000F0979" w:rsidP="000F09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10. В</w:t>
      </w:r>
      <w:r w:rsidR="009860B9" w:rsidRPr="003879AB">
        <w:rPr>
          <w:color w:val="000000" w:themeColor="text1"/>
          <w:sz w:val="28"/>
          <w:szCs w:val="28"/>
          <w:lang w:val="uk-UA"/>
        </w:rPr>
        <w:t>ідправк</w:t>
      </w:r>
      <w:r w:rsidRPr="003879AB">
        <w:rPr>
          <w:color w:val="000000" w:themeColor="text1"/>
          <w:sz w:val="28"/>
          <w:szCs w:val="28"/>
          <w:lang w:val="uk-UA"/>
        </w:rPr>
        <w:t>а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листів-відпові</w:t>
      </w:r>
      <w:r w:rsidRPr="003879AB">
        <w:rPr>
          <w:color w:val="000000" w:themeColor="text1"/>
          <w:sz w:val="28"/>
          <w:szCs w:val="28"/>
          <w:lang w:val="uk-UA"/>
        </w:rPr>
        <w:t xml:space="preserve">дей на звернення громадян здійснюється централізовано загальним відділом виконкому Дрогобицької міської ради. Головний спеціаліст відділу 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здійснює упакування цих листі</w:t>
      </w:r>
      <w:r w:rsidRPr="003879AB">
        <w:rPr>
          <w:color w:val="000000" w:themeColor="text1"/>
          <w:sz w:val="28"/>
          <w:szCs w:val="28"/>
          <w:lang w:val="uk-UA"/>
        </w:rPr>
        <w:t>в у конверти, на яких зазначається адреса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заявника, якому адресовано лист-відповідь.</w:t>
      </w:r>
    </w:p>
    <w:p w:rsidR="000F0979" w:rsidRPr="003879AB" w:rsidRDefault="000F0979" w:rsidP="000F09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ab/>
        <w:t>У разі надсилання відповіді через електронну адресу відповідь сканується у форматі PDF і відправляється заявникові.</w:t>
      </w:r>
    </w:p>
    <w:p w:rsidR="000F0979" w:rsidRPr="003879AB" w:rsidRDefault="009860B9" w:rsidP="000F097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 </w:t>
      </w:r>
      <w:bookmarkStart w:id="30" w:name="n76"/>
      <w:bookmarkStart w:id="31" w:name="n77"/>
      <w:bookmarkEnd w:id="30"/>
      <w:bookmarkEnd w:id="31"/>
    </w:p>
    <w:p w:rsidR="009860B9" w:rsidRPr="003879AB" w:rsidRDefault="009860B9" w:rsidP="000F0979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3879A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IV. Те</w:t>
      </w:r>
      <w:r w:rsidR="000F0979" w:rsidRPr="003879A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рмін</w:t>
      </w:r>
      <w:r w:rsidR="00A70B2D" w:rsidRPr="003879A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и</w:t>
      </w:r>
      <w:r w:rsidR="000F0979" w:rsidRPr="003879A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розгляду звернень громадян</w:t>
      </w:r>
      <w:r w:rsidR="00A70B2D" w:rsidRPr="003879A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контроль за їх виконанням</w:t>
      </w:r>
    </w:p>
    <w:p w:rsidR="009860B9" w:rsidRPr="003879AB" w:rsidRDefault="009860B9" w:rsidP="000F09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32" w:name="n78"/>
      <w:bookmarkEnd w:id="32"/>
      <w:r w:rsidRPr="003879AB">
        <w:rPr>
          <w:color w:val="000000" w:themeColor="text1"/>
          <w:sz w:val="28"/>
          <w:szCs w:val="28"/>
          <w:lang w:val="uk-UA"/>
        </w:rPr>
        <w:t>1. Звернення громадян</w:t>
      </w:r>
      <w:r w:rsidR="000F0979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Pr="003879AB">
        <w:rPr>
          <w:color w:val="000000" w:themeColor="text1"/>
          <w:sz w:val="28"/>
          <w:szCs w:val="28"/>
          <w:lang w:val="uk-UA"/>
        </w:rPr>
        <w:t>розглядаються в терміни, передбачені статтею 20 </w:t>
      </w:r>
      <w:hyperlink r:id="rId9" w:tgtFrame="_blank" w:history="1">
        <w:r w:rsidRPr="003879AB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Закону України „Про звернення громадян”</w:t>
        </w:r>
      </w:hyperlink>
      <w:r w:rsidRPr="003879AB">
        <w:rPr>
          <w:color w:val="000000" w:themeColor="text1"/>
          <w:sz w:val="28"/>
          <w:szCs w:val="28"/>
          <w:lang w:val="uk-UA"/>
        </w:rPr>
        <w:t>.</w:t>
      </w:r>
    </w:p>
    <w:p w:rsidR="00B97992" w:rsidRPr="003879AB" w:rsidRDefault="00B97992" w:rsidP="00B97992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bookmarkStart w:id="33" w:name="n79"/>
      <w:bookmarkEnd w:id="33"/>
      <w:r w:rsidRPr="003879A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Звернення розглядаються і вирішуються у термін не більше одного місяця від дня їх надходження</w:t>
      </w:r>
      <w:r w:rsidRPr="003879AB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, а ті, </w:t>
      </w:r>
      <w:r w:rsidRPr="003879A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які не потребують додаткового вивчення</w:t>
      </w:r>
      <w:r w:rsidRPr="003879AB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, невідкладно, але </w:t>
      </w:r>
      <w:r w:rsidRPr="003879A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не пізніше п’ятнадцяти днів від дня їх отримання</w:t>
      </w:r>
      <w:r w:rsidRPr="003879AB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. Якщо в місячний термін вирішити порушені у зверненні питання неможливо, керівник відповідного органу, підприємства, установи, організації або його заступник встановлюють необ</w:t>
      </w:r>
      <w:r w:rsidR="003879AB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 xml:space="preserve">хідний термін для його розгляду, </w:t>
      </w:r>
      <w:r w:rsidRPr="003879A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про що повідомляється особі, яка подала звернення</w:t>
      </w:r>
      <w:r w:rsidRPr="003879AB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. При цьому </w:t>
      </w:r>
      <w:r w:rsidRPr="003879A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загальний термін вирішення питань</w:t>
      </w:r>
      <w:r w:rsidRPr="003879AB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, порушених у зверненні, </w:t>
      </w:r>
      <w:r w:rsidRPr="003879A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не може перевищувати сорока п’яти днів</w:t>
      </w:r>
      <w:r w:rsidRPr="003879AB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.</w:t>
      </w:r>
    </w:p>
    <w:p w:rsidR="009860B9" w:rsidRPr="003879AB" w:rsidRDefault="009860B9" w:rsidP="000F097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2. Термін розгляду пропозицій, заяв та скарг обчислюється в календарних днях починаючи з дати надходження (реєстрації), з якої починається строк, по день присвоєння реєстраційного індексу листу-відповіді та направлення його заявнику. Якщо останній день терміну розгляду звернення припадає на неробочий день, то останнім днем терміну вважається перший після нього робочий день.</w:t>
      </w:r>
    </w:p>
    <w:p w:rsidR="000F0979" w:rsidRPr="003879AB" w:rsidRDefault="000F0979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34" w:name="n80"/>
      <w:bookmarkEnd w:id="34"/>
    </w:p>
    <w:p w:rsidR="009860B9" w:rsidRPr="003879AB" w:rsidRDefault="00194FBA" w:rsidP="00194FB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35" w:name="n81"/>
      <w:bookmarkEnd w:id="35"/>
      <w:r w:rsidRPr="003879AB">
        <w:rPr>
          <w:color w:val="000000" w:themeColor="text1"/>
          <w:sz w:val="28"/>
          <w:szCs w:val="28"/>
          <w:lang w:val="uk-UA"/>
        </w:rPr>
        <w:t>3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. Якщо порушені у зверненні питання не входять до компетенції </w:t>
      </w:r>
      <w:r w:rsidRPr="003879AB">
        <w:rPr>
          <w:color w:val="000000" w:themeColor="text1"/>
          <w:sz w:val="28"/>
          <w:szCs w:val="28"/>
          <w:lang w:val="uk-UA"/>
        </w:rPr>
        <w:t xml:space="preserve">Дрогобицької </w:t>
      </w:r>
      <w:r w:rsidR="009860B9" w:rsidRPr="003879AB">
        <w:rPr>
          <w:color w:val="000000" w:themeColor="text1"/>
          <w:sz w:val="28"/>
          <w:szCs w:val="28"/>
          <w:lang w:val="uk-UA"/>
        </w:rPr>
        <w:t>міської</w:t>
      </w:r>
      <w:r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ради та її відділів, в такому випадку відповідальна особа по </w:t>
      </w:r>
      <w:r w:rsidR="003879AB">
        <w:rPr>
          <w:color w:val="000000" w:themeColor="text1"/>
          <w:sz w:val="28"/>
          <w:szCs w:val="28"/>
          <w:lang w:val="uk-UA"/>
        </w:rPr>
        <w:t xml:space="preserve"> роботі із зверненням</w:t>
      </w:r>
      <w:r w:rsidRPr="003879AB">
        <w:rPr>
          <w:color w:val="000000" w:themeColor="text1"/>
          <w:sz w:val="28"/>
          <w:szCs w:val="28"/>
          <w:lang w:val="uk-UA"/>
        </w:rPr>
        <w:t>и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громадян у 5-денний строк надсилає його за належністю відповідному органу, установі чи посадовій особі, про що інформується громадянин, який подав звернення.</w:t>
      </w:r>
    </w:p>
    <w:p w:rsidR="00A70B2D" w:rsidRPr="003879AB" w:rsidRDefault="00A70B2D" w:rsidP="00A70B2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36" w:name="n82"/>
      <w:bookmarkEnd w:id="36"/>
      <w:r w:rsidRPr="003879AB">
        <w:rPr>
          <w:color w:val="000000" w:themeColor="text1"/>
          <w:sz w:val="28"/>
          <w:szCs w:val="28"/>
          <w:lang w:val="uk-UA"/>
        </w:rPr>
        <w:lastRenderedPageBreak/>
        <w:t>У разі якщо звернення не містить даних, необхідних для прийняття обґрунтованого рішення, воно також у 5-денний строк повертається заявникові з відповідними роз'ясненнями.</w:t>
      </w:r>
    </w:p>
    <w:p w:rsidR="00194FBA" w:rsidRPr="003879AB" w:rsidRDefault="00194FBA" w:rsidP="00194FB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194FBA" w:rsidRPr="003879AB" w:rsidRDefault="00194FBA" w:rsidP="00194FB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4. Звернення, взяті на контроль, виконуються в терміни, встановлені  органами, визначеними у статті 28 Закону України «Про звернення громадян», або керівництвом Др</w:t>
      </w:r>
      <w:r w:rsidR="003879AB">
        <w:rPr>
          <w:color w:val="000000" w:themeColor="text1"/>
          <w:sz w:val="28"/>
          <w:szCs w:val="28"/>
          <w:lang w:val="uk-UA"/>
        </w:rPr>
        <w:t>о</w:t>
      </w:r>
      <w:r w:rsidRPr="003879AB">
        <w:rPr>
          <w:color w:val="000000" w:themeColor="text1"/>
          <w:sz w:val="28"/>
          <w:szCs w:val="28"/>
          <w:lang w:val="uk-UA"/>
        </w:rPr>
        <w:t>гобицької міської ради.</w:t>
      </w:r>
    </w:p>
    <w:p w:rsidR="00194FBA" w:rsidRPr="003879AB" w:rsidRDefault="00194FBA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194FBA" w:rsidRPr="003879AB" w:rsidRDefault="009860B9" w:rsidP="00194FB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 xml:space="preserve">5. </w:t>
      </w:r>
      <w:r w:rsidR="00194FBA" w:rsidRPr="003879AB">
        <w:rPr>
          <w:color w:val="000000" w:themeColor="text1"/>
          <w:sz w:val="28"/>
          <w:szCs w:val="28"/>
          <w:lang w:val="uk-UA"/>
        </w:rPr>
        <w:t>Контроль за своєчасним та якісним розглядом звернень громадян покладається на кері</w:t>
      </w:r>
      <w:r w:rsidR="003879AB">
        <w:rPr>
          <w:color w:val="000000" w:themeColor="text1"/>
          <w:sz w:val="28"/>
          <w:szCs w:val="28"/>
          <w:lang w:val="uk-UA"/>
        </w:rPr>
        <w:t>в</w:t>
      </w:r>
      <w:r w:rsidR="00194FBA" w:rsidRPr="003879AB">
        <w:rPr>
          <w:color w:val="000000" w:themeColor="text1"/>
          <w:sz w:val="28"/>
          <w:szCs w:val="28"/>
          <w:lang w:val="uk-UA"/>
        </w:rPr>
        <w:t xml:space="preserve">ників  структурних підрозділів міської ради, які зобов’язані  забезпечити </w:t>
      </w:r>
      <w:r w:rsidR="003879AB">
        <w:rPr>
          <w:color w:val="000000" w:themeColor="text1"/>
          <w:sz w:val="28"/>
          <w:szCs w:val="28"/>
          <w:lang w:val="uk-UA"/>
        </w:rPr>
        <w:t>повний розгляд звернень громадя</w:t>
      </w:r>
      <w:r w:rsidR="00A70B2D" w:rsidRPr="003879AB">
        <w:rPr>
          <w:color w:val="000000" w:themeColor="text1"/>
          <w:sz w:val="28"/>
          <w:szCs w:val="28"/>
          <w:lang w:val="uk-UA"/>
        </w:rPr>
        <w:t xml:space="preserve">н та виконання прийнятих щодо них рішень. </w:t>
      </w:r>
    </w:p>
    <w:p w:rsidR="00A70B2D" w:rsidRPr="003879AB" w:rsidRDefault="00A70B2D" w:rsidP="00194FB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Звернення громадян, на які наданого проміжкові відповіді з контролю не знімаються. Контроль  завершується тільки після прийняття остаточного рішення  і вжиття заходів  щодо вирішення питань, порушених у зверненні.</w:t>
      </w:r>
    </w:p>
    <w:p w:rsidR="00A70B2D" w:rsidRPr="003879AB" w:rsidRDefault="00A70B2D" w:rsidP="00E105D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Рішення про зняття звернення з контролю приймає посадова особа, яка прийняла рішення про встановлення контролю.</w:t>
      </w:r>
    </w:p>
    <w:p w:rsidR="00194FBA" w:rsidRDefault="00E105DC" w:rsidP="00B9799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bookmarkStart w:id="37" w:name="n91"/>
      <w:bookmarkStart w:id="38" w:name="n92"/>
      <w:bookmarkStart w:id="39" w:name="n93"/>
      <w:bookmarkStart w:id="40" w:name="n83"/>
      <w:bookmarkEnd w:id="37"/>
      <w:bookmarkEnd w:id="38"/>
      <w:bookmarkEnd w:id="39"/>
      <w:bookmarkEnd w:id="40"/>
      <w:r w:rsidRPr="003879AB">
        <w:rPr>
          <w:color w:val="000000" w:themeColor="text1"/>
          <w:sz w:val="28"/>
          <w:szCs w:val="28"/>
          <w:lang w:val="uk-UA"/>
        </w:rPr>
        <w:t xml:space="preserve">У процесі розгляду та зняття з контролю звернень </w:t>
      </w:r>
      <w:r w:rsidR="00FD393A">
        <w:rPr>
          <w:color w:val="000000" w:themeColor="text1"/>
          <w:sz w:val="28"/>
          <w:szCs w:val="28"/>
          <w:lang w:val="uk-UA"/>
        </w:rPr>
        <w:t>структурні підрозділі міської ради</w:t>
      </w:r>
      <w:r w:rsidR="00E53F6C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Pr="003879AB">
        <w:rPr>
          <w:color w:val="000000" w:themeColor="text1"/>
          <w:sz w:val="28"/>
          <w:szCs w:val="28"/>
          <w:lang w:val="uk-UA"/>
        </w:rPr>
        <w:t xml:space="preserve">вносить доповнення та зміни, що стосуються документів  (терміни виконання, дати зняття з контрою, відмітки про результати розгляду звернень громадян тощо), до системи електронного документообігу </w:t>
      </w:r>
      <w:proofErr w:type="spellStart"/>
      <w:r w:rsidRPr="003879AB">
        <w:rPr>
          <w:sz w:val="28"/>
          <w:szCs w:val="28"/>
          <w:lang w:val="uk-UA"/>
        </w:rPr>
        <w:t>Megapolis.DocNet</w:t>
      </w:r>
      <w:proofErr w:type="spellEnd"/>
      <w:r w:rsidRPr="003879AB">
        <w:rPr>
          <w:sz w:val="28"/>
          <w:szCs w:val="28"/>
          <w:lang w:val="uk-UA"/>
        </w:rPr>
        <w:t xml:space="preserve">, які відображаються в </w:t>
      </w:r>
      <w:proofErr w:type="spellStart"/>
      <w:r w:rsidRPr="003879AB">
        <w:rPr>
          <w:sz w:val="28"/>
          <w:szCs w:val="28"/>
          <w:lang w:val="uk-UA"/>
        </w:rPr>
        <w:t>реєстраційно</w:t>
      </w:r>
      <w:proofErr w:type="spellEnd"/>
      <w:r w:rsidRPr="003879AB">
        <w:rPr>
          <w:sz w:val="28"/>
          <w:szCs w:val="28"/>
          <w:lang w:val="uk-UA"/>
        </w:rPr>
        <w:t>-контрольних картках.</w:t>
      </w:r>
    </w:p>
    <w:p w:rsidR="007F587C" w:rsidRDefault="007F587C" w:rsidP="00B9799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7F587C" w:rsidRPr="007F587C" w:rsidRDefault="007F587C" w:rsidP="00B9799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lang w:val="uk-UA"/>
        </w:rPr>
      </w:pPr>
      <w:r w:rsidRPr="007F587C">
        <w:rPr>
          <w:sz w:val="28"/>
          <w:szCs w:val="28"/>
          <w:lang w:val="ru-RU"/>
        </w:rPr>
        <w:t>6</w:t>
      </w:r>
      <w:r>
        <w:rPr>
          <w:sz w:val="28"/>
          <w:szCs w:val="28"/>
          <w:lang w:val="uk-UA"/>
        </w:rPr>
        <w:t>. Контроль за своєчасним наданням відповідей громадянам на їх звернення покладається на головного спеціаліста по роботі із зверненнями громадян загального відділу виконкому Дрогобицької міської ради.</w:t>
      </w:r>
    </w:p>
    <w:p w:rsidR="00E105DC" w:rsidRPr="003879AB" w:rsidRDefault="00E105DC" w:rsidP="00E105D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9860B9" w:rsidRPr="007F587C" w:rsidRDefault="007F587C" w:rsidP="00194FB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. Звернення громадян, що надійшли від народних депутатів України, розглядаються відповідно до вимог та в порядку, </w:t>
      </w:r>
      <w:r w:rsidR="009860B9" w:rsidRPr="007F587C">
        <w:rPr>
          <w:color w:val="000000" w:themeColor="text1"/>
          <w:sz w:val="28"/>
          <w:szCs w:val="28"/>
          <w:lang w:val="uk-UA"/>
        </w:rPr>
        <w:t>визначеному </w:t>
      </w:r>
      <w:hyperlink r:id="rId10" w:tgtFrame="_blank" w:history="1">
        <w:r w:rsidR="009860B9" w:rsidRPr="007F587C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Законом України „Про статус народного депутата України”</w:t>
        </w:r>
      </w:hyperlink>
      <w:r w:rsidR="009860B9" w:rsidRPr="007F587C">
        <w:rPr>
          <w:color w:val="000000" w:themeColor="text1"/>
          <w:sz w:val="28"/>
          <w:szCs w:val="28"/>
          <w:lang w:val="uk-UA"/>
        </w:rPr>
        <w:t>.</w:t>
      </w:r>
    </w:p>
    <w:p w:rsidR="009860B9" w:rsidRPr="003879AB" w:rsidRDefault="009860B9" w:rsidP="00B777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41" w:name="n84"/>
      <w:bookmarkEnd w:id="41"/>
      <w:r w:rsidRPr="003879AB">
        <w:rPr>
          <w:color w:val="000000" w:themeColor="text1"/>
          <w:sz w:val="28"/>
          <w:szCs w:val="28"/>
          <w:lang w:val="uk-UA"/>
        </w:rPr>
        <w:t> </w:t>
      </w:r>
    </w:p>
    <w:p w:rsidR="009860B9" w:rsidRPr="003879AB" w:rsidRDefault="009860B9" w:rsidP="00E105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bookmarkStart w:id="42" w:name="n85"/>
      <w:bookmarkStart w:id="43" w:name="n86"/>
      <w:bookmarkStart w:id="44" w:name="n88"/>
      <w:bookmarkStart w:id="45" w:name="n89"/>
      <w:bookmarkEnd w:id="42"/>
      <w:bookmarkEnd w:id="43"/>
      <w:bookmarkEnd w:id="44"/>
      <w:bookmarkEnd w:id="45"/>
      <w:r w:rsidRPr="003879A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V. Формування і зберігання справ за зверненнями громадян</w:t>
      </w:r>
    </w:p>
    <w:p w:rsidR="00E105DC" w:rsidRPr="003879AB" w:rsidRDefault="00E105DC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46" w:name="n94"/>
      <w:bookmarkEnd w:id="46"/>
    </w:p>
    <w:p w:rsidR="009860B9" w:rsidRPr="003879AB" w:rsidRDefault="00E862B1" w:rsidP="00E862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47" w:name="n97"/>
      <w:bookmarkEnd w:id="47"/>
      <w:r w:rsidRPr="003879AB">
        <w:rPr>
          <w:color w:val="000000" w:themeColor="text1"/>
          <w:sz w:val="28"/>
          <w:szCs w:val="28"/>
          <w:lang w:val="uk-UA"/>
        </w:rPr>
        <w:t>1.</w:t>
      </w:r>
      <w:r w:rsidR="009860B9" w:rsidRPr="003879AB">
        <w:rPr>
          <w:color w:val="000000" w:themeColor="text1"/>
          <w:sz w:val="28"/>
          <w:szCs w:val="28"/>
          <w:lang w:val="uk-UA"/>
        </w:rPr>
        <w:t> </w:t>
      </w:r>
      <w:bookmarkStart w:id="48" w:name="n98"/>
      <w:bookmarkEnd w:id="48"/>
      <w:r w:rsidR="009860B9" w:rsidRPr="003879AB">
        <w:rPr>
          <w:color w:val="000000" w:themeColor="text1"/>
          <w:sz w:val="28"/>
          <w:szCs w:val="28"/>
          <w:lang w:val="uk-UA"/>
        </w:rPr>
        <w:t xml:space="preserve">Пропозиції, заяви і скарги громадян після їх вирішення з усіма документами щодо їх розгляду і вирішення мають бути повернуті </w:t>
      </w:r>
      <w:r w:rsidRPr="003879AB">
        <w:rPr>
          <w:color w:val="000000" w:themeColor="text1"/>
          <w:sz w:val="28"/>
          <w:szCs w:val="28"/>
          <w:lang w:val="uk-UA"/>
        </w:rPr>
        <w:t xml:space="preserve">у загальний відділ виконкому Дрогобицької міської ради, для формування справ та їх 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зберігання</w:t>
      </w:r>
      <w:r w:rsidRPr="003879AB">
        <w:rPr>
          <w:color w:val="000000" w:themeColor="text1"/>
          <w:sz w:val="28"/>
          <w:szCs w:val="28"/>
          <w:lang w:val="uk-UA"/>
        </w:rPr>
        <w:t xml:space="preserve">. </w:t>
      </w:r>
    </w:p>
    <w:p w:rsidR="009860B9" w:rsidRPr="003879AB" w:rsidRDefault="009860B9" w:rsidP="00E862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Формувати та зберігати справи у виконавців забороняється.</w:t>
      </w:r>
      <w:bookmarkStart w:id="49" w:name="n99"/>
      <w:bookmarkEnd w:id="49"/>
    </w:p>
    <w:p w:rsidR="00A13596" w:rsidRPr="003879AB" w:rsidRDefault="00A13596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9860B9" w:rsidRPr="003879AB" w:rsidRDefault="00E862B1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2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. Документи розміщуються у справах у хронологічному порядку. Кожне звернення громадянина з додатками та усіма документами щодо його розгляду </w:t>
      </w:r>
      <w:r w:rsidRPr="003879AB">
        <w:rPr>
          <w:color w:val="000000" w:themeColor="text1"/>
          <w:sz w:val="28"/>
          <w:szCs w:val="28"/>
          <w:lang w:val="uk-UA"/>
        </w:rPr>
        <w:t xml:space="preserve">підшиваються в особові справи звернень громадян. Обкладинка справи </w:t>
      </w:r>
      <w:r w:rsidRPr="003879AB">
        <w:rPr>
          <w:color w:val="000000" w:themeColor="text1"/>
          <w:sz w:val="28"/>
          <w:szCs w:val="28"/>
          <w:lang w:val="uk-UA"/>
        </w:rPr>
        <w:lastRenderedPageBreak/>
        <w:t>оформлюється за формою, встановленою додатком 6 до </w:t>
      </w:r>
      <w:hyperlink r:id="rId11" w:tgtFrame="_blank" w:history="1">
        <w:r w:rsidRPr="003879AB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</w:t>
        </w:r>
      </w:hyperlink>
      <w:r w:rsidRPr="003879AB">
        <w:rPr>
          <w:color w:val="000000" w:themeColor="text1"/>
          <w:sz w:val="28"/>
          <w:szCs w:val="28"/>
          <w:lang w:val="uk-UA"/>
        </w:rPr>
        <w:t>, затвердженої постановою Кабінету Міністрів України, від 14 квітня 1997 року № 348</w:t>
      </w:r>
      <w:r w:rsidR="003879AB" w:rsidRPr="003879AB">
        <w:rPr>
          <w:color w:val="000000" w:themeColor="text1"/>
          <w:sz w:val="28"/>
          <w:szCs w:val="28"/>
          <w:lang w:val="uk-UA"/>
        </w:rPr>
        <w:t>.</w:t>
      </w:r>
    </w:p>
    <w:p w:rsidR="009860B9" w:rsidRPr="003879AB" w:rsidRDefault="009860B9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У разі одержання повторного звернення або появи додаткових документів вони підшиваються до даної групи документів.</w:t>
      </w:r>
    </w:p>
    <w:p w:rsidR="009860B9" w:rsidRPr="003879AB" w:rsidRDefault="009860B9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50" w:name="n100"/>
      <w:bookmarkEnd w:id="50"/>
      <w:r w:rsidRPr="003879AB">
        <w:rPr>
          <w:color w:val="000000" w:themeColor="text1"/>
          <w:sz w:val="28"/>
          <w:szCs w:val="28"/>
          <w:lang w:val="uk-UA"/>
        </w:rPr>
        <w:t>Під час формування справ перевіряється правильність спрямування документів, їх комплектність.</w:t>
      </w:r>
    </w:p>
    <w:p w:rsidR="009860B9" w:rsidRPr="003879AB" w:rsidRDefault="009860B9" w:rsidP="00E862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51" w:name="n101"/>
      <w:bookmarkEnd w:id="51"/>
      <w:r w:rsidRPr="003879AB">
        <w:rPr>
          <w:color w:val="000000" w:themeColor="text1"/>
          <w:sz w:val="28"/>
          <w:szCs w:val="28"/>
          <w:lang w:val="uk-UA"/>
        </w:rPr>
        <w:t>Пропозиції, заяви, скарги, відповіді на які не були надані, а також неправильно оформлені документи підшивати до справ забороняється.</w:t>
      </w:r>
    </w:p>
    <w:p w:rsidR="009860B9" w:rsidRPr="003879AB" w:rsidRDefault="009860B9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52" w:name="n102"/>
      <w:bookmarkEnd w:id="52"/>
    </w:p>
    <w:p w:rsidR="009860B9" w:rsidRPr="003879AB" w:rsidRDefault="00F205E5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53" w:name="n103"/>
      <w:bookmarkEnd w:id="53"/>
      <w:r w:rsidRPr="003879AB">
        <w:rPr>
          <w:color w:val="000000" w:themeColor="text1"/>
          <w:sz w:val="28"/>
          <w:szCs w:val="28"/>
          <w:lang w:val="uk-UA"/>
        </w:rPr>
        <w:t xml:space="preserve">3. 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</w:t>
      </w:r>
      <w:r w:rsidRPr="003879AB">
        <w:rPr>
          <w:color w:val="000000" w:themeColor="text1"/>
          <w:sz w:val="28"/>
          <w:szCs w:val="28"/>
          <w:lang w:val="uk-UA"/>
        </w:rPr>
        <w:t xml:space="preserve">Строки </w:t>
      </w:r>
      <w:r w:rsidR="009860B9" w:rsidRPr="003879AB">
        <w:rPr>
          <w:color w:val="000000" w:themeColor="text1"/>
          <w:sz w:val="28"/>
          <w:szCs w:val="28"/>
          <w:lang w:val="uk-UA"/>
        </w:rPr>
        <w:t>зберіга</w:t>
      </w:r>
      <w:r w:rsidRPr="003879AB">
        <w:rPr>
          <w:color w:val="000000" w:themeColor="text1"/>
          <w:sz w:val="28"/>
          <w:szCs w:val="28"/>
          <w:lang w:val="uk-UA"/>
        </w:rPr>
        <w:t>ння документів за звернен</w:t>
      </w:r>
      <w:r w:rsidR="003879AB">
        <w:rPr>
          <w:color w:val="000000" w:themeColor="text1"/>
          <w:sz w:val="28"/>
          <w:szCs w:val="28"/>
          <w:lang w:val="uk-UA"/>
        </w:rPr>
        <w:t>н</w:t>
      </w:r>
      <w:r w:rsidR="009860B9" w:rsidRPr="003879AB">
        <w:rPr>
          <w:color w:val="000000" w:themeColor="text1"/>
          <w:sz w:val="28"/>
          <w:szCs w:val="28"/>
          <w:lang w:val="uk-UA"/>
        </w:rPr>
        <w:t>я</w:t>
      </w:r>
      <w:r w:rsidRPr="003879AB">
        <w:rPr>
          <w:color w:val="000000" w:themeColor="text1"/>
          <w:sz w:val="28"/>
          <w:szCs w:val="28"/>
          <w:lang w:val="uk-UA"/>
        </w:rPr>
        <w:t>ми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громадян визнач</w:t>
      </w:r>
      <w:r w:rsidRPr="003879AB">
        <w:rPr>
          <w:color w:val="000000" w:themeColor="text1"/>
          <w:sz w:val="28"/>
          <w:szCs w:val="28"/>
          <w:lang w:val="uk-UA"/>
        </w:rPr>
        <w:t>аються  номенклатурою справ</w:t>
      </w:r>
      <w:r w:rsidR="009860B9" w:rsidRPr="003879AB">
        <w:rPr>
          <w:color w:val="000000" w:themeColor="text1"/>
          <w:sz w:val="28"/>
          <w:szCs w:val="28"/>
          <w:lang w:val="uk-UA"/>
        </w:rPr>
        <w:t>.</w:t>
      </w:r>
    </w:p>
    <w:p w:rsidR="009860B9" w:rsidRPr="003879AB" w:rsidRDefault="009860B9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54" w:name="n104"/>
      <w:bookmarkStart w:id="55" w:name="n105"/>
      <w:bookmarkEnd w:id="54"/>
      <w:bookmarkEnd w:id="55"/>
      <w:r w:rsidRPr="003879AB">
        <w:rPr>
          <w:color w:val="000000" w:themeColor="text1"/>
          <w:sz w:val="28"/>
          <w:szCs w:val="28"/>
          <w:lang w:val="uk-UA"/>
        </w:rPr>
        <w:t>У разі необхідності тривалого або постійного зберігання окремих справ за зверненнями громадян їх передача особі, відповідальній за ведення архівної справи, а також знищення звернень громадян після закінчення строків їх зберігання здійснюються відповідно до пунктів 9, 10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року № 348.</w:t>
      </w:r>
    </w:p>
    <w:p w:rsidR="009860B9" w:rsidRPr="003879AB" w:rsidRDefault="009860B9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56" w:name="n106"/>
      <w:bookmarkEnd w:id="56"/>
      <w:r w:rsidRPr="003879AB">
        <w:rPr>
          <w:color w:val="000000" w:themeColor="text1"/>
          <w:sz w:val="28"/>
          <w:szCs w:val="28"/>
          <w:lang w:val="uk-UA"/>
        </w:rPr>
        <w:t> </w:t>
      </w:r>
    </w:p>
    <w:p w:rsidR="00F205E5" w:rsidRPr="003879AB" w:rsidRDefault="00F205E5" w:rsidP="00B77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9860B9" w:rsidRPr="003879AB" w:rsidRDefault="009860B9" w:rsidP="00F205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3879A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VI. Аналіз роботи зі зверненнями громадян</w:t>
      </w:r>
    </w:p>
    <w:p w:rsidR="009860B9" w:rsidRPr="003879AB" w:rsidRDefault="009860B9" w:rsidP="00F205E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879AB">
        <w:rPr>
          <w:color w:val="000000" w:themeColor="text1"/>
          <w:sz w:val="28"/>
          <w:szCs w:val="28"/>
          <w:lang w:val="uk-UA"/>
        </w:rPr>
        <w:t> </w:t>
      </w:r>
      <w:bookmarkStart w:id="57" w:name="n107"/>
      <w:bookmarkEnd w:id="57"/>
      <w:r w:rsidR="00F205E5" w:rsidRPr="003879AB">
        <w:rPr>
          <w:color w:val="000000" w:themeColor="text1"/>
          <w:sz w:val="28"/>
          <w:szCs w:val="28"/>
          <w:lang w:val="uk-UA"/>
        </w:rPr>
        <w:tab/>
      </w:r>
      <w:r w:rsidRPr="003879AB">
        <w:rPr>
          <w:color w:val="000000" w:themeColor="text1"/>
          <w:sz w:val="28"/>
          <w:szCs w:val="28"/>
          <w:lang w:val="uk-UA"/>
        </w:rPr>
        <w:t xml:space="preserve">1. </w:t>
      </w:r>
      <w:r w:rsidR="00F205E5" w:rsidRPr="003879AB">
        <w:rPr>
          <w:color w:val="000000" w:themeColor="text1"/>
          <w:sz w:val="28"/>
          <w:szCs w:val="28"/>
          <w:lang w:val="uk-UA"/>
        </w:rPr>
        <w:t xml:space="preserve">Керівники структурних підрозділів міської ради </w:t>
      </w:r>
      <w:r w:rsidRPr="003879AB">
        <w:rPr>
          <w:color w:val="000000" w:themeColor="text1"/>
          <w:sz w:val="28"/>
          <w:szCs w:val="28"/>
          <w:lang w:val="uk-UA"/>
        </w:rPr>
        <w:t>зобов'</w:t>
      </w:r>
      <w:r w:rsidR="00F205E5" w:rsidRPr="003879AB">
        <w:rPr>
          <w:color w:val="000000" w:themeColor="text1"/>
          <w:sz w:val="28"/>
          <w:szCs w:val="28"/>
          <w:lang w:val="uk-UA"/>
        </w:rPr>
        <w:t>язані</w:t>
      </w:r>
      <w:r w:rsidRPr="003879AB">
        <w:rPr>
          <w:color w:val="000000" w:themeColor="text1"/>
          <w:sz w:val="28"/>
          <w:szCs w:val="28"/>
          <w:lang w:val="uk-UA"/>
        </w:rPr>
        <w:t xml:space="preserve"> систематично аналізувати матеріали розгляду звернень громадян, узагальнювати їх результати, враховувати в подальшій роботі викладені в зверненнях пропозиції та зауваження з метою своєчасного виявлення та усунення причин, які призвели до порушення прав громадян.</w:t>
      </w:r>
    </w:p>
    <w:p w:rsidR="009860B9" w:rsidRPr="003879AB" w:rsidRDefault="00F205E5" w:rsidP="00F205E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bookmarkStart w:id="58" w:name="n108"/>
      <w:bookmarkEnd w:id="58"/>
      <w:r w:rsidRPr="003879AB">
        <w:rPr>
          <w:color w:val="000000" w:themeColor="text1"/>
          <w:sz w:val="28"/>
          <w:szCs w:val="28"/>
          <w:lang w:val="uk-UA"/>
        </w:rPr>
        <w:t>2. Загальний відділ виконкому Дрогобицької міської ради щоквартально</w:t>
      </w:r>
      <w:r w:rsidR="009860B9" w:rsidRPr="003879AB">
        <w:rPr>
          <w:color w:val="000000" w:themeColor="text1"/>
          <w:sz w:val="28"/>
          <w:szCs w:val="28"/>
          <w:lang w:val="uk-UA"/>
        </w:rPr>
        <w:t> </w:t>
      </w:r>
      <w:bookmarkStart w:id="59" w:name="n116"/>
      <w:bookmarkEnd w:id="59"/>
      <w:r w:rsidRPr="003879AB">
        <w:rPr>
          <w:color w:val="000000" w:themeColor="text1"/>
          <w:sz w:val="28"/>
          <w:szCs w:val="28"/>
          <w:lang w:val="uk-UA"/>
        </w:rPr>
        <w:t>готує</w:t>
      </w:r>
      <w:r w:rsidR="009860B9" w:rsidRPr="003879AB">
        <w:rPr>
          <w:color w:val="000000" w:themeColor="text1"/>
          <w:sz w:val="28"/>
          <w:szCs w:val="28"/>
          <w:lang w:val="uk-UA"/>
        </w:rPr>
        <w:t xml:space="preserve"> звіт щодо кількості звернень громадян та результати їх розгляду </w:t>
      </w:r>
      <w:r w:rsidRPr="003879AB">
        <w:rPr>
          <w:color w:val="000000" w:themeColor="text1"/>
          <w:sz w:val="28"/>
          <w:szCs w:val="28"/>
          <w:lang w:val="uk-UA"/>
        </w:rPr>
        <w:t xml:space="preserve">а також щорічний звіт </w:t>
      </w:r>
      <w:r w:rsidR="009860B9" w:rsidRPr="003879AB">
        <w:rPr>
          <w:color w:val="000000" w:themeColor="text1"/>
          <w:sz w:val="28"/>
          <w:szCs w:val="28"/>
          <w:lang w:val="uk-UA"/>
        </w:rPr>
        <w:t>та аналіз про роботу зі зверненнями громадян</w:t>
      </w:r>
      <w:r w:rsidRPr="003879AB">
        <w:rPr>
          <w:color w:val="000000" w:themeColor="text1"/>
          <w:sz w:val="28"/>
          <w:szCs w:val="28"/>
          <w:lang w:val="uk-UA"/>
        </w:rPr>
        <w:t xml:space="preserve"> у Дрогобиц</w:t>
      </w:r>
      <w:r w:rsidR="00902C0F" w:rsidRPr="003879AB">
        <w:rPr>
          <w:color w:val="000000" w:themeColor="text1"/>
          <w:sz w:val="28"/>
          <w:szCs w:val="28"/>
          <w:lang w:val="uk-UA"/>
        </w:rPr>
        <w:t>ь</w:t>
      </w:r>
      <w:r w:rsidRPr="003879AB">
        <w:rPr>
          <w:color w:val="000000" w:themeColor="text1"/>
          <w:sz w:val="28"/>
          <w:szCs w:val="28"/>
          <w:lang w:val="uk-UA"/>
        </w:rPr>
        <w:t>кій міській раді.</w:t>
      </w:r>
    </w:p>
    <w:p w:rsidR="009860B9" w:rsidRPr="003879AB" w:rsidRDefault="009860B9" w:rsidP="00B77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15613" w:rsidRPr="003879AB" w:rsidRDefault="00415613" w:rsidP="00B77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15613" w:rsidRPr="003879AB" w:rsidRDefault="00415613" w:rsidP="00B7770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879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Керуючий справами виконкому</w:t>
      </w:r>
      <w:r w:rsidRPr="003879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3879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3879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3879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3879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Віталій ВОВКІВ</w:t>
      </w:r>
    </w:p>
    <w:sectPr w:rsidR="00415613" w:rsidRPr="003879AB" w:rsidSect="00AC43B7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B9"/>
    <w:rsid w:val="00026CDA"/>
    <w:rsid w:val="00054CDA"/>
    <w:rsid w:val="00063A19"/>
    <w:rsid w:val="000A23DA"/>
    <w:rsid w:val="000F0979"/>
    <w:rsid w:val="00130B9F"/>
    <w:rsid w:val="00140BAF"/>
    <w:rsid w:val="001618B4"/>
    <w:rsid w:val="00194FBA"/>
    <w:rsid w:val="002D3B6F"/>
    <w:rsid w:val="00314C56"/>
    <w:rsid w:val="003879AB"/>
    <w:rsid w:val="003A25F6"/>
    <w:rsid w:val="003A4AC7"/>
    <w:rsid w:val="003D7B54"/>
    <w:rsid w:val="00415613"/>
    <w:rsid w:val="00446A33"/>
    <w:rsid w:val="00544E6F"/>
    <w:rsid w:val="0058400A"/>
    <w:rsid w:val="0064642C"/>
    <w:rsid w:val="006B2EE7"/>
    <w:rsid w:val="006C2481"/>
    <w:rsid w:val="007B1DA0"/>
    <w:rsid w:val="007F587C"/>
    <w:rsid w:val="00810846"/>
    <w:rsid w:val="00821170"/>
    <w:rsid w:val="008D6A58"/>
    <w:rsid w:val="008F6329"/>
    <w:rsid w:val="00902C0F"/>
    <w:rsid w:val="009860B9"/>
    <w:rsid w:val="009E7D06"/>
    <w:rsid w:val="00A13596"/>
    <w:rsid w:val="00A70B2D"/>
    <w:rsid w:val="00AC43B7"/>
    <w:rsid w:val="00AE33B8"/>
    <w:rsid w:val="00B77702"/>
    <w:rsid w:val="00B97992"/>
    <w:rsid w:val="00BE601F"/>
    <w:rsid w:val="00E105DC"/>
    <w:rsid w:val="00E53F6C"/>
    <w:rsid w:val="00E862B1"/>
    <w:rsid w:val="00F205E5"/>
    <w:rsid w:val="00FA2EF2"/>
    <w:rsid w:val="00FC3DA9"/>
    <w:rsid w:val="00FD393A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8545"/>
  <w15:chartTrackingRefBased/>
  <w15:docId w15:val="{915606D1-4CA0-4347-8888-9852EEF8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60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13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97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393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348-97-%D0%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1.rada.gov.ua/laws/show/109/2008" TargetMode="External"/><Relationship Id="rId11" Type="http://schemas.openxmlformats.org/officeDocument/2006/relationships/hyperlink" Target="http://zakon1.rada.gov.ua/laws/show/348-97-%D0%BF" TargetMode="External"/><Relationship Id="rId5" Type="http://schemas.openxmlformats.org/officeDocument/2006/relationships/hyperlink" Target="http://zakon1.rada.gov.ua/laws/show/393/96-%D0%B2%D1%80" TargetMode="External"/><Relationship Id="rId10" Type="http://schemas.openxmlformats.org/officeDocument/2006/relationships/hyperlink" Target="http://zakon1.rada.gov.ua/laws/show/2790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1.rada.gov.ua/laws/show/393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CD5F-6AB4-4BB6-8435-93B4FDD9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8</cp:revision>
  <cp:lastPrinted>2024-10-03T05:57:00Z</cp:lastPrinted>
  <dcterms:created xsi:type="dcterms:W3CDTF">2024-10-02T11:07:00Z</dcterms:created>
  <dcterms:modified xsi:type="dcterms:W3CDTF">2024-10-03T05:57:00Z</dcterms:modified>
</cp:coreProperties>
</file>