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EF" w:rsidRPr="000435EF" w:rsidRDefault="000E0EFF" w:rsidP="000435E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</w:t>
      </w:r>
      <w:r w:rsidR="000435EF">
        <w:rPr>
          <w:b/>
          <w:lang w:val="uk-UA"/>
        </w:rPr>
        <w:t xml:space="preserve">                               </w:t>
      </w:r>
    </w:p>
    <w:p w:rsidR="000435EF" w:rsidRPr="006E5CFE" w:rsidRDefault="000435EF" w:rsidP="000435EF">
      <w:pPr>
        <w:jc w:val="center"/>
        <w:rPr>
          <w:rFonts w:cs="Times New Roman"/>
        </w:rPr>
      </w:pPr>
      <w:r w:rsidRPr="006E5CFE">
        <w:rPr>
          <w:rFonts w:cs="Times New Roman"/>
          <w:noProof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EF" w:rsidRPr="000435EF" w:rsidRDefault="000435EF" w:rsidP="000435EF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435EF">
        <w:rPr>
          <w:rFonts w:ascii="Times New Roman" w:hAnsi="Times New Roman" w:cs="Times New Roman"/>
          <w:color w:val="auto"/>
          <w:sz w:val="36"/>
          <w:szCs w:val="36"/>
        </w:rPr>
        <w:t>ДРОГОБИЦЬКА МІСЬКА РАДА</w:t>
      </w:r>
    </w:p>
    <w:p w:rsidR="000435EF" w:rsidRDefault="000435EF" w:rsidP="000435EF">
      <w:pPr>
        <w:spacing w:after="0" w:line="240" w:lineRule="auto"/>
        <w:jc w:val="center"/>
        <w:rPr>
          <w:rFonts w:cs="Times New Roman"/>
          <w:sz w:val="18"/>
        </w:rPr>
      </w:pPr>
      <w:r w:rsidRPr="006E5CFE">
        <w:rPr>
          <w:rFonts w:cs="Times New Roman"/>
          <w:sz w:val="18"/>
        </w:rPr>
        <w:t xml:space="preserve">пл. </w:t>
      </w:r>
      <w:proofErr w:type="spellStart"/>
      <w:r w:rsidRPr="006E5CFE">
        <w:rPr>
          <w:rFonts w:cs="Times New Roman"/>
          <w:sz w:val="18"/>
        </w:rPr>
        <w:t>Ринок</w:t>
      </w:r>
      <w:proofErr w:type="spellEnd"/>
      <w:r w:rsidRPr="006E5CFE">
        <w:rPr>
          <w:rFonts w:cs="Times New Roman"/>
          <w:sz w:val="18"/>
        </w:rPr>
        <w:t xml:space="preserve">, </w:t>
      </w:r>
      <w:smartTag w:uri="urn:schemas-microsoft-com:office:smarttags" w:element="metricconverter">
        <w:smartTagPr>
          <w:attr w:name="ProductID" w:val="1, м"/>
        </w:smartTagPr>
        <w:r w:rsidRPr="006E5CFE">
          <w:rPr>
            <w:rFonts w:cs="Times New Roman"/>
            <w:sz w:val="18"/>
          </w:rPr>
          <w:t>1, м</w:t>
        </w:r>
      </w:smartTag>
      <w:r w:rsidRPr="006E5CFE">
        <w:rPr>
          <w:rFonts w:cs="Times New Roman"/>
          <w:sz w:val="18"/>
        </w:rPr>
        <w:t xml:space="preserve">. </w:t>
      </w:r>
      <w:proofErr w:type="spellStart"/>
      <w:r w:rsidRPr="006E5CFE">
        <w:rPr>
          <w:rFonts w:cs="Times New Roman"/>
          <w:sz w:val="18"/>
        </w:rPr>
        <w:t>Дрогобич</w:t>
      </w:r>
      <w:proofErr w:type="spellEnd"/>
      <w:r w:rsidRPr="006E5CFE">
        <w:rPr>
          <w:rFonts w:cs="Times New Roman"/>
          <w:sz w:val="18"/>
        </w:rPr>
        <w:t xml:space="preserve">, </w:t>
      </w:r>
      <w:proofErr w:type="spellStart"/>
      <w:r w:rsidRPr="006E5CFE">
        <w:rPr>
          <w:rFonts w:cs="Times New Roman"/>
          <w:sz w:val="18"/>
        </w:rPr>
        <w:t>Львівська</w:t>
      </w:r>
      <w:proofErr w:type="spellEnd"/>
      <w:r w:rsidRPr="006E5CFE">
        <w:rPr>
          <w:rFonts w:cs="Times New Roman"/>
          <w:sz w:val="18"/>
        </w:rPr>
        <w:t xml:space="preserve"> обл., </w:t>
      </w:r>
      <w:proofErr w:type="spellStart"/>
      <w:r w:rsidRPr="006E5CFE">
        <w:rPr>
          <w:rFonts w:cs="Times New Roman"/>
          <w:sz w:val="18"/>
        </w:rPr>
        <w:t>Україна</w:t>
      </w:r>
      <w:proofErr w:type="spellEnd"/>
      <w:r w:rsidRPr="006E5CFE">
        <w:rPr>
          <w:rFonts w:cs="Times New Roman"/>
          <w:sz w:val="18"/>
        </w:rPr>
        <w:t>, 82100, тел. 3-99-63</w:t>
      </w:r>
    </w:p>
    <w:p w:rsidR="000435EF" w:rsidRPr="006E5CFE" w:rsidRDefault="009515EA" w:rsidP="000435EF">
      <w:pPr>
        <w:spacing w:after="0" w:line="240" w:lineRule="auto"/>
        <w:jc w:val="center"/>
        <w:rPr>
          <w:rFonts w:cs="Times New Roman"/>
          <w:sz w:val="18"/>
        </w:rPr>
      </w:pPr>
      <w:r w:rsidRPr="009515EA">
        <w:rPr>
          <w:rFonts w:cs="Times New Roman"/>
          <w:noProof/>
          <w:sz w:val="22"/>
          <w:lang w:val="uk-UA"/>
        </w:rPr>
        <w:pict>
          <v:line id="_x0000_s1033" style="position:absolute;left:0;text-align:left;flip:y;z-index:251661312" from="-9.8pt,15.85pt" to="459.05pt,16.6pt" o:allowincell="f" strokeweight="4.5pt">
            <v:stroke linestyle="thickThin"/>
            <w10:wrap type="topAndBottom"/>
          </v:line>
        </w:pict>
      </w:r>
      <w:proofErr w:type="spellStart"/>
      <w:r w:rsidR="000435EF" w:rsidRPr="006E5CFE">
        <w:rPr>
          <w:rFonts w:cs="Times New Roman"/>
          <w:sz w:val="18"/>
        </w:rPr>
        <w:t>E-mail</w:t>
      </w:r>
      <w:proofErr w:type="spellEnd"/>
      <w:r w:rsidR="000435EF" w:rsidRPr="006E5CFE">
        <w:rPr>
          <w:rFonts w:cs="Times New Roman"/>
          <w:sz w:val="18"/>
        </w:rPr>
        <w:t xml:space="preserve">: </w:t>
      </w:r>
      <w:proofErr w:type="spellStart"/>
      <w:r w:rsidR="000435EF" w:rsidRPr="006E5CFE">
        <w:rPr>
          <w:rFonts w:cs="Times New Roman"/>
          <w:sz w:val="18"/>
        </w:rPr>
        <w:t>dmr@drohobych-rada.gov.ua</w:t>
      </w:r>
      <w:proofErr w:type="spellEnd"/>
      <w:r w:rsidR="000435EF" w:rsidRPr="006E5CFE">
        <w:rPr>
          <w:rFonts w:cs="Times New Roman"/>
          <w:sz w:val="18"/>
        </w:rPr>
        <w:t>, WEB: http://www.drohobych-rada.gov.ua</w:t>
      </w:r>
    </w:p>
    <w:p w:rsidR="000435EF" w:rsidRPr="006E5CFE" w:rsidRDefault="000435EF" w:rsidP="000435EF">
      <w:pPr>
        <w:rPr>
          <w:rFonts w:cs="Times New Roman"/>
        </w:rPr>
      </w:pPr>
    </w:p>
    <w:p w:rsidR="000435EF" w:rsidRPr="007B497B" w:rsidRDefault="009515EA" w:rsidP="000435EF">
      <w:pPr>
        <w:rPr>
          <w:rFonts w:cs="Times New Roman"/>
          <w:szCs w:val="28"/>
          <w:lang w:val="uk-UA"/>
        </w:rPr>
      </w:pPr>
      <w:r w:rsidRPr="009515EA">
        <w:rPr>
          <w:rFonts w:cs="Times New Roman"/>
          <w:noProof/>
          <w:lang w:val="uk-UA"/>
        </w:rPr>
        <w:pict>
          <v:group id="_x0000_s1026" style="position:absolute;margin-left:234pt;margin-top:8.75pt;width:256.7pt;height:27pt;z-index:-251658240" coordorigin="6480,4404" coordsize="4599,472" wrapcoords="18786 0 -70 0 -70 20903 141 20903 21741 20903 21741 0 18786 0" o:allowincell="f">
            <v:group id="_x0000_s1027" style="position:absolute;left:6480;top:4413;width:567;height:463" coordorigin="6057,4320" coordsize="567,463">
              <v:line id="_x0000_s1028" style="position:absolute" from="6057,4329" to="6057,4783"/>
              <v:line id="_x0000_s1029" style="position:absolute" from="6057,4320" to="6624,4320"/>
            </v:group>
            <v:group id="_x0000_s1030" style="position:absolute;left:10512;top:4404;width:567;height:460" coordorigin="10512,4404" coordsize="567,460">
              <v:line id="_x0000_s1031" style="position:absolute" from="11079,4410" to="11079,4864"/>
              <v:line id="_x0000_s1032" style="position:absolute" from="10512,4404" to="11079,4404"/>
            </v:group>
            <w10:wrap type="through"/>
          </v:group>
        </w:pict>
      </w:r>
      <w:r w:rsidR="000435EF" w:rsidRPr="006E5CFE">
        <w:rPr>
          <w:rFonts w:cs="Times New Roman"/>
          <w:szCs w:val="28"/>
        </w:rPr>
        <w:t>_______________ № ___________</w:t>
      </w:r>
    </w:p>
    <w:p w:rsidR="000435EF" w:rsidRPr="007B497B" w:rsidRDefault="000435EF" w:rsidP="000435EF">
      <w:pPr>
        <w:pStyle w:val="a5"/>
        <w:rPr>
          <w:lang w:val="uk-UA"/>
        </w:rPr>
      </w:pPr>
    </w:p>
    <w:p w:rsidR="000435EF" w:rsidRPr="007B497B" w:rsidRDefault="000435EF" w:rsidP="000435EF">
      <w:pPr>
        <w:spacing w:after="0" w:line="240" w:lineRule="auto"/>
        <w:ind w:left="4820"/>
        <w:rPr>
          <w:rFonts w:cs="Times New Roman"/>
          <w:b/>
          <w:szCs w:val="28"/>
          <w:lang w:val="uk-UA"/>
        </w:rPr>
      </w:pPr>
      <w:r w:rsidRPr="007B497B">
        <w:rPr>
          <w:rStyle w:val="a6"/>
          <w:rFonts w:cs="Times New Roman"/>
          <w:b/>
          <w:bCs/>
          <w:i w:val="0"/>
          <w:iCs w:val="0"/>
          <w:szCs w:val="28"/>
          <w:shd w:val="clear" w:color="auto" w:fill="FFFFFF"/>
          <w:lang w:val="uk-UA"/>
        </w:rPr>
        <w:t xml:space="preserve"> </w:t>
      </w:r>
      <w:r w:rsidRPr="007B497B">
        <w:rPr>
          <w:rFonts w:cs="Times New Roman"/>
          <w:b/>
          <w:szCs w:val="28"/>
          <w:lang w:val="uk-UA"/>
        </w:rPr>
        <w:t>Президентові України</w:t>
      </w:r>
    </w:p>
    <w:p w:rsidR="000435EF" w:rsidRPr="007B497B" w:rsidRDefault="000435EF" w:rsidP="000435EF">
      <w:pPr>
        <w:spacing w:after="0" w:line="240" w:lineRule="auto"/>
        <w:ind w:left="4820"/>
        <w:rPr>
          <w:rFonts w:cs="Times New Roman"/>
          <w:b/>
          <w:szCs w:val="28"/>
          <w:lang w:val="uk-UA"/>
        </w:rPr>
      </w:pPr>
      <w:r w:rsidRPr="007B497B">
        <w:rPr>
          <w:rFonts w:cs="Times New Roman"/>
          <w:b/>
          <w:szCs w:val="28"/>
          <w:lang w:val="uk-UA"/>
        </w:rPr>
        <w:t>Володимиру ЗЕЛЕНСЬКОМУ</w:t>
      </w:r>
    </w:p>
    <w:p w:rsidR="000435EF" w:rsidRPr="007B497B" w:rsidRDefault="000435EF" w:rsidP="000435EF">
      <w:pPr>
        <w:spacing w:after="0" w:line="240" w:lineRule="auto"/>
        <w:ind w:left="4820"/>
        <w:rPr>
          <w:rFonts w:cs="Times New Roman"/>
          <w:b/>
          <w:szCs w:val="28"/>
          <w:lang w:val="uk-UA"/>
        </w:rPr>
      </w:pPr>
    </w:p>
    <w:p w:rsidR="000435EF" w:rsidRPr="007B497B" w:rsidRDefault="000435EF" w:rsidP="000435EF">
      <w:pPr>
        <w:spacing w:after="0" w:line="240" w:lineRule="auto"/>
        <w:ind w:left="4820"/>
        <w:rPr>
          <w:rFonts w:cs="Times New Roman"/>
          <w:b/>
          <w:szCs w:val="28"/>
          <w:lang w:val="uk-UA"/>
        </w:rPr>
      </w:pPr>
      <w:r w:rsidRPr="007B497B">
        <w:rPr>
          <w:rFonts w:cs="Times New Roman"/>
          <w:b/>
          <w:szCs w:val="28"/>
          <w:lang w:val="uk-UA"/>
        </w:rPr>
        <w:t>Голові Верховної Ради України Руслану СТЕФАНЧУКУ</w:t>
      </w:r>
    </w:p>
    <w:p w:rsidR="003603BB" w:rsidRPr="007B497B" w:rsidRDefault="003603BB" w:rsidP="000435EF">
      <w:pPr>
        <w:spacing w:after="0" w:line="240" w:lineRule="auto"/>
        <w:ind w:left="4820"/>
        <w:rPr>
          <w:rFonts w:cs="Times New Roman"/>
          <w:b/>
          <w:szCs w:val="28"/>
          <w:lang w:val="uk-UA"/>
        </w:rPr>
      </w:pPr>
    </w:p>
    <w:p w:rsidR="003603BB" w:rsidRPr="007B497B" w:rsidRDefault="003603BB" w:rsidP="003603BB">
      <w:pPr>
        <w:spacing w:after="0" w:line="240" w:lineRule="auto"/>
        <w:ind w:left="4112" w:firstLine="708"/>
        <w:rPr>
          <w:b/>
          <w:szCs w:val="28"/>
          <w:lang w:val="uk-UA"/>
        </w:rPr>
      </w:pPr>
      <w:r w:rsidRPr="007B497B">
        <w:rPr>
          <w:b/>
          <w:szCs w:val="28"/>
          <w:lang w:val="uk-UA"/>
        </w:rPr>
        <w:t>Прем`єр – міністру України</w:t>
      </w:r>
    </w:p>
    <w:p w:rsidR="003603BB" w:rsidRPr="007B497B" w:rsidRDefault="003603BB" w:rsidP="003603BB">
      <w:pPr>
        <w:spacing w:after="0" w:line="240" w:lineRule="auto"/>
        <w:ind w:left="4112" w:firstLine="708"/>
        <w:rPr>
          <w:b/>
          <w:szCs w:val="28"/>
          <w:lang w:val="uk-UA"/>
        </w:rPr>
      </w:pPr>
      <w:r w:rsidRPr="007B497B">
        <w:rPr>
          <w:b/>
          <w:szCs w:val="28"/>
          <w:lang w:val="uk-UA"/>
        </w:rPr>
        <w:t>Денису ШМИГАЛЮ</w:t>
      </w:r>
    </w:p>
    <w:p w:rsidR="000435EF" w:rsidRPr="000435EF" w:rsidRDefault="000435EF" w:rsidP="000435EF">
      <w:pPr>
        <w:spacing w:line="240" w:lineRule="auto"/>
        <w:jc w:val="center"/>
        <w:rPr>
          <w:rFonts w:cs="Times New Roman"/>
          <w:b/>
          <w:szCs w:val="28"/>
          <w:lang w:val="uk-UA"/>
        </w:rPr>
      </w:pPr>
      <w:r>
        <w:rPr>
          <w:rStyle w:val="a6"/>
          <w:rFonts w:cs="Times New Roman"/>
          <w:b/>
          <w:bCs/>
          <w:i w:val="0"/>
          <w:iCs w:val="0"/>
          <w:szCs w:val="28"/>
          <w:shd w:val="clear" w:color="auto" w:fill="FFFFFF"/>
        </w:rPr>
        <w:t xml:space="preserve">                            </w:t>
      </w:r>
      <w:r>
        <w:rPr>
          <w:b/>
          <w:lang w:val="uk-UA"/>
        </w:rPr>
        <w:t xml:space="preserve">                                                 </w:t>
      </w:r>
    </w:p>
    <w:p w:rsidR="003603BB" w:rsidRDefault="003603BB" w:rsidP="003603BB">
      <w:pPr>
        <w:spacing w:after="0" w:line="240" w:lineRule="auto"/>
        <w:ind w:firstLine="567"/>
        <w:jc w:val="both"/>
        <w:rPr>
          <w:b/>
          <w:lang w:val="uk-UA"/>
        </w:rPr>
      </w:pPr>
    </w:p>
    <w:p w:rsidR="000E0EFF" w:rsidRDefault="000E0EFF" w:rsidP="003603BB">
      <w:pPr>
        <w:spacing w:after="0" w:line="240" w:lineRule="auto"/>
        <w:ind w:firstLine="567"/>
        <w:jc w:val="both"/>
        <w:rPr>
          <w:lang w:val="uk-UA"/>
        </w:rPr>
      </w:pPr>
      <w:r w:rsidRPr="000E0EFF">
        <w:rPr>
          <w:lang w:val="uk-UA"/>
        </w:rPr>
        <w:t>Сьогодні Україна переживає</w:t>
      </w:r>
      <w:r>
        <w:rPr>
          <w:lang w:val="uk-UA"/>
        </w:rPr>
        <w:t xml:space="preserve">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0E0EFF" w:rsidRDefault="000E0EFF" w:rsidP="003603BB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Презентуючи «План Перемоги» у Верховній Раді України, Президент </w:t>
      </w:r>
      <w:proofErr w:type="spellStart"/>
      <w:r>
        <w:rPr>
          <w:lang w:val="uk-UA"/>
        </w:rPr>
        <w:t>Зеленський</w:t>
      </w:r>
      <w:proofErr w:type="spellEnd"/>
      <w:r>
        <w:rPr>
          <w:lang w:val="uk-UA"/>
        </w:rPr>
        <w:t xml:space="preserve"> назвав </w:t>
      </w:r>
      <w:r w:rsidR="007E27FF">
        <w:rPr>
          <w:lang w:val="uk-UA"/>
        </w:rPr>
        <w:t>де</w:t>
      </w:r>
      <w:r>
        <w:rPr>
          <w:lang w:val="uk-UA"/>
        </w:rPr>
        <w:t>кілька важливи</w:t>
      </w:r>
      <w:r w:rsidR="007E27FF">
        <w:rPr>
          <w:lang w:val="uk-UA"/>
        </w:rPr>
        <w:t xml:space="preserve">х передумов для його реалізації, які ми </w:t>
      </w:r>
      <w:r w:rsidR="00C24541">
        <w:rPr>
          <w:lang w:val="uk-UA"/>
        </w:rPr>
        <w:t xml:space="preserve">однозначно </w:t>
      </w:r>
      <w:r w:rsidR="007E27FF">
        <w:rPr>
          <w:lang w:val="uk-UA"/>
        </w:rPr>
        <w:t>підтримуємо</w:t>
      </w:r>
      <w:r w:rsidR="00C24541">
        <w:rPr>
          <w:lang w:val="uk-UA"/>
        </w:rPr>
        <w:t>.</w:t>
      </w:r>
    </w:p>
    <w:p w:rsidR="000E0EFF" w:rsidRPr="007E27FF" w:rsidRDefault="007E27FF" w:rsidP="003603BB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Депутатський корпус Дрогобицької міської ради</w:t>
      </w:r>
      <w:r w:rsidR="00C24541">
        <w:rPr>
          <w:lang w:val="uk-UA"/>
        </w:rPr>
        <w:t xml:space="preserve"> також </w:t>
      </w:r>
      <w:r>
        <w:rPr>
          <w:lang w:val="uk-UA"/>
        </w:rPr>
        <w:t xml:space="preserve"> </w:t>
      </w:r>
      <w:r w:rsidR="00C24541">
        <w:rPr>
          <w:lang w:val="uk-UA"/>
        </w:rPr>
        <w:t>вважає, що необхідно посилювати парламентську дипломатію, тобто активну роль парламенту в забезпеченні міжнародної підтримки України. Безальтернативним залишається дотримання засад  демократії,  безумовної єдності та усвідомлення, що ворог не  серед українців, а</w:t>
      </w:r>
      <w:r w:rsidR="00923547">
        <w:rPr>
          <w:lang w:val="uk-UA"/>
        </w:rPr>
        <w:t xml:space="preserve"> ним є</w:t>
      </w:r>
      <w:r w:rsidR="00C24541">
        <w:rPr>
          <w:lang w:val="uk-UA"/>
        </w:rPr>
        <w:t xml:space="preserve"> російський агресор. На часі, як ніколи, </w:t>
      </w:r>
      <w:r>
        <w:rPr>
          <w:lang w:val="uk-UA"/>
        </w:rPr>
        <w:t xml:space="preserve">формування Коаліції та професійного коаліційного уряду національної єдності </w:t>
      </w:r>
      <w:r w:rsidR="00923547">
        <w:rPr>
          <w:lang w:val="uk-UA"/>
        </w:rPr>
        <w:t>й</w:t>
      </w:r>
      <w:r>
        <w:rPr>
          <w:lang w:val="uk-UA"/>
        </w:rPr>
        <w:t xml:space="preserve"> довіри. </w:t>
      </w:r>
      <w:r w:rsidR="00923547">
        <w:rPr>
          <w:lang w:val="uk-UA"/>
        </w:rPr>
        <w:t>Д</w:t>
      </w:r>
      <w:r>
        <w:rPr>
          <w:lang w:val="uk-UA"/>
        </w:rPr>
        <w:t xml:space="preserve">ля </w:t>
      </w:r>
      <w:r w:rsidR="00923547">
        <w:rPr>
          <w:lang w:val="uk-UA"/>
        </w:rPr>
        <w:t xml:space="preserve">реалізації </w:t>
      </w:r>
      <w:proofErr w:type="spellStart"/>
      <w:r w:rsidR="00923547">
        <w:rPr>
          <w:lang w:val="uk-UA"/>
        </w:rPr>
        <w:t>“Плану</w:t>
      </w:r>
      <w:proofErr w:type="spellEnd"/>
      <w:r w:rsidR="00923547">
        <w:rPr>
          <w:lang w:val="uk-UA"/>
        </w:rPr>
        <w:t xml:space="preserve"> </w:t>
      </w:r>
      <w:proofErr w:type="spellStart"/>
      <w:r w:rsidR="00923547">
        <w:rPr>
          <w:lang w:val="uk-UA"/>
        </w:rPr>
        <w:t>Перемоги”</w:t>
      </w:r>
      <w:proofErr w:type="spellEnd"/>
      <w:r w:rsidR="00923547">
        <w:rPr>
          <w:lang w:val="uk-UA"/>
        </w:rPr>
        <w:t xml:space="preserve"> </w:t>
      </w:r>
      <w:r>
        <w:rPr>
          <w:lang w:val="uk-UA"/>
        </w:rPr>
        <w:t>необхідні дієва боротьба з корупц</w:t>
      </w:r>
      <w:r w:rsidR="00923547">
        <w:rPr>
          <w:lang w:val="uk-UA"/>
        </w:rPr>
        <w:t xml:space="preserve">ією, забезпечення свободи слова, </w:t>
      </w:r>
      <w:r w:rsidRPr="007E27FF">
        <w:rPr>
          <w:lang w:val="uk-UA"/>
        </w:rPr>
        <w:t>плюра</w:t>
      </w:r>
      <w:r w:rsidR="009F1478">
        <w:rPr>
          <w:lang w:val="uk-UA"/>
        </w:rPr>
        <w:t xml:space="preserve">лізм думок,  </w:t>
      </w:r>
      <w:r w:rsidR="00923547">
        <w:rPr>
          <w:lang w:val="uk-UA"/>
        </w:rPr>
        <w:t xml:space="preserve">дотримання </w:t>
      </w:r>
      <w:r w:rsidR="009F1478">
        <w:rPr>
          <w:lang w:val="uk-UA"/>
        </w:rPr>
        <w:t xml:space="preserve">прав опозиції,  </w:t>
      </w:r>
      <w:r>
        <w:rPr>
          <w:lang w:val="uk-UA"/>
        </w:rPr>
        <w:t>верховенство права задля протистояння агресивній диктатурі.</w:t>
      </w:r>
    </w:p>
    <w:p w:rsidR="000E0EFF" w:rsidRDefault="007E27FF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Саме ці </w:t>
      </w:r>
      <w:r w:rsidR="000E0EFF">
        <w:rPr>
          <w:lang w:val="uk-UA"/>
        </w:rPr>
        <w:t xml:space="preserve"> передумови </w:t>
      </w:r>
      <w:r>
        <w:rPr>
          <w:lang w:val="uk-UA"/>
        </w:rPr>
        <w:t xml:space="preserve">й </w:t>
      </w:r>
      <w:r w:rsidR="000E0EFF">
        <w:rPr>
          <w:lang w:val="uk-UA"/>
        </w:rPr>
        <w:t xml:space="preserve">дозволять забезпечити результативність Плану дій, які має </w:t>
      </w:r>
      <w:r>
        <w:rPr>
          <w:lang w:val="uk-UA"/>
        </w:rPr>
        <w:t>здійснити Україна для Перемоги.</w:t>
      </w:r>
    </w:p>
    <w:p w:rsidR="000E0EFF" w:rsidRDefault="000E0EFF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План перемоги, представлений Президентом України Володимиром </w:t>
      </w:r>
      <w:proofErr w:type="spellStart"/>
      <w:r>
        <w:rPr>
          <w:lang w:val="uk-UA"/>
        </w:rPr>
        <w:t>Зеленським</w:t>
      </w:r>
      <w:proofErr w:type="spellEnd"/>
      <w:r>
        <w:rPr>
          <w:lang w:val="uk-UA"/>
        </w:rPr>
        <w:t xml:space="preserve"> у Верховній Раді України</w:t>
      </w:r>
      <w:r w:rsidR="001A3F6D">
        <w:rPr>
          <w:lang w:val="uk-UA"/>
        </w:rPr>
        <w:t>, США, європейських країнах, які є найважливішими союзниками України, на засіданні Європейської ради</w:t>
      </w:r>
      <w:r w:rsidR="007E27FF">
        <w:rPr>
          <w:lang w:val="uk-UA"/>
        </w:rPr>
        <w:t xml:space="preserve">,  -  </w:t>
      </w:r>
      <w:r w:rsidR="001A3F6D">
        <w:rPr>
          <w:lang w:val="uk-UA"/>
        </w:rPr>
        <w:t>це перелік заходів, рішучих кроків, які мають переломити хід війни, що триває в Україні вже 11 років. Це План перемоги для України і план надійної стабільності для інших країн Європи.</w:t>
      </w:r>
    </w:p>
    <w:p w:rsidR="001A3F6D" w:rsidRDefault="001A3F6D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Усі п’ять пунктів плану є надзвичайно важливими.</w:t>
      </w:r>
    </w:p>
    <w:p w:rsidR="001A3F6D" w:rsidRDefault="001A3F6D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</w:t>
      </w:r>
      <w:r w:rsidR="000435EF">
        <w:rPr>
          <w:lang w:val="uk-UA"/>
        </w:rPr>
        <w:t xml:space="preserve">номічних питань, а п’ятий – </w:t>
      </w:r>
      <w:proofErr w:type="spellStart"/>
      <w:r w:rsidR="000435EF">
        <w:rPr>
          <w:lang w:val="uk-UA"/>
        </w:rPr>
        <w:t>без</w:t>
      </w:r>
      <w:r>
        <w:rPr>
          <w:lang w:val="uk-UA"/>
        </w:rPr>
        <w:t>пекових</w:t>
      </w:r>
      <w:proofErr w:type="spellEnd"/>
      <w:r>
        <w:rPr>
          <w:lang w:val="uk-UA"/>
        </w:rPr>
        <w:t xml:space="preserve"> аспектів.</w:t>
      </w:r>
    </w:p>
    <w:p w:rsidR="001A3F6D" w:rsidRDefault="001822B8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Українці довели, що можуть захищати себе та інші демократичні нації. Для України питання вступу до НАТО означає майбутнє, пов’язане з євроінтеграцією та утвердженням демократії.</w:t>
      </w:r>
    </w:p>
    <w:p w:rsidR="001822B8" w:rsidRDefault="001822B8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Другий пункт – це незворотне</w:t>
      </w:r>
      <w:r w:rsidR="000435EF">
        <w:rPr>
          <w:lang w:val="uk-UA"/>
        </w:rPr>
        <w:t xml:space="preserve"> зміцнення української оборони в </w:t>
      </w:r>
      <w:r>
        <w:rPr>
          <w:lang w:val="uk-UA"/>
        </w:rPr>
        <w:t xml:space="preserve"> боротьбі проти агресора, захист наших позицій на полі бою в Україні й водночас обов’язкове повернення війни на територію Росії.</w:t>
      </w:r>
    </w:p>
    <w:p w:rsidR="001822B8" w:rsidRDefault="001822B8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 для захисту країни від будь-якої воєнної загрози з боку агресора.</w:t>
      </w:r>
    </w:p>
    <w:p w:rsidR="001822B8" w:rsidRDefault="001822B8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Потенціал України у виробництві енергії та продовольства є стратегічним важелем у цій війні, що робить важливим</w:t>
      </w:r>
      <w:r w:rsidR="004B1DFD">
        <w:rPr>
          <w:lang w:val="uk-UA"/>
        </w:rPr>
        <w:t xml:space="preserve">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:rsidR="004B1DFD" w:rsidRDefault="004B1DFD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П’ятий пункт – </w:t>
      </w:r>
      <w:proofErr w:type="spellStart"/>
      <w:r>
        <w:rPr>
          <w:lang w:val="uk-UA"/>
        </w:rPr>
        <w:t>безпековий</w:t>
      </w:r>
      <w:proofErr w:type="spellEnd"/>
      <w:r>
        <w:rPr>
          <w:lang w:val="uk-UA"/>
        </w:rPr>
        <w:t xml:space="preserve"> – розрахований на післявоєнн</w:t>
      </w:r>
      <w:r w:rsidR="000435EF">
        <w:rPr>
          <w:lang w:val="uk-UA"/>
        </w:rPr>
        <w:t xml:space="preserve">ий період. Україна матиме один </w:t>
      </w:r>
      <w:r>
        <w:rPr>
          <w:lang w:val="uk-UA"/>
        </w:rPr>
        <w:t>з найбільш досвідчених та великих військових контингентів, Українці володітимуть реальним досвідом сучасної війни, застосування західної зброї та  взаємодії з військовими НАТО.</w:t>
      </w:r>
    </w:p>
    <w:p w:rsidR="004B1DFD" w:rsidRDefault="004B1DFD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План  перемоги закликає міжнародних партнерів підтримати Україну, оскільки успіх його реалізації залежить від рішучості союзників, адже Украї</w:t>
      </w:r>
      <w:r w:rsidR="000435EF">
        <w:rPr>
          <w:lang w:val="uk-UA"/>
        </w:rPr>
        <w:t>на прагне чесного й</w:t>
      </w:r>
      <w:r>
        <w:rPr>
          <w:lang w:val="uk-UA"/>
        </w:rPr>
        <w:t xml:space="preserve"> справедливого миру, а не територіальних поступок чи «замороження» війни.</w:t>
      </w:r>
    </w:p>
    <w:p w:rsidR="004B1DFD" w:rsidRDefault="000435EF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Дрогобицька міська</w:t>
      </w:r>
      <w:r w:rsidR="004B1DFD">
        <w:rPr>
          <w:lang w:val="uk-UA"/>
        </w:rPr>
        <w:t xml:space="preserve"> рада цілковито підтримує План перемоги, представлений президентом України Володимиром </w:t>
      </w:r>
      <w:proofErr w:type="spellStart"/>
      <w:r w:rsidR="004B1DFD">
        <w:rPr>
          <w:lang w:val="uk-UA"/>
        </w:rPr>
        <w:t>Зеленським</w:t>
      </w:r>
      <w:proofErr w:type="spellEnd"/>
      <w:r w:rsidR="004B1DFD">
        <w:rPr>
          <w:lang w:val="uk-UA"/>
        </w:rPr>
        <w:t>.</w:t>
      </w:r>
    </w:p>
    <w:p w:rsidR="004B1DFD" w:rsidRDefault="004B1DFD" w:rsidP="003603BB">
      <w:pPr>
        <w:pStyle w:val="a4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Водночас, звертаючись до Президента України та Верховної Ради України, закликаємо підтримати та реалізувати внутрішній план дій держави Україна, який передбачає:</w:t>
      </w:r>
    </w:p>
    <w:p w:rsidR="004B1DFD" w:rsidRDefault="004B1DFD" w:rsidP="003603B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Стабілізацію фронту – шляхом забезпечення військовослужбовців</w:t>
      </w:r>
      <w:r w:rsidR="00037163">
        <w:rPr>
          <w:lang w:val="uk-UA"/>
        </w:rPr>
        <w:t>, справедливої мобілізації, фортифікації і зміни бюджетних пріоритетів;</w:t>
      </w:r>
    </w:p>
    <w:p w:rsidR="00037163" w:rsidRDefault="00037163" w:rsidP="003603B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Посилення власного виробництва зброї і розробки військових технологій (ракетних, БПЛА, </w:t>
      </w:r>
      <w:proofErr w:type="spellStart"/>
      <w:r>
        <w:rPr>
          <w:lang w:val="uk-UA"/>
        </w:rPr>
        <w:t>РЕБ</w:t>
      </w:r>
      <w:proofErr w:type="spellEnd"/>
      <w:r>
        <w:rPr>
          <w:lang w:val="uk-UA"/>
        </w:rPr>
        <w:t>, ПДТР, ППО тощо);</w:t>
      </w:r>
    </w:p>
    <w:p w:rsidR="00037163" w:rsidRDefault="00037163" w:rsidP="003603B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Посилення санкцій проти </w:t>
      </w:r>
      <w:proofErr w:type="spellStart"/>
      <w:r>
        <w:rPr>
          <w:lang w:val="uk-UA"/>
        </w:rPr>
        <w:t>рф</w:t>
      </w:r>
      <w:proofErr w:type="spellEnd"/>
      <w:r>
        <w:rPr>
          <w:lang w:val="uk-UA"/>
        </w:rPr>
        <w:t>, синхронізація українських санкцій з партнерами;</w:t>
      </w:r>
    </w:p>
    <w:p w:rsidR="00037163" w:rsidRDefault="00037163" w:rsidP="003603B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lastRenderedPageBreak/>
        <w:t>Переведення економіки в режим воєнного часу: не обмеження, а сприяння виробництву;</w:t>
      </w:r>
    </w:p>
    <w:p w:rsidR="00037163" w:rsidRDefault="00037163" w:rsidP="003603B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Відновлення довіри між суспільством і владою, шляхом боротьби з корупцією, підтримання свободи слова, дієвості державних інституцій;</w:t>
      </w:r>
    </w:p>
    <w:p w:rsidR="00037163" w:rsidRDefault="00037163" w:rsidP="003603B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Забезпечення вступу до НАТО шляхом проведення необхідних реформ, а також переговорів із союзниками щодо отримання</w:t>
      </w:r>
      <w:r w:rsidR="009F1478">
        <w:rPr>
          <w:lang w:val="uk-UA"/>
        </w:rPr>
        <w:t xml:space="preserve"> запрошення до членства в НАТО й</w:t>
      </w:r>
      <w:r>
        <w:rPr>
          <w:lang w:val="uk-UA"/>
        </w:rPr>
        <w:t xml:space="preserve"> гарантій безпеки на найближчій зустрічі міністрів, з набуттям членства в НАТО в перший день миру</w:t>
      </w:r>
    </w:p>
    <w:p w:rsidR="000435EF" w:rsidRDefault="009F1478" w:rsidP="003603BB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Віримо в Пере</w:t>
      </w:r>
      <w:r w:rsidR="00037163">
        <w:rPr>
          <w:lang w:val="uk-UA"/>
        </w:rPr>
        <w:t>могу.</w:t>
      </w:r>
    </w:p>
    <w:p w:rsidR="000435EF" w:rsidRPr="007B497B" w:rsidRDefault="000435EF" w:rsidP="003603BB">
      <w:pPr>
        <w:spacing w:after="0" w:line="240" w:lineRule="auto"/>
        <w:ind w:firstLine="708"/>
        <w:jc w:val="both"/>
        <w:rPr>
          <w:rFonts w:cs="Times New Roman"/>
          <w:szCs w:val="28"/>
          <w:lang w:val="uk-UA"/>
        </w:rPr>
      </w:pPr>
      <w:r w:rsidRPr="007B497B">
        <w:rPr>
          <w:rFonts w:cs="Times New Roman"/>
          <w:szCs w:val="28"/>
          <w:lang w:val="uk-UA"/>
        </w:rPr>
        <w:t>Звернення прийнято на засіданні LVІІ сесії Дрогобицької міської ради       5 грудня 2024 року.</w:t>
      </w:r>
    </w:p>
    <w:p w:rsidR="000435EF" w:rsidRDefault="000435EF" w:rsidP="003603BB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7B497B" w:rsidRDefault="007B497B" w:rsidP="003603BB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7B497B" w:rsidRPr="007B497B" w:rsidRDefault="007B497B" w:rsidP="003603BB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0435EF" w:rsidRPr="007B497B" w:rsidRDefault="000435EF" w:rsidP="003603BB">
      <w:pPr>
        <w:spacing w:after="0" w:line="240" w:lineRule="auto"/>
        <w:ind w:firstLine="708"/>
        <w:rPr>
          <w:rFonts w:cs="Times New Roman"/>
          <w:b/>
          <w:szCs w:val="28"/>
          <w:lang w:val="uk-UA"/>
        </w:rPr>
      </w:pPr>
      <w:r w:rsidRPr="007B497B">
        <w:rPr>
          <w:rFonts w:cs="Times New Roman"/>
          <w:b/>
          <w:szCs w:val="28"/>
          <w:lang w:val="uk-UA"/>
        </w:rPr>
        <w:t>Міський голова                                                             Тарас КУЧМА</w:t>
      </w:r>
    </w:p>
    <w:p w:rsidR="000435EF" w:rsidRPr="007B497B" w:rsidRDefault="000435EF" w:rsidP="003603BB">
      <w:pPr>
        <w:spacing w:after="0" w:line="240" w:lineRule="auto"/>
        <w:jc w:val="both"/>
        <w:rPr>
          <w:lang w:val="uk-UA"/>
        </w:rPr>
      </w:pPr>
    </w:p>
    <w:p w:rsidR="000E0EFF" w:rsidRPr="000E0EFF" w:rsidRDefault="000E0EFF" w:rsidP="003603BB">
      <w:pPr>
        <w:pStyle w:val="a4"/>
        <w:spacing w:after="0" w:line="240" w:lineRule="auto"/>
        <w:ind w:left="927"/>
        <w:jc w:val="both"/>
        <w:rPr>
          <w:lang w:val="uk-UA"/>
        </w:rPr>
      </w:pPr>
    </w:p>
    <w:p w:rsidR="000E0EFF" w:rsidRPr="000E0EFF" w:rsidRDefault="000E0EFF" w:rsidP="000E0EFF">
      <w:pPr>
        <w:jc w:val="center"/>
        <w:rPr>
          <w:b/>
          <w:lang w:val="uk-UA"/>
        </w:rPr>
      </w:pPr>
    </w:p>
    <w:p w:rsidR="000E0EFF" w:rsidRDefault="000E0EFF" w:rsidP="000E0EFF">
      <w:pPr>
        <w:jc w:val="right"/>
        <w:rPr>
          <w:lang w:val="uk-UA"/>
        </w:rPr>
      </w:pPr>
    </w:p>
    <w:p w:rsidR="000E0EFF" w:rsidRPr="000E0EFF" w:rsidRDefault="000E0EFF" w:rsidP="000E0EFF">
      <w:pPr>
        <w:jc w:val="right"/>
        <w:rPr>
          <w:lang w:val="uk-UA"/>
        </w:rPr>
      </w:pPr>
    </w:p>
    <w:sectPr w:rsidR="000E0EFF" w:rsidRPr="000E0EFF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5F66"/>
    <w:multiLevelType w:val="hybridMultilevel"/>
    <w:tmpl w:val="F294A564"/>
    <w:lvl w:ilvl="0" w:tplc="545CAA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FF"/>
    <w:rsid w:val="0000571C"/>
    <w:rsid w:val="00037163"/>
    <w:rsid w:val="000416BF"/>
    <w:rsid w:val="000435EF"/>
    <w:rsid w:val="000E0EFF"/>
    <w:rsid w:val="001822B8"/>
    <w:rsid w:val="001A3F6D"/>
    <w:rsid w:val="002A38B3"/>
    <w:rsid w:val="003603BB"/>
    <w:rsid w:val="0040239D"/>
    <w:rsid w:val="00463C4C"/>
    <w:rsid w:val="004B1DFD"/>
    <w:rsid w:val="00586A02"/>
    <w:rsid w:val="006D243E"/>
    <w:rsid w:val="007B497B"/>
    <w:rsid w:val="007E27FF"/>
    <w:rsid w:val="00923547"/>
    <w:rsid w:val="009515EA"/>
    <w:rsid w:val="009F1478"/>
    <w:rsid w:val="00C24541"/>
    <w:rsid w:val="00CD5869"/>
    <w:rsid w:val="00E64D66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6D243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EFF"/>
    <w:pPr>
      <w:ind w:left="720"/>
      <w:contextualSpacing/>
    </w:pPr>
  </w:style>
  <w:style w:type="paragraph" w:customStyle="1" w:styleId="a5">
    <w:name w:val="Íàçâàíèå"/>
    <w:basedOn w:val="a"/>
    <w:rsid w:val="000435EF"/>
    <w:pPr>
      <w:suppressAutoHyphens/>
      <w:spacing w:after="0" w:line="240" w:lineRule="auto"/>
      <w:jc w:val="center"/>
    </w:pPr>
    <w:rPr>
      <w:rFonts w:eastAsia="Times New Roman" w:cs="Times New Roman"/>
      <w:szCs w:val="28"/>
      <w:lang w:eastAsia="ar-SA"/>
    </w:rPr>
  </w:style>
  <w:style w:type="character" w:styleId="a6">
    <w:name w:val="Emphasis"/>
    <w:basedOn w:val="a0"/>
    <w:uiPriority w:val="20"/>
    <w:qFormat/>
    <w:rsid w:val="000435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B3AF4-EB8E-43D0-AB0D-E13E73E1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2024-12-12T07:35:00Z</cp:lastPrinted>
  <dcterms:created xsi:type="dcterms:W3CDTF">2024-12-05T13:26:00Z</dcterms:created>
  <dcterms:modified xsi:type="dcterms:W3CDTF">2024-12-12T07:37:00Z</dcterms:modified>
</cp:coreProperties>
</file>