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866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Додаток № 1 до рішення</w:t>
      </w:r>
    </w:p>
    <w:p w14:paraId="4F5E89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Дрогобицької міської ради </w:t>
      </w:r>
    </w:p>
    <w:p w14:paraId="7D94390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№___від___________</w:t>
      </w:r>
    </w:p>
    <w:p w14:paraId="35B3E470">
      <w:pPr>
        <w:spacing w:after="0" w:line="240" w:lineRule="auto"/>
        <w:jc w:val="center"/>
        <w:rPr>
          <w:rFonts w:ascii="Times New Roman" w:hAnsi="Times New Roman" w:cs="Times New Roman"/>
          <w:b/>
          <w:sz w:val="28"/>
          <w:szCs w:val="28"/>
        </w:rPr>
      </w:pPr>
    </w:p>
    <w:p w14:paraId="33EBEE4A">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eastAsia="ru-RU"/>
        </w:rPr>
        <w:t>П</w:t>
      </w:r>
      <w:r>
        <w:rPr>
          <w:rFonts w:ascii="Times New Roman" w:hAnsi="Times New Roman" w:eastAsia="Times New Roman" w:cs="Times New Roman"/>
          <w:b/>
          <w:sz w:val="28"/>
          <w:szCs w:val="28"/>
          <w:lang w:val="uk-UA" w:eastAsia="ru-RU"/>
        </w:rPr>
        <w:t xml:space="preserve">оложення </w:t>
      </w:r>
    </w:p>
    <w:p w14:paraId="18BF848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про </w:t>
      </w:r>
      <w:r>
        <w:rPr>
          <w:rFonts w:ascii="Times New Roman" w:hAnsi="Times New Roman" w:eastAsia="Times New Roman" w:cs="Times New Roman"/>
          <w:b/>
          <w:sz w:val="28"/>
          <w:szCs w:val="28"/>
          <w:lang w:eastAsia="ru-RU"/>
        </w:rPr>
        <w:t>порядок передачі в оренду комунального майна</w:t>
      </w:r>
    </w:p>
    <w:p w14:paraId="6C477934">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eastAsia="ru-RU"/>
        </w:rPr>
        <w:t>Дрогобицької міської територ</w:t>
      </w:r>
      <w:r>
        <w:rPr>
          <w:rFonts w:ascii="Times New Roman" w:hAnsi="Times New Roman" w:eastAsia="Times New Roman" w:cs="Times New Roman"/>
          <w:b/>
          <w:sz w:val="28"/>
          <w:szCs w:val="28"/>
          <w:lang w:val="uk-UA" w:eastAsia="ru-RU"/>
        </w:rPr>
        <w:t xml:space="preserve">іальної громади </w:t>
      </w:r>
    </w:p>
    <w:p w14:paraId="75FDB44E">
      <w:pPr>
        <w:spacing w:after="0" w:line="240" w:lineRule="auto"/>
        <w:rPr>
          <w:rFonts w:ascii="Times New Roman" w:hAnsi="Times New Roman" w:cs="Times New Roman"/>
          <w:sz w:val="28"/>
          <w:szCs w:val="28"/>
        </w:rPr>
      </w:pPr>
    </w:p>
    <w:p w14:paraId="528B1998">
      <w:pPr>
        <w:tabs>
          <w:tab w:val="left" w:pos="706"/>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uk-UA"/>
        </w:rPr>
        <w:t xml:space="preserve">І. </w:t>
      </w:r>
      <w:r>
        <w:rPr>
          <w:rFonts w:ascii="Times New Roman" w:hAnsi="Times New Roman" w:cs="Times New Roman"/>
          <w:b/>
          <w:sz w:val="28"/>
          <w:szCs w:val="28"/>
        </w:rPr>
        <w:t>ЗАГАЛЬНА ЧАСТИНА</w:t>
      </w:r>
    </w:p>
    <w:p w14:paraId="126CD71B">
      <w:pPr>
        <w:pStyle w:val="6"/>
        <w:numPr>
          <w:ilvl w:val="0"/>
          <w:numId w:val="1"/>
        </w:numPr>
        <w:tabs>
          <w:tab w:val="left" w:pos="848"/>
        </w:tabs>
        <w:spacing w:after="0" w:line="240" w:lineRule="auto"/>
        <w:ind w:left="0" w:firstLine="564"/>
        <w:jc w:val="both"/>
        <w:rPr>
          <w:rFonts w:ascii="Times New Roman" w:hAnsi="Times New Roman" w:cs="Times New Roman"/>
          <w:sz w:val="28"/>
          <w:szCs w:val="28"/>
        </w:rPr>
      </w:pPr>
      <w:r>
        <w:rPr>
          <w:rFonts w:ascii="Times New Roman" w:hAnsi="Times New Roman" w:eastAsia="Times New Roman" w:cs="Times New Roman"/>
          <w:sz w:val="28"/>
          <w:szCs w:val="28"/>
          <w:lang w:val="uk-UA" w:eastAsia="ru-RU"/>
        </w:rPr>
        <w:t xml:space="preserve">Положення про порядок передачі в оренду комунального майна  Дрогобицької міської територіальної громади </w:t>
      </w:r>
      <w:r>
        <w:rPr>
          <w:rFonts w:ascii="Times New Roman" w:hAnsi="Times New Roman" w:cs="Times New Roman"/>
          <w:sz w:val="28"/>
          <w:szCs w:val="28"/>
        </w:rPr>
        <w:t>(надалі – «По</w:t>
      </w:r>
      <w:r>
        <w:rPr>
          <w:rFonts w:ascii="Times New Roman" w:hAnsi="Times New Roman" w:cs="Times New Roman"/>
          <w:sz w:val="28"/>
          <w:szCs w:val="28"/>
          <w:lang w:val="uk-UA"/>
        </w:rPr>
        <w:t>ложення</w:t>
      </w:r>
      <w:r>
        <w:rPr>
          <w:rFonts w:ascii="Times New Roman" w:hAnsi="Times New Roman" w:cs="Times New Roman"/>
          <w:sz w:val="28"/>
          <w:szCs w:val="28"/>
        </w:rPr>
        <w:t>») розроблене на підставі Закон</w:t>
      </w:r>
      <w:r>
        <w:rPr>
          <w:rFonts w:ascii="Times New Roman" w:hAnsi="Times New Roman" w:cs="Times New Roman"/>
          <w:sz w:val="28"/>
          <w:szCs w:val="28"/>
          <w:lang w:val="uk-UA"/>
        </w:rPr>
        <w:t>ів</w:t>
      </w:r>
      <w:r>
        <w:rPr>
          <w:rFonts w:ascii="Times New Roman" w:hAnsi="Times New Roman" w:cs="Times New Roman"/>
          <w:sz w:val="28"/>
          <w:szCs w:val="28"/>
        </w:rPr>
        <w:t xml:space="preserve"> України «Про оренду державного та комунального майна»</w:t>
      </w:r>
      <w:r>
        <w:rPr>
          <w:rFonts w:ascii="Times New Roman" w:hAnsi="Times New Roman" w:cs="Times New Roman"/>
          <w:sz w:val="28"/>
          <w:szCs w:val="28"/>
          <w:lang w:val="uk-UA"/>
        </w:rPr>
        <w:t xml:space="preserve"> (далі – Закон), «</w:t>
      </w:r>
      <w:r>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lang w:val="uk-UA"/>
        </w:rPr>
        <w:t>, постанови Кабінету міністрів України «</w:t>
      </w:r>
      <w:r>
        <w:rPr>
          <w:rFonts w:ascii="Times New Roman" w:hAnsi="Times New Roman" w:cs="Times New Roman"/>
          <w:sz w:val="28"/>
          <w:szCs w:val="28"/>
          <w:shd w:val="clear" w:color="auto" w:fill="FFFFFF"/>
        </w:rPr>
        <w:t>Деякі питання оренди державного та комунального майна</w:t>
      </w:r>
      <w:r>
        <w:rPr>
          <w:rFonts w:ascii="Times New Roman" w:hAnsi="Times New Roman" w:cs="Times New Roman"/>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lang w:val="uk-UA"/>
        </w:rPr>
        <w:t>від 03.06.2020</w:t>
      </w:r>
      <w:r>
        <w:rPr>
          <w:rFonts w:ascii="Times New Roman" w:hAnsi="Times New Roman" w:cs="Times New Roman"/>
          <w:sz w:val="28"/>
          <w:szCs w:val="28"/>
        </w:rPr>
        <w:t xml:space="preserve"> </w:t>
      </w:r>
      <w:r>
        <w:rPr>
          <w:rFonts w:ascii="Times New Roman" w:hAnsi="Times New Roman" w:cs="Times New Roman"/>
          <w:sz w:val="28"/>
          <w:szCs w:val="28"/>
          <w:lang w:val="uk-UA"/>
        </w:rPr>
        <w:t>р. № 483</w:t>
      </w:r>
      <w:r>
        <w:rPr>
          <w:rFonts w:ascii="Times New Roman" w:hAnsi="Times New Roman" w:cs="Times New Roman"/>
          <w:sz w:val="28"/>
          <w:szCs w:val="28"/>
        </w:rPr>
        <w:t xml:space="preserve"> та інших нормативно-правових актів.</w:t>
      </w:r>
    </w:p>
    <w:p w14:paraId="6EC0BF0F">
      <w:pPr>
        <w:pStyle w:val="6"/>
        <w:numPr>
          <w:ilvl w:val="0"/>
          <w:numId w:val="1"/>
        </w:numPr>
        <w:tabs>
          <w:tab w:val="left" w:pos="848"/>
        </w:tabs>
        <w:spacing w:after="0" w:line="240" w:lineRule="auto"/>
        <w:ind w:left="0" w:firstLine="564"/>
        <w:jc w:val="both"/>
        <w:rPr>
          <w:rFonts w:ascii="Times New Roman" w:hAnsi="Times New Roman" w:cs="Times New Roman"/>
          <w:sz w:val="28"/>
          <w:szCs w:val="28"/>
        </w:rPr>
      </w:pPr>
      <w:r>
        <w:rPr>
          <w:rFonts w:ascii="Times New Roman" w:hAnsi="Times New Roman" w:cs="Times New Roman"/>
          <w:sz w:val="28"/>
          <w:szCs w:val="28"/>
        </w:rPr>
        <w:t>Це Положення регулює організаційні відносини, пов'язані з передачею в оренду майна, що перебуває у комунальній власності</w:t>
      </w:r>
      <w:r>
        <w:rPr>
          <w:rFonts w:ascii="Times New Roman" w:hAnsi="Times New Roman" w:cs="Times New Roman"/>
          <w:sz w:val="28"/>
          <w:szCs w:val="28"/>
          <w:lang w:val="uk-UA"/>
        </w:rPr>
        <w:t xml:space="preserve"> Дрогобицької міської</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територіальної громади, а також</w:t>
      </w:r>
      <w:r>
        <w:rPr>
          <w:rFonts w:ascii="Times New Roman" w:hAnsi="Times New Roman" w:cs="Times New Roman"/>
          <w:sz w:val="28"/>
          <w:szCs w:val="28"/>
        </w:rPr>
        <w:t xml:space="preserve"> майнові відносини між орендодавцями та орендарями щодо господарського використання комунального майна Дрогобицької міської територіальної громади.</w:t>
      </w:r>
    </w:p>
    <w:p w14:paraId="0A208171">
      <w:pPr>
        <w:pStyle w:val="7"/>
        <w:numPr>
          <w:ilvl w:val="0"/>
          <w:numId w:val="1"/>
        </w:numPr>
        <w:tabs>
          <w:tab w:val="left" w:pos="848"/>
        </w:tabs>
        <w:spacing w:before="0"/>
        <w:ind w:left="0" w:firstLine="571"/>
        <w:jc w:val="both"/>
        <w:rPr>
          <w:rFonts w:ascii="Times New Roman" w:hAnsi="Times New Roman"/>
          <w:sz w:val="28"/>
          <w:szCs w:val="28"/>
        </w:rPr>
      </w:pPr>
      <w:r>
        <w:rPr>
          <w:rFonts w:ascii="Times New Roman" w:hAnsi="Times New Roman"/>
          <w:sz w:val="28"/>
          <w:szCs w:val="28"/>
          <w:lang w:val="ru-RU"/>
        </w:rPr>
        <w:t>У цьому Положенні терміни вживаються у значеннях, встановлених Законом.</w:t>
      </w:r>
    </w:p>
    <w:p w14:paraId="17EB6856">
      <w:pPr>
        <w:pStyle w:val="7"/>
        <w:numPr>
          <w:ilvl w:val="0"/>
          <w:numId w:val="1"/>
        </w:numPr>
        <w:tabs>
          <w:tab w:val="left" w:pos="848"/>
        </w:tabs>
        <w:spacing w:before="0"/>
        <w:ind w:left="0" w:firstLine="564"/>
        <w:jc w:val="both"/>
        <w:rPr>
          <w:rFonts w:ascii="Times New Roman" w:hAnsi="Times New Roman"/>
          <w:sz w:val="28"/>
          <w:szCs w:val="28"/>
        </w:rPr>
      </w:pPr>
      <w:r>
        <w:rPr>
          <w:rFonts w:ascii="Times New Roman" w:hAnsi="Times New Roman"/>
          <w:sz w:val="28"/>
          <w:szCs w:val="28"/>
          <w:lang w:val="ru-RU"/>
        </w:rPr>
        <w:t>Дія цього Положення поширюється на всю територію Дрогобицької міської  територіальної громади.</w:t>
      </w:r>
    </w:p>
    <w:p w14:paraId="2AF3E4DA">
      <w:pPr>
        <w:pStyle w:val="7"/>
        <w:numPr>
          <w:ilvl w:val="0"/>
          <w:numId w:val="1"/>
        </w:numPr>
        <w:tabs>
          <w:tab w:val="left" w:pos="848"/>
        </w:tabs>
        <w:spacing w:before="0"/>
        <w:ind w:left="0" w:firstLine="564"/>
        <w:jc w:val="both"/>
        <w:rPr>
          <w:rFonts w:ascii="Times New Roman" w:hAnsi="Times New Roman"/>
          <w:sz w:val="28"/>
          <w:szCs w:val="28"/>
        </w:rPr>
      </w:pPr>
      <w:bookmarkStart w:id="0" w:name="_Hlk43673708"/>
      <w:r>
        <w:rPr>
          <w:rFonts w:ascii="Times New Roman" w:hAnsi="Times New Roman"/>
          <w:sz w:val="28"/>
          <w:szCs w:val="28"/>
        </w:rPr>
        <w:t>Передача майна комунальної власності Дрогобицької міської територіальної громади в оренду здійснюється шляхом проведення електронного аукціону, крім випадків передбачених чинним законодавством, рішенням Дрогобицької міської ради, на підставі цього Положення, з дотриманням принципів законності, рівності, відкритості, гласності та справедливості</w:t>
      </w:r>
      <w:bookmarkEnd w:id="0"/>
      <w:r>
        <w:rPr>
          <w:rFonts w:ascii="Times New Roman" w:hAnsi="Times New Roman"/>
          <w:color w:val="000000"/>
          <w:sz w:val="28"/>
          <w:szCs w:val="28"/>
        </w:rPr>
        <w:t>.</w:t>
      </w:r>
    </w:p>
    <w:p w14:paraId="2BA9650C">
      <w:pPr>
        <w:pStyle w:val="6"/>
        <w:numPr>
          <w:ilvl w:val="0"/>
          <w:numId w:val="1"/>
        </w:numPr>
        <w:tabs>
          <w:tab w:val="left" w:pos="851"/>
        </w:tabs>
        <w:spacing w:after="0" w:line="240" w:lineRule="auto"/>
        <w:ind w:left="0" w:firstLine="571"/>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Об’єктами оренди є:</w:t>
      </w:r>
    </w:p>
    <w:p w14:paraId="218D0D0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нерухоме майно (нежитлові будівлі, споруди, нежитлові приміщення, а також їх окремі частини);</w:t>
      </w:r>
    </w:p>
    <w:p w14:paraId="702698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-єдині майнові комплекси підприємств, їхніх відокремлених структурних підрозділів;</w:t>
      </w:r>
    </w:p>
    <w:p w14:paraId="56AD4319">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інше окреме індивідуально визначене майно.</w:t>
      </w:r>
    </w:p>
    <w:p w14:paraId="593A772F">
      <w:pPr>
        <w:pStyle w:val="6"/>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Мінімальна площа об'єкта, як</w:t>
      </w:r>
      <w:r>
        <w:rPr>
          <w:rFonts w:ascii="Times New Roman" w:hAnsi="Times New Roman" w:cs="Times New Roman"/>
          <w:sz w:val="28"/>
          <w:szCs w:val="28"/>
          <w:lang w:val="uk-UA"/>
        </w:rPr>
        <w:t>а</w:t>
      </w:r>
      <w:r>
        <w:rPr>
          <w:rFonts w:ascii="Times New Roman" w:hAnsi="Times New Roman" w:cs="Times New Roman"/>
          <w:sz w:val="28"/>
          <w:szCs w:val="28"/>
        </w:rPr>
        <w:t xml:space="preserve"> пропонується для надання в оренду, становить 1 (один) кв. м.</w:t>
      </w:r>
    </w:p>
    <w:p w14:paraId="6DF63D70">
      <w:pPr>
        <w:pStyle w:val="6"/>
        <w:numPr>
          <w:ilvl w:val="0"/>
          <w:numId w:val="1"/>
        </w:numPr>
        <w:tabs>
          <w:tab w:val="left" w:pos="851"/>
        </w:tabs>
        <w:spacing w:after="0" w:line="240" w:lineRule="auto"/>
        <w:ind w:left="0" w:firstLine="571"/>
        <w:jc w:val="both"/>
        <w:rPr>
          <w:rFonts w:ascii="Times New Roman" w:hAnsi="Times New Roman" w:cs="Times New Roman"/>
          <w:sz w:val="28"/>
          <w:szCs w:val="28"/>
        </w:rPr>
      </w:pPr>
      <w:r>
        <w:rPr>
          <w:rFonts w:ascii="Times New Roman" w:hAnsi="Times New Roman" w:cs="Times New Roman"/>
          <w:sz w:val="28"/>
          <w:szCs w:val="28"/>
        </w:rPr>
        <w:t>Не можуть бути передані в оренду об’єкти визначені ч.</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2 </w:t>
      </w:r>
      <w:r>
        <w:rPr>
          <w:rFonts w:ascii="Times New Roman" w:hAnsi="Times New Roman" w:cs="Times New Roman"/>
          <w:sz w:val="28"/>
          <w:szCs w:val="28"/>
          <w:lang w:val="uk-UA"/>
        </w:rPr>
        <w:t xml:space="preserve">ст. 3 </w:t>
      </w:r>
      <w:r>
        <w:rPr>
          <w:rFonts w:ascii="Times New Roman" w:hAnsi="Times New Roman" w:cs="Times New Roman"/>
          <w:sz w:val="28"/>
          <w:szCs w:val="28"/>
        </w:rPr>
        <w:t>Закону</w:t>
      </w:r>
      <w:r>
        <w:rPr>
          <w:rFonts w:ascii="Times New Roman" w:hAnsi="Times New Roman" w:cs="Times New Roman"/>
          <w:sz w:val="28"/>
          <w:szCs w:val="28"/>
          <w:lang w:val="uk-UA"/>
        </w:rPr>
        <w:t xml:space="preserve"> України «Про оренду державного та комунального майна».</w:t>
      </w:r>
    </w:p>
    <w:p w14:paraId="639824B2">
      <w:pPr>
        <w:pStyle w:val="6"/>
        <w:numPr>
          <w:ilvl w:val="0"/>
          <w:numId w:val="1"/>
        </w:numPr>
        <w:tabs>
          <w:tab w:val="left" w:pos="851"/>
        </w:tabs>
        <w:spacing w:after="0" w:line="240" w:lineRule="auto"/>
        <w:ind w:left="0" w:firstLine="571"/>
        <w:jc w:val="both"/>
        <w:rPr>
          <w:rFonts w:ascii="Times New Roman" w:hAnsi="Times New Roman" w:cs="Times New Roman"/>
          <w:sz w:val="28"/>
          <w:szCs w:val="28"/>
        </w:rPr>
      </w:pPr>
      <w:r>
        <w:rPr>
          <w:rFonts w:ascii="Times New Roman" w:hAnsi="Times New Roman" w:cs="Times New Roman"/>
          <w:sz w:val="28"/>
          <w:szCs w:val="28"/>
          <w:lang w:val="uk-UA"/>
        </w:rPr>
        <w:t>Суб»єктами орендних відносин є орендар, орендодавець, балансоутримувач, Дрогобицька міська рада.</w:t>
      </w:r>
    </w:p>
    <w:p w14:paraId="71A289A3">
      <w:pPr>
        <w:pStyle w:val="8"/>
        <w:shd w:val="clear" w:color="auto" w:fill="FFFFFF"/>
        <w:tabs>
          <w:tab w:val="left" w:pos="641"/>
        </w:tabs>
        <w:spacing w:beforeAutospacing="0" w:after="0" w:afterAutospacing="0"/>
        <w:ind w:firstLine="450"/>
        <w:jc w:val="both"/>
        <w:rPr>
          <w:sz w:val="28"/>
          <w:szCs w:val="28"/>
        </w:rPr>
      </w:pPr>
      <w:r>
        <w:rPr>
          <w:color w:val="333333"/>
          <w:sz w:val="28"/>
          <w:szCs w:val="28"/>
        </w:rPr>
        <w:t xml:space="preserve"> </w:t>
      </w:r>
      <w:bookmarkStart w:id="1" w:name="n139"/>
      <w:bookmarkEnd w:id="1"/>
      <w:r>
        <w:rPr>
          <w:color w:val="333333"/>
          <w:sz w:val="28"/>
          <w:szCs w:val="28"/>
        </w:rPr>
        <w:t>10.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передбачених чинним законодавством України).</w:t>
      </w:r>
    </w:p>
    <w:p w14:paraId="57FB89DC">
      <w:pPr>
        <w:pStyle w:val="8"/>
        <w:shd w:val="clear" w:color="auto" w:fill="FFFFFF"/>
        <w:spacing w:beforeAutospacing="0" w:after="0" w:afterAutospacing="0"/>
        <w:jc w:val="both"/>
        <w:rPr>
          <w:sz w:val="28"/>
          <w:szCs w:val="28"/>
        </w:rPr>
      </w:pPr>
      <w:r>
        <w:rPr>
          <w:sz w:val="28"/>
          <w:szCs w:val="28"/>
        </w:rPr>
        <w:t xml:space="preserve">        11.  Орендодавцями є:</w:t>
      </w:r>
    </w:p>
    <w:p w14:paraId="329B8F80">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11.1. Управління майна громади виконавчих органів Дрогобицької міської ради</w:t>
      </w:r>
      <w:r>
        <w:rPr>
          <w:rFonts w:ascii="Times New Roman" w:hAnsi="Times New Roman" w:eastAsia="Times New Roman" w:cs="Times New Roman"/>
          <w:sz w:val="28"/>
          <w:szCs w:val="28"/>
          <w:shd w:val="clear" w:color="auto" w:fill="FFFFFF"/>
          <w:lang w:val="uk-UA" w:eastAsia="uk-UA"/>
        </w:rPr>
        <w:t xml:space="preserve"> (надалі Управління), яке діє від імені Дрогобицької міської територіальної громади в особі Дрогобицької міської ради Львівської області </w:t>
      </w:r>
      <w:r>
        <w:rPr>
          <w:rFonts w:ascii="Times New Roman" w:hAnsi="Times New Roman" w:cs="Times New Roman"/>
          <w:sz w:val="28"/>
          <w:szCs w:val="28"/>
          <w:lang w:val="uk-UA"/>
        </w:rPr>
        <w:t>у наступних випадках:</w:t>
      </w:r>
    </w:p>
    <w:p w14:paraId="488DA80E">
      <w:pPr>
        <w:tabs>
          <w:tab w:val="left" w:pos="851"/>
        </w:tabs>
        <w:spacing w:after="0" w:line="240" w:lineRule="auto"/>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1) щодо майна комунальної власності Дрогобицької міської територіальної громади, яке перебуває на балансі управління майна громади, при наявності рішення Дрогобицької міської ради;</w:t>
      </w:r>
    </w:p>
    <w:p w14:paraId="2D875F41">
      <w:pPr>
        <w:tabs>
          <w:tab w:val="left" w:pos="851"/>
        </w:tabs>
        <w:spacing w:after="0" w:line="240" w:lineRule="auto"/>
        <w:jc w:val="both"/>
        <w:rPr>
          <w:rFonts w:ascii="Times New Roman" w:hAnsi="Times New Roman" w:cs="Times New Roman"/>
          <w:sz w:val="28"/>
          <w:szCs w:val="28"/>
          <w:lang w:val="uk-UA"/>
        </w:rPr>
      </w:pPr>
      <w:bookmarkStart w:id="2" w:name="_Hlk43843704"/>
      <w:bookmarkEnd w:id="2"/>
      <w:bookmarkStart w:id="3" w:name="_Hlk43842850"/>
      <w:bookmarkEnd w:id="3"/>
      <w:r>
        <w:rPr>
          <w:rFonts w:ascii="Times New Roman" w:hAnsi="Times New Roman" w:eastAsia="Times New Roman" w:cs="Times New Roman"/>
          <w:sz w:val="28"/>
          <w:szCs w:val="28"/>
          <w:lang w:val="uk-UA" w:eastAsia="uk-UA"/>
        </w:rPr>
        <w:t>2) щодо майна комунальних підприємств, установ, організацій, відділів та управлінь Дрогобицької міської ради у разі перевищення ними зданої в оренду площі 400 кв. м., якщо інше не передбачено рішенням Дрогобицької міської ради;</w:t>
      </w:r>
    </w:p>
    <w:p w14:paraId="0D8EBB6C">
      <w:pPr>
        <w:spacing w:after="0" w:line="240" w:lineRule="auto"/>
        <w:jc w:val="both"/>
        <w:rPr>
          <w:rFonts w:ascii="Times New Roman" w:hAnsi="Times New Roman" w:eastAsia="Times New Roman" w:cs="Times New Roman"/>
          <w:color w:val="000000"/>
          <w:sz w:val="28"/>
          <w:szCs w:val="28"/>
          <w:lang w:val="uk-UA"/>
        </w:rPr>
      </w:pPr>
      <w:r>
        <w:rPr>
          <w:rFonts w:ascii="Times New Roman" w:hAnsi="Times New Roman" w:cs="Times New Roman"/>
          <w:sz w:val="28"/>
          <w:szCs w:val="28"/>
          <w:lang w:val="uk-UA"/>
        </w:rPr>
        <w:t xml:space="preserve">        11.2.</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color w:val="000000"/>
          <w:sz w:val="28"/>
          <w:szCs w:val="28"/>
          <w:lang w:val="uk-UA"/>
        </w:rPr>
        <w:t>Балансоутримувачі майна Дрогобицької міської територіальної громади     (підприємства, установи, організації</w:t>
      </w:r>
      <w:r>
        <w:rPr>
          <w:rFonts w:ascii="Times New Roman" w:hAnsi="Times New Roman" w:eastAsia="Times New Roman" w:cs="Times New Roman"/>
          <w:sz w:val="28"/>
          <w:szCs w:val="28"/>
          <w:lang w:val="uk-UA" w:eastAsia="uk-UA"/>
        </w:rPr>
        <w:t xml:space="preserve"> Дрогобицької міської ради,</w:t>
      </w:r>
      <w:r>
        <w:rPr>
          <w:rFonts w:ascii="Times New Roman" w:hAnsi="Times New Roman" w:eastAsia="Times New Roman" w:cs="Times New Roman"/>
          <w:color w:val="000000"/>
          <w:sz w:val="28"/>
          <w:szCs w:val="28"/>
          <w:lang w:val="uk-UA"/>
        </w:rPr>
        <w:t xml:space="preserve"> на балансі яких перебуває відповідне майно) </w:t>
      </w:r>
      <w:r>
        <w:rPr>
          <w:rFonts w:ascii="Times New Roman" w:hAnsi="Times New Roman" w:cs="Times New Roman"/>
          <w:sz w:val="28"/>
          <w:szCs w:val="28"/>
          <w:lang w:val="uk-UA"/>
        </w:rPr>
        <w:t>у наступних випадках:</w:t>
      </w:r>
    </w:p>
    <w:p w14:paraId="1465C9F4">
      <w:pPr>
        <w:tabs>
          <w:tab w:val="left" w:pos="567"/>
          <w:tab w:val="left" w:pos="113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1)щодо нерухомого майна, загальна площа якого не перевищує 400 кв. м. на одного балансоутримувача, якщо інше не встановлено рішенням Дрогобицької міської ради;</w:t>
      </w:r>
    </w:p>
    <w:p w14:paraId="7622CC07">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2)щодо нерухомого майна для організації та проведення науково-практичних, культурних, мистецьких, громадських, суспільних та політичних заходів, термін оренди яких складає не більше п’яти календарних днів </w:t>
      </w:r>
      <w:r>
        <w:rPr>
          <w:rFonts w:ascii="Times New Roman" w:hAnsi="Times New Roman" w:eastAsia="Times New Roman" w:cs="Times New Roman"/>
          <w:sz w:val="28"/>
          <w:szCs w:val="28"/>
        </w:rPr>
        <w:t>протягом шести місяців</w:t>
      </w:r>
      <w:r>
        <w:rPr>
          <w:rFonts w:ascii="Times New Roman" w:hAnsi="Times New Roman" w:eastAsia="Times New Roman" w:cs="Times New Roman"/>
          <w:sz w:val="28"/>
          <w:szCs w:val="28"/>
          <w:lang w:val="uk-UA"/>
        </w:rPr>
        <w:t>;</w:t>
      </w:r>
    </w:p>
    <w:p w14:paraId="6B56427E">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p>
    <w:p w14:paraId="4B47691F">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w:t>
      </w:r>
      <w:r>
        <w:rPr>
          <w:rFonts w:ascii="Times New Roman" w:hAnsi="Times New Roman" w:eastAsia="Times New Roman" w:cs="Times New Roman"/>
          <w:sz w:val="28"/>
          <w:szCs w:val="28"/>
          <w:lang w:val="uk-UA"/>
        </w:rPr>
        <w:t>;</w:t>
      </w:r>
    </w:p>
    <w:p w14:paraId="560F95CC">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щодо майна, яке здається в погодинну оренду;</w:t>
      </w:r>
    </w:p>
    <w:p w14:paraId="2699366A">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щодо іншого індивідуально визначеного майна.</w:t>
      </w:r>
    </w:p>
    <w:p w14:paraId="0B6E190E">
      <w:pPr>
        <w:spacing w:after="0" w:line="240" w:lineRule="auto"/>
        <w:jc w:val="both"/>
        <w:rPr>
          <w:rFonts w:ascii="Times New Roman" w:hAnsi="Times New Roman" w:eastAsia="Times New Roman" w:cs="Times New Roman"/>
          <w:color w:val="000000"/>
          <w:sz w:val="28"/>
          <w:szCs w:val="28"/>
          <w:lang w:val="uk-UA"/>
        </w:rPr>
      </w:pPr>
      <w:r>
        <w:rPr>
          <w:rFonts w:ascii="Times New Roman" w:hAnsi="Times New Roman" w:eastAsia="Times New Roman" w:cs="Times New Roman"/>
          <w:color w:val="000000"/>
          <w:sz w:val="28"/>
          <w:szCs w:val="28"/>
          <w:lang w:val="uk-UA"/>
        </w:rPr>
        <w:t xml:space="preserve">       12. Повноваження орендодавця</w:t>
      </w:r>
      <w:r>
        <w:rPr>
          <w:rFonts w:ascii="Times New Roman" w:hAnsi="Times New Roman" w:cs="Times New Roman"/>
          <w:sz w:val="28"/>
          <w:szCs w:val="28"/>
          <w:lang w:val="uk-UA"/>
        </w:rPr>
        <w:t xml:space="preserve"> щодо оренди комунального майна</w:t>
      </w:r>
      <w:r>
        <w:rPr>
          <w:rFonts w:ascii="Times New Roman" w:hAnsi="Times New Roman" w:eastAsia="Times New Roman" w:cs="Times New Roman"/>
          <w:color w:val="000000"/>
          <w:sz w:val="28"/>
          <w:szCs w:val="28"/>
          <w:lang w:val="uk-UA"/>
        </w:rPr>
        <w:t>:</w:t>
      </w:r>
    </w:p>
    <w:p w14:paraId="59817B76">
      <w:pPr>
        <w:spacing w:after="0" w:line="240" w:lineRule="auto"/>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 xml:space="preserve">1) </w:t>
      </w:r>
      <w:r>
        <w:rPr>
          <w:rFonts w:ascii="Times New Roman" w:hAnsi="Times New Roman" w:cs="Times New Roman"/>
          <w:sz w:val="28"/>
          <w:szCs w:val="28"/>
          <w:lang w:val="uk-UA"/>
        </w:rPr>
        <w:t>оприлюднює в Електронній Торговій Системі та на сайті Дрогобицької міської ради Переліки першого і другого типів, оголошення про передачу майна в оренду, про продовження договорів оренди, інформацію про потенційний об’єкт оренди, оприлюднює в Електронній Торговій Системі укладені договори оренди, додаткові угоди тощо;</w:t>
      </w:r>
    </w:p>
    <w:p w14:paraId="31D7D109">
      <w:pPr>
        <w:shd w:val="clear" w:color="auto" w:fill="FFFFFF"/>
        <w:tabs>
          <w:tab w:val="left" w:pos="990"/>
        </w:tabs>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 затверджує своїм наказом оголошення про передачу майна в оренду на аукціоні чи інформаційне повідомлення про передачу в оренду без проведення аукціону;</w:t>
      </w:r>
    </w:p>
    <w:p w14:paraId="433BB360">
      <w:pPr>
        <w:shd w:val="clear" w:color="auto" w:fill="FFFFFF"/>
        <w:tabs>
          <w:tab w:val="left" w:pos="990"/>
        </w:tabs>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 затверджує своїм наказом оголошення про продовження договору оренди;</w:t>
      </w:r>
    </w:p>
    <w:p w14:paraId="1B5A269E">
      <w:pPr>
        <w:pStyle w:val="6"/>
        <w:spacing w:after="0" w:line="240" w:lineRule="auto"/>
        <w:ind w:left="0"/>
        <w:jc w:val="both"/>
        <w:rPr>
          <w:rFonts w:ascii="Times New Roman" w:hAnsi="Times New Roman" w:cs="Times New Roman"/>
          <w:color w:val="221E1F"/>
          <w:sz w:val="28"/>
          <w:szCs w:val="28"/>
        </w:rPr>
      </w:pPr>
      <w:r>
        <w:rPr>
          <w:rFonts w:ascii="Times New Roman" w:hAnsi="Times New Roman" w:cs="Times New Roman"/>
          <w:color w:val="221E1F"/>
          <w:sz w:val="28"/>
          <w:szCs w:val="28"/>
          <w:lang w:val="uk-UA"/>
        </w:rPr>
        <w:t xml:space="preserve">4) </w:t>
      </w:r>
      <w:r>
        <w:rPr>
          <w:rFonts w:ascii="Times New Roman" w:hAnsi="Times New Roman" w:cs="Times New Roman"/>
          <w:color w:val="221E1F"/>
          <w:sz w:val="28"/>
          <w:szCs w:val="28"/>
        </w:rPr>
        <w:t xml:space="preserve">затверджує протокол </w:t>
      </w:r>
      <w:r>
        <w:rPr>
          <w:rFonts w:ascii="Times New Roman" w:hAnsi="Times New Roman" w:cs="Times New Roman"/>
          <w:color w:val="221E1F"/>
          <w:sz w:val="28"/>
          <w:szCs w:val="28"/>
          <w:lang w:val="uk-UA"/>
        </w:rPr>
        <w:t xml:space="preserve">електронного </w:t>
      </w:r>
      <w:r>
        <w:rPr>
          <w:rFonts w:ascii="Times New Roman" w:hAnsi="Times New Roman" w:cs="Times New Roman"/>
          <w:color w:val="221E1F"/>
          <w:sz w:val="28"/>
          <w:szCs w:val="28"/>
        </w:rPr>
        <w:t>аукціону</w:t>
      </w:r>
      <w:r>
        <w:rPr>
          <w:rFonts w:ascii="Times New Roman" w:hAnsi="Times New Roman" w:cs="Times New Roman"/>
          <w:color w:val="221E1F"/>
          <w:sz w:val="28"/>
          <w:szCs w:val="28"/>
          <w:lang w:val="uk-UA"/>
        </w:rPr>
        <w:t xml:space="preserve"> про передачу в оренду нерухомого майна та про продовження договорів оренди нерухомого майна;</w:t>
      </w:r>
    </w:p>
    <w:p w14:paraId="69313764">
      <w:pPr>
        <w:pStyle w:val="6"/>
        <w:numPr>
          <w:ilvl w:val="0"/>
          <w:numId w:val="2"/>
        </w:numPr>
        <w:spacing w:after="0" w:line="240" w:lineRule="auto"/>
        <w:ind w:left="0"/>
        <w:jc w:val="both"/>
        <w:rPr>
          <w:rFonts w:ascii="Times New Roman" w:hAnsi="Times New Roman" w:cs="Times New Roman"/>
          <w:color w:val="221E1F"/>
          <w:sz w:val="28"/>
          <w:szCs w:val="28"/>
        </w:rPr>
      </w:pPr>
      <w:r>
        <w:rPr>
          <w:rFonts w:ascii="Times New Roman" w:hAnsi="Times New Roman" w:cs="Times New Roman"/>
          <w:color w:val="252B33"/>
          <w:sz w:val="28"/>
          <w:szCs w:val="28"/>
          <w:shd w:val="clear" w:color="auto" w:fill="FFFFFF"/>
          <w:lang w:val="uk-UA"/>
        </w:rPr>
        <w:t xml:space="preserve">5) </w:t>
      </w:r>
      <w:r>
        <w:rPr>
          <w:rFonts w:ascii="Times New Roman" w:hAnsi="Times New Roman" w:cs="Times New Roman"/>
          <w:color w:val="252B33"/>
          <w:sz w:val="28"/>
          <w:szCs w:val="28"/>
          <w:shd w:val="clear" w:color="auto" w:fill="FFFFFF"/>
        </w:rPr>
        <w:t>укладає та підписує договори оренди</w:t>
      </w:r>
      <w:r>
        <w:rPr>
          <w:rFonts w:ascii="Times New Roman" w:hAnsi="Times New Roman" w:cs="Times New Roman"/>
          <w:color w:val="252B33"/>
          <w:sz w:val="28"/>
          <w:szCs w:val="28"/>
          <w:shd w:val="clear" w:color="auto" w:fill="FFFFFF"/>
          <w:lang w:val="uk-UA"/>
        </w:rPr>
        <w:t xml:space="preserve"> нерухомого майна;</w:t>
      </w:r>
    </w:p>
    <w:p w14:paraId="6384FC62">
      <w:pPr>
        <w:pStyle w:val="6"/>
        <w:spacing w:after="0" w:line="240" w:lineRule="auto"/>
        <w:ind w:left="0"/>
        <w:jc w:val="both"/>
        <w:rPr>
          <w:rFonts w:ascii="Times New Roman" w:hAnsi="Times New Roman" w:cs="Times New Roman"/>
          <w:color w:val="221E1F"/>
          <w:sz w:val="28"/>
          <w:szCs w:val="28"/>
        </w:rPr>
      </w:pPr>
      <w:r>
        <w:rPr>
          <w:rFonts w:ascii="Times New Roman" w:hAnsi="Times New Roman" w:cs="Times New Roman"/>
          <w:color w:val="221E1F"/>
          <w:sz w:val="28"/>
          <w:szCs w:val="28"/>
          <w:lang w:val="uk-UA"/>
        </w:rPr>
        <w:t>6) з</w:t>
      </w:r>
      <w:r>
        <w:rPr>
          <w:rFonts w:ascii="Times New Roman" w:hAnsi="Times New Roman" w:cs="Times New Roman"/>
          <w:color w:val="221E1F"/>
          <w:sz w:val="28"/>
          <w:szCs w:val="28"/>
        </w:rPr>
        <w:t>дійснює контроль за виконанням умов договорів оренди нерухомого майна, переданого в оренду</w:t>
      </w:r>
      <w:r>
        <w:rPr>
          <w:rFonts w:ascii="Times New Roman" w:hAnsi="Times New Roman" w:cs="Times New Roman"/>
          <w:color w:val="221E1F"/>
          <w:sz w:val="28"/>
          <w:szCs w:val="28"/>
          <w:lang w:val="uk-UA"/>
        </w:rPr>
        <w:t>;</w:t>
      </w:r>
    </w:p>
    <w:p w14:paraId="0251B9FD">
      <w:pPr>
        <w:pStyle w:val="6"/>
        <w:numPr>
          <w:ilvl w:val="0"/>
          <w:numId w:val="2"/>
        </w:numPr>
        <w:tabs>
          <w:tab w:val="left" w:pos="568"/>
        </w:tabs>
        <w:spacing w:after="0" w:line="240" w:lineRule="auto"/>
        <w:ind w:left="0"/>
        <w:jc w:val="both"/>
        <w:rPr>
          <w:rFonts w:ascii="Times New Roman" w:hAnsi="Times New Roman" w:eastAsia="Times New Roman" w:cs="Times New Roman"/>
          <w:color w:val="000000"/>
          <w:sz w:val="28"/>
          <w:szCs w:val="28"/>
        </w:rPr>
      </w:pPr>
      <w:r>
        <w:rPr>
          <w:rFonts w:ascii="Times New Roman" w:hAnsi="Times New Roman" w:cs="Times New Roman"/>
          <w:color w:val="252B33"/>
          <w:sz w:val="28"/>
          <w:szCs w:val="28"/>
          <w:shd w:val="clear" w:color="auto" w:fill="FFFFFF"/>
          <w:lang w:val="uk-UA"/>
        </w:rPr>
        <w:t xml:space="preserve">7) </w:t>
      </w:r>
      <w:r>
        <w:rPr>
          <w:rFonts w:ascii="Times New Roman" w:hAnsi="Times New Roman" w:cs="Times New Roman"/>
          <w:color w:val="252B33"/>
          <w:sz w:val="28"/>
          <w:szCs w:val="28"/>
          <w:shd w:val="clear" w:color="auto" w:fill="FFFFFF"/>
        </w:rPr>
        <w:t>затверджує висновки про вартість об’єктів оренди - нерухомого майна;</w:t>
      </w:r>
    </w:p>
    <w:p w14:paraId="1FC677F0">
      <w:pPr>
        <w:pStyle w:val="6"/>
        <w:numPr>
          <w:ilvl w:val="0"/>
          <w:numId w:val="2"/>
        </w:numPr>
        <w:tabs>
          <w:tab w:val="left" w:pos="568"/>
        </w:tabs>
        <w:spacing w:after="0" w:line="240" w:lineRule="auto"/>
        <w:ind w:left="0"/>
        <w:jc w:val="both"/>
        <w:rPr>
          <w:rFonts w:ascii="Times New Roman" w:hAnsi="Times New Roman" w:eastAsia="Times New Roman" w:cs="Times New Roman"/>
          <w:color w:val="000000"/>
          <w:sz w:val="28"/>
          <w:szCs w:val="28"/>
        </w:rPr>
      </w:pPr>
      <w:r>
        <w:rPr>
          <w:rFonts w:ascii="Times New Roman" w:hAnsi="Times New Roman" w:cs="Times New Roman"/>
          <w:sz w:val="28"/>
          <w:szCs w:val="28"/>
          <w:lang w:val="uk-UA"/>
        </w:rPr>
        <w:t>8</w:t>
      </w:r>
      <w:r>
        <w:rPr>
          <w:rFonts w:ascii="Times New Roman" w:hAnsi="Times New Roman" w:cs="Times New Roman"/>
          <w:sz w:val="28"/>
          <w:szCs w:val="28"/>
        </w:rPr>
        <w:t>) забезпечує у встановленому порядку проведення незалежної оцінки майна, яке підлягає передачі в оренду;</w:t>
      </w:r>
    </w:p>
    <w:p w14:paraId="7F145848">
      <w:pPr>
        <w:tabs>
          <w:tab w:val="left" w:pos="57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9</w:t>
      </w:r>
      <w:r>
        <w:rPr>
          <w:rFonts w:ascii="Times New Roman" w:hAnsi="Times New Roman" w:cs="Times New Roman"/>
          <w:sz w:val="28"/>
          <w:szCs w:val="28"/>
        </w:rPr>
        <w:t>) здійснює інші повноваження відповідно до Закону і Порядку.</w:t>
      </w:r>
    </w:p>
    <w:p w14:paraId="3E4586DD">
      <w:pPr>
        <w:pStyle w:val="6"/>
        <w:numPr>
          <w:ilvl w:val="0"/>
          <w:numId w:val="3"/>
        </w:numP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 xml:space="preserve">       13. Повноваження б</w:t>
      </w:r>
      <w:r>
        <w:rPr>
          <w:rFonts w:ascii="Times New Roman" w:hAnsi="Times New Roman" w:cs="Times New Roman"/>
          <w:sz w:val="28"/>
          <w:szCs w:val="28"/>
        </w:rPr>
        <w:t>алансоутримувач</w:t>
      </w:r>
      <w:r>
        <w:rPr>
          <w:rFonts w:ascii="Times New Roman" w:hAnsi="Times New Roman" w:cs="Times New Roman"/>
          <w:sz w:val="28"/>
          <w:szCs w:val="28"/>
          <w:lang w:val="uk-UA"/>
        </w:rPr>
        <w:t>а щодо оренди комунального майна</w:t>
      </w:r>
      <w:r>
        <w:rPr>
          <w:rFonts w:ascii="Times New Roman" w:hAnsi="Times New Roman" w:cs="Times New Roman"/>
          <w:sz w:val="28"/>
          <w:szCs w:val="28"/>
        </w:rPr>
        <w:t>:</w:t>
      </w:r>
    </w:p>
    <w:p w14:paraId="6795B86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color w:val="252B33"/>
          <w:sz w:val="28"/>
          <w:szCs w:val="28"/>
          <w:shd w:val="clear" w:color="auto" w:fill="FFFFFF"/>
        </w:rPr>
        <w:t>1)веде облік нерухомого майна, контролює наявність, стан, напрями та ефективність використання комунального майна, яке перебуває в них на балансі, в т.ч. переданого в оренду;</w:t>
      </w:r>
    </w:p>
    <w:p w14:paraId="05495F4C">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2)виступа</w:t>
      </w:r>
      <w:r>
        <w:rPr>
          <w:rFonts w:ascii="Times New Roman" w:hAnsi="Times New Roman" w:cs="Times New Roman"/>
          <w:sz w:val="28"/>
          <w:szCs w:val="28"/>
          <w:lang w:val="uk-UA"/>
        </w:rPr>
        <w:t>є</w:t>
      </w:r>
      <w:r>
        <w:rPr>
          <w:rFonts w:ascii="Times New Roman" w:hAnsi="Times New Roman" w:cs="Times New Roman"/>
          <w:sz w:val="28"/>
          <w:szCs w:val="28"/>
        </w:rPr>
        <w:t xml:space="preserve"> орендодавцем майна</w:t>
      </w:r>
      <w:r>
        <w:rPr>
          <w:rFonts w:ascii="Times New Roman" w:hAnsi="Times New Roman" w:cs="Times New Roman"/>
          <w:sz w:val="28"/>
          <w:szCs w:val="28"/>
          <w:lang w:val="uk-UA"/>
        </w:rPr>
        <w:t>, у випадках, передбачених цим Положенням або рішенням Дрогобицької міської ради</w:t>
      </w:r>
      <w:r>
        <w:rPr>
          <w:rFonts w:ascii="Times New Roman" w:hAnsi="Times New Roman" w:cs="Times New Roman"/>
          <w:sz w:val="28"/>
          <w:szCs w:val="28"/>
        </w:rPr>
        <w:t>;</w:t>
      </w:r>
    </w:p>
    <w:p w14:paraId="18F50B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своєчасно повідомляє управління майна громади про вивільнені об»єкти комунального майна;</w:t>
      </w:r>
    </w:p>
    <w:p w14:paraId="5484A0FC">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подає</w:t>
      </w:r>
      <w:r>
        <w:rPr>
          <w:rFonts w:ascii="Times New Roman" w:hAnsi="Times New Roman" w:cs="Times New Roman"/>
          <w:sz w:val="28"/>
          <w:szCs w:val="28"/>
        </w:rPr>
        <w:t xml:space="preserve"> клопотання про включення потенційного об’єкта оренди до одного з Переліків, про продовження договорів оренди; </w:t>
      </w:r>
    </w:p>
    <w:p w14:paraId="47D701D0">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uk-UA"/>
        </w:rPr>
        <w:t>співпрацю</w:t>
      </w:r>
      <w:r>
        <w:rPr>
          <w:rFonts w:ascii="Times New Roman" w:hAnsi="Times New Roman" w:cs="Times New Roman"/>
          <w:sz w:val="28"/>
          <w:szCs w:val="28"/>
        </w:rPr>
        <w:t>є з органом охорони культурної спадщини</w:t>
      </w:r>
      <w:r>
        <w:rPr>
          <w:rFonts w:ascii="Times New Roman" w:hAnsi="Times New Roman" w:cs="Times New Roman"/>
          <w:sz w:val="28"/>
          <w:szCs w:val="28"/>
          <w:lang w:val="uk-UA"/>
        </w:rPr>
        <w:t xml:space="preserve"> щодо укладення</w:t>
      </w:r>
      <w:r>
        <w:rPr>
          <w:rFonts w:ascii="Times New Roman" w:hAnsi="Times New Roman" w:cs="Times New Roman"/>
          <w:sz w:val="28"/>
          <w:szCs w:val="28"/>
        </w:rPr>
        <w:t xml:space="preserve"> охоронного договор</w:t>
      </w:r>
      <w:r>
        <w:rPr>
          <w:rFonts w:ascii="Times New Roman" w:hAnsi="Times New Roman" w:cs="Times New Roman"/>
          <w:sz w:val="28"/>
          <w:szCs w:val="28"/>
          <w:lang w:val="uk-UA"/>
        </w:rPr>
        <w:t>у</w:t>
      </w:r>
      <w:r>
        <w:rPr>
          <w:rFonts w:ascii="Times New Roman" w:hAnsi="Times New Roman" w:cs="Times New Roman"/>
          <w:sz w:val="28"/>
          <w:szCs w:val="28"/>
        </w:rPr>
        <w:t xml:space="preserve"> на об’єкт, що є пам’яткою культурної спадщини (її частини); </w:t>
      </w:r>
    </w:p>
    <w:p w14:paraId="2CEFC4D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6)скеровує орендодавцю заперечення стосовно продовження договору оренди у разі необхідності подальшого використання майна для власних потреб; </w:t>
      </w:r>
    </w:p>
    <w:p w14:paraId="2ACC29E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Pr>
          <w:rFonts w:ascii="Times New Roman" w:hAnsi="Times New Roman" w:cs="Times New Roman"/>
          <w:sz w:val="28"/>
          <w:szCs w:val="28"/>
        </w:rPr>
        <w:t xml:space="preserve">контролює використання орендарем орендованого майна; </w:t>
      </w:r>
    </w:p>
    <w:p w14:paraId="69508696">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8)</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надає згоду на здійснення орендарем невід’ємних поліпшень </w:t>
      </w:r>
      <w:r>
        <w:rPr>
          <w:rFonts w:ascii="Times New Roman" w:hAnsi="Times New Roman" w:cs="Times New Roman"/>
          <w:color w:val="000000"/>
          <w:sz w:val="28"/>
          <w:szCs w:val="28"/>
          <w:lang w:val="uk-UA"/>
        </w:rPr>
        <w:t xml:space="preserve">та поточного та/або капітального ремонту </w:t>
      </w:r>
      <w:r>
        <w:rPr>
          <w:rFonts w:ascii="Times New Roman" w:hAnsi="Times New Roman" w:cs="Times New Roman"/>
          <w:color w:val="000000"/>
          <w:sz w:val="28"/>
          <w:szCs w:val="28"/>
        </w:rPr>
        <w:t>в обсязі, встановленому відповідно до чинного законодавства</w:t>
      </w:r>
      <w:r>
        <w:rPr>
          <w:rFonts w:ascii="Times New Roman" w:hAnsi="Times New Roman" w:cs="Times New Roman"/>
          <w:color w:val="000000"/>
          <w:sz w:val="28"/>
          <w:szCs w:val="28"/>
          <w:lang w:val="uk-UA"/>
        </w:rPr>
        <w:t xml:space="preserve"> та даного положення;</w:t>
      </w:r>
    </w:p>
    <w:p w14:paraId="42BB7ED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9</w:t>
      </w:r>
      <w:r>
        <w:rPr>
          <w:rFonts w:ascii="Times New Roman" w:hAnsi="Times New Roman" w:cs="Times New Roman"/>
          <w:sz w:val="28"/>
          <w:szCs w:val="28"/>
        </w:rPr>
        <w:t>) здійснює інші повноваження відповідно до Закону і Порядку.</w:t>
      </w:r>
    </w:p>
    <w:p w14:paraId="663F1AAB">
      <w:pPr>
        <w:pStyle w:val="6"/>
        <w:numPr>
          <w:ilvl w:val="0"/>
          <w:numId w:val="4"/>
        </w:numPr>
        <w:tabs>
          <w:tab w:val="left" w:pos="709"/>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Повноваження Дрогобицької міської ради щодо оренди комунального майна</w:t>
      </w:r>
      <w:r>
        <w:rPr>
          <w:rFonts w:ascii="Times New Roman" w:hAnsi="Times New Roman" w:cs="Times New Roman"/>
          <w:sz w:val="28"/>
          <w:szCs w:val="28"/>
        </w:rPr>
        <w:t>:</w:t>
      </w:r>
    </w:p>
    <w:p w14:paraId="506D225E">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прийма</w:t>
      </w:r>
      <w:r>
        <w:rPr>
          <w:rFonts w:ascii="Times New Roman" w:hAnsi="Times New Roman" w:cs="Times New Roman"/>
          <w:sz w:val="28"/>
          <w:szCs w:val="28"/>
          <w:lang w:val="uk-UA"/>
        </w:rPr>
        <w:t>є</w:t>
      </w:r>
      <w:r>
        <w:rPr>
          <w:rFonts w:ascii="Times New Roman" w:hAnsi="Times New Roman" w:cs="Times New Roman"/>
          <w:sz w:val="28"/>
          <w:szCs w:val="28"/>
        </w:rPr>
        <w:t xml:space="preserve"> рішення про включення </w:t>
      </w:r>
      <w:r>
        <w:rPr>
          <w:rFonts w:ascii="Times New Roman" w:hAnsi="Times New Roman" w:cs="Times New Roman"/>
          <w:sz w:val="28"/>
          <w:szCs w:val="28"/>
          <w:lang w:val="uk-UA"/>
        </w:rPr>
        <w:t xml:space="preserve">комунального майна до </w:t>
      </w:r>
      <w:r>
        <w:rPr>
          <w:rFonts w:ascii="Times New Roman" w:hAnsi="Times New Roman" w:cs="Times New Roman"/>
          <w:sz w:val="28"/>
          <w:szCs w:val="28"/>
        </w:rPr>
        <w:t>Перелік</w:t>
      </w:r>
      <w:r>
        <w:rPr>
          <w:rFonts w:ascii="Times New Roman" w:hAnsi="Times New Roman" w:cs="Times New Roman"/>
          <w:sz w:val="28"/>
          <w:szCs w:val="28"/>
          <w:lang w:val="uk-UA"/>
        </w:rPr>
        <w:t>у першого типу, які підлягає передачі в оренду шляхом аукціону</w:t>
      </w:r>
      <w:r>
        <w:rPr>
          <w:rFonts w:ascii="Times New Roman" w:hAnsi="Times New Roman" w:cs="Times New Roman"/>
          <w:sz w:val="28"/>
          <w:szCs w:val="28"/>
        </w:rPr>
        <w:t>;</w:t>
      </w:r>
    </w:p>
    <w:p w14:paraId="503ED015">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приймає рішення про включення комунального майна до Переліку другого типу та надання дозволу на укладення договору оренди;</w:t>
      </w:r>
    </w:p>
    <w:p w14:paraId="55B40E78">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3)</w:t>
      </w:r>
      <w:r>
        <w:rPr>
          <w:rFonts w:ascii="Times New Roman" w:hAnsi="Times New Roman" w:cs="Times New Roman"/>
          <w:sz w:val="28"/>
          <w:szCs w:val="28"/>
          <w:lang w:val="uk-UA"/>
        </w:rPr>
        <w:t xml:space="preserve"> визначає додаткові критерії для включення об’єктів до Переліку першого чи другого типу</w:t>
      </w:r>
      <w:r>
        <w:rPr>
          <w:rFonts w:ascii="Times New Roman" w:hAnsi="Times New Roman" w:cs="Times New Roman"/>
          <w:sz w:val="28"/>
          <w:szCs w:val="28"/>
          <w:shd w:val="clear" w:color="auto" w:fill="FFFFFF"/>
          <w:lang w:val="uk-UA"/>
        </w:rPr>
        <w:t xml:space="preserve"> шляхом прийняття рішення Дрогобицької міської ради за наявності погодження постійної комісії ради з питань оренди та приватизації комунального майна, промисловості, торгівлі, громадського харчування, побутового обслуговування, малого та середнього бізнесу</w:t>
      </w:r>
      <w:r>
        <w:rPr>
          <w:rFonts w:ascii="Times New Roman" w:hAnsi="Times New Roman" w:cs="Times New Roman"/>
          <w:sz w:val="28"/>
          <w:szCs w:val="28"/>
          <w:lang w:val="uk-UA"/>
        </w:rPr>
        <w:t>;</w:t>
      </w:r>
    </w:p>
    <w:p w14:paraId="7479592E">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4)</w:t>
      </w:r>
      <w:r>
        <w:rPr>
          <w:rFonts w:ascii="Times New Roman" w:hAnsi="Times New Roman" w:cs="Times New Roman"/>
          <w:sz w:val="28"/>
          <w:szCs w:val="28"/>
        </w:rPr>
        <w:t>прийма</w:t>
      </w:r>
      <w:r>
        <w:rPr>
          <w:rFonts w:ascii="Times New Roman" w:hAnsi="Times New Roman" w:cs="Times New Roman"/>
          <w:sz w:val="28"/>
          <w:szCs w:val="28"/>
          <w:lang w:val="uk-UA"/>
        </w:rPr>
        <w:t>є</w:t>
      </w:r>
      <w:r>
        <w:rPr>
          <w:rFonts w:ascii="Times New Roman" w:hAnsi="Times New Roman" w:cs="Times New Roman"/>
          <w:sz w:val="28"/>
          <w:szCs w:val="28"/>
        </w:rPr>
        <w:t xml:space="preserve"> рішення </w:t>
      </w:r>
      <w:r>
        <w:rPr>
          <w:rFonts w:ascii="Times New Roman" w:hAnsi="Times New Roman" w:cs="Times New Roman"/>
          <w:sz w:val="28"/>
          <w:szCs w:val="28"/>
          <w:lang w:val="uk-UA"/>
        </w:rPr>
        <w:t>про надання дозволу на продовження договору оренди комунального майна</w:t>
      </w:r>
      <w:r>
        <w:rPr>
          <w:rFonts w:ascii="Times New Roman" w:hAnsi="Times New Roman" w:cs="Times New Roman"/>
          <w:sz w:val="28"/>
          <w:szCs w:val="28"/>
        </w:rPr>
        <w:t>;</w:t>
      </w:r>
    </w:p>
    <w:p w14:paraId="7E890A80">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uk-UA"/>
        </w:rPr>
        <w:t>доручає орендодавцю погоджувати висновок про вартість майна, що підлягає передачі в оренду, погоджувати розмір стартової орендної плати, тексту оголошення про проведення аукціону щодо передачі об»єкту комунальної власності в оренду чи продовження договору оренди, тексту інформаційного повідомлення щодо передачі в оренду нерухомого майна без проведення аукціону, а також додаткові умови оренди;</w:t>
      </w:r>
    </w:p>
    <w:p w14:paraId="51B0F6E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6)</w:t>
      </w:r>
      <w:r>
        <w:rPr>
          <w:rFonts w:ascii="Times New Roman" w:hAnsi="Times New Roman" w:cs="Times New Roman"/>
          <w:sz w:val="28"/>
          <w:szCs w:val="28"/>
        </w:rPr>
        <w:t>затверджу</w:t>
      </w:r>
      <w:r>
        <w:rPr>
          <w:rFonts w:ascii="Times New Roman" w:hAnsi="Times New Roman" w:cs="Times New Roman"/>
          <w:sz w:val="28"/>
          <w:szCs w:val="28"/>
          <w:lang w:val="uk-UA"/>
        </w:rPr>
        <w:t>є</w:t>
      </w:r>
      <w:r>
        <w:rPr>
          <w:rFonts w:ascii="Times New Roman" w:hAnsi="Times New Roman" w:cs="Times New Roman"/>
          <w:sz w:val="28"/>
          <w:szCs w:val="28"/>
        </w:rPr>
        <w:t xml:space="preserve"> </w:t>
      </w:r>
      <w:r>
        <w:rPr>
          <w:rFonts w:ascii="Times New Roman" w:hAnsi="Times New Roman" w:cs="Times New Roman"/>
          <w:sz w:val="28"/>
          <w:szCs w:val="28"/>
          <w:lang w:val="uk-UA"/>
        </w:rPr>
        <w:t>П</w:t>
      </w:r>
      <w:r>
        <w:rPr>
          <w:rFonts w:ascii="Times New Roman" w:hAnsi="Times New Roman" w:cs="Times New Roman"/>
          <w:sz w:val="28"/>
          <w:szCs w:val="28"/>
        </w:rPr>
        <w:t>римірний договір оренди;</w:t>
      </w:r>
    </w:p>
    <w:p w14:paraId="19A2FD2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Pr>
          <w:rFonts w:ascii="Times New Roman" w:hAnsi="Times New Roman" w:cs="Times New Roman"/>
          <w:sz w:val="28"/>
          <w:szCs w:val="28"/>
        </w:rPr>
        <w:t>затв</w:t>
      </w:r>
      <w:r>
        <w:rPr>
          <w:rFonts w:ascii="Times New Roman" w:hAnsi="Times New Roman" w:cs="Times New Roman"/>
          <w:sz w:val="28"/>
          <w:szCs w:val="28"/>
          <w:lang w:val="uk-UA"/>
        </w:rPr>
        <w:t>е</w:t>
      </w:r>
      <w:r>
        <w:rPr>
          <w:rFonts w:ascii="Times New Roman" w:hAnsi="Times New Roman" w:cs="Times New Roman"/>
          <w:sz w:val="28"/>
          <w:szCs w:val="28"/>
        </w:rPr>
        <w:t>рджу</w:t>
      </w:r>
      <w:r>
        <w:rPr>
          <w:rFonts w:ascii="Times New Roman" w:hAnsi="Times New Roman" w:cs="Times New Roman"/>
          <w:sz w:val="28"/>
          <w:szCs w:val="28"/>
          <w:lang w:val="uk-UA"/>
        </w:rPr>
        <w:t>є</w:t>
      </w:r>
      <w:r>
        <w:rPr>
          <w:rFonts w:ascii="Times New Roman" w:hAnsi="Times New Roman" w:cs="Times New Roman"/>
          <w:sz w:val="28"/>
          <w:szCs w:val="28"/>
        </w:rPr>
        <w:t xml:space="preserve"> Методику розрахунку орендної плати;</w:t>
      </w:r>
    </w:p>
    <w:p w14:paraId="2FC54F6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8)</w:t>
      </w:r>
      <w:r>
        <w:rPr>
          <w:rFonts w:ascii="Times New Roman" w:hAnsi="Times New Roman" w:cs="Times New Roman"/>
          <w:sz w:val="28"/>
          <w:szCs w:val="28"/>
        </w:rPr>
        <w:t>визнача</w:t>
      </w:r>
      <w:r>
        <w:rPr>
          <w:rFonts w:ascii="Times New Roman" w:hAnsi="Times New Roman" w:cs="Times New Roman"/>
          <w:sz w:val="28"/>
          <w:szCs w:val="28"/>
          <w:lang w:val="uk-UA"/>
        </w:rPr>
        <w:t>є</w:t>
      </w:r>
      <w:r>
        <w:rPr>
          <w:rFonts w:ascii="Times New Roman" w:hAnsi="Times New Roman" w:cs="Times New Roman"/>
          <w:sz w:val="28"/>
          <w:szCs w:val="28"/>
        </w:rPr>
        <w:t xml:space="preserve"> порядок розподілу орендної плати;</w:t>
      </w:r>
    </w:p>
    <w:p w14:paraId="4399FCA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9)погоджує рекомендації балансоутримувача про використання майна, що перебуває в оренді, для власних потреб</w:t>
      </w:r>
      <w:r>
        <w:rPr>
          <w:rFonts w:ascii="Times New Roman" w:hAnsi="Times New Roman" w:cs="Times New Roman"/>
          <w:color w:val="000000"/>
          <w:sz w:val="28"/>
          <w:szCs w:val="28"/>
          <w:lang w:val="uk-UA"/>
        </w:rPr>
        <w:t>;</w:t>
      </w:r>
    </w:p>
    <w:p w14:paraId="52C55F2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10)приймає рішення про внесення змін до договорів оренди у випадках, встановлених Порядком</w:t>
      </w:r>
      <w:r>
        <w:rPr>
          <w:rFonts w:ascii="Times New Roman" w:hAnsi="Times New Roman" w:cs="Times New Roman"/>
          <w:sz w:val="28"/>
          <w:szCs w:val="28"/>
          <w:lang w:val="uk-UA"/>
        </w:rPr>
        <w:t>;</w:t>
      </w:r>
    </w:p>
    <w:p w14:paraId="6B85E688">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11)приймає рішення про встановлення пільгової орендної плати;</w:t>
      </w:r>
    </w:p>
    <w:p w14:paraId="3400856B">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12) визначає розмір ставки орендної плати без проведення аукціону;</w:t>
      </w:r>
    </w:p>
    <w:p w14:paraId="16D10FC1">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13)приймає рішення про скасування</w:t>
      </w:r>
      <w:r>
        <w:rPr>
          <w:rFonts w:ascii="Times New Roman" w:hAnsi="Times New Roman" w:cs="Times New Roman"/>
          <w:sz w:val="28"/>
          <w:szCs w:val="28"/>
          <w:lang w:val="uk-UA"/>
        </w:rPr>
        <w:t>, визнання таким, що втратило чинність</w:t>
      </w:r>
      <w:r>
        <w:rPr>
          <w:rFonts w:ascii="Times New Roman" w:hAnsi="Times New Roman" w:cs="Times New Roman"/>
          <w:sz w:val="28"/>
          <w:szCs w:val="28"/>
        </w:rPr>
        <w:t xml:space="preserve"> або </w:t>
      </w:r>
      <w:r>
        <w:rPr>
          <w:rFonts w:ascii="Times New Roman" w:hAnsi="Times New Roman" w:cs="Times New Roman"/>
          <w:sz w:val="28"/>
          <w:szCs w:val="28"/>
          <w:lang w:val="uk-UA"/>
        </w:rPr>
        <w:t xml:space="preserve">про внесення </w:t>
      </w:r>
      <w:r>
        <w:rPr>
          <w:rFonts w:ascii="Times New Roman" w:hAnsi="Times New Roman" w:cs="Times New Roman"/>
          <w:sz w:val="28"/>
          <w:szCs w:val="28"/>
        </w:rPr>
        <w:t>змін</w:t>
      </w:r>
      <w:r>
        <w:rPr>
          <w:rFonts w:ascii="Times New Roman" w:hAnsi="Times New Roman" w:cs="Times New Roman"/>
          <w:sz w:val="28"/>
          <w:szCs w:val="28"/>
          <w:lang w:val="uk-UA"/>
        </w:rPr>
        <w:t xml:space="preserve"> до</w:t>
      </w:r>
      <w:r>
        <w:rPr>
          <w:rFonts w:ascii="Times New Roman" w:hAnsi="Times New Roman" w:cs="Times New Roman"/>
          <w:sz w:val="28"/>
          <w:szCs w:val="28"/>
        </w:rPr>
        <w:t xml:space="preserve"> рішення про включення об’єкта оренди до </w:t>
      </w:r>
      <w:r>
        <w:rPr>
          <w:rFonts w:ascii="Times New Roman" w:hAnsi="Times New Roman" w:cs="Times New Roman"/>
          <w:sz w:val="28"/>
          <w:szCs w:val="28"/>
          <w:lang w:val="uk-UA"/>
        </w:rPr>
        <w:t>п</w:t>
      </w:r>
      <w:r>
        <w:rPr>
          <w:rFonts w:ascii="Times New Roman" w:hAnsi="Times New Roman" w:cs="Times New Roman"/>
          <w:sz w:val="28"/>
          <w:szCs w:val="28"/>
        </w:rPr>
        <w:t xml:space="preserve">ереліку першого </w:t>
      </w:r>
      <w:r>
        <w:rPr>
          <w:rFonts w:ascii="Times New Roman" w:hAnsi="Times New Roman" w:cs="Times New Roman"/>
          <w:sz w:val="28"/>
          <w:szCs w:val="28"/>
          <w:lang w:val="uk-UA"/>
        </w:rPr>
        <w:t xml:space="preserve">чи другого </w:t>
      </w:r>
      <w:r>
        <w:rPr>
          <w:rFonts w:ascii="Times New Roman" w:hAnsi="Times New Roman" w:cs="Times New Roman"/>
          <w:sz w:val="28"/>
          <w:szCs w:val="28"/>
        </w:rPr>
        <w:t xml:space="preserve">типу; про виключення об’єктів оренди з </w:t>
      </w:r>
      <w:r>
        <w:rPr>
          <w:rFonts w:ascii="Times New Roman" w:hAnsi="Times New Roman" w:cs="Times New Roman"/>
          <w:sz w:val="28"/>
          <w:szCs w:val="28"/>
          <w:lang w:val="uk-UA"/>
        </w:rPr>
        <w:t>п</w:t>
      </w:r>
      <w:r>
        <w:rPr>
          <w:rFonts w:ascii="Times New Roman" w:hAnsi="Times New Roman" w:cs="Times New Roman"/>
          <w:sz w:val="28"/>
          <w:szCs w:val="28"/>
        </w:rPr>
        <w:t>ереліку першого</w:t>
      </w:r>
      <w:r>
        <w:rPr>
          <w:rFonts w:ascii="Times New Roman" w:hAnsi="Times New Roman" w:cs="Times New Roman"/>
          <w:sz w:val="28"/>
          <w:szCs w:val="28"/>
          <w:lang w:val="uk-UA"/>
        </w:rPr>
        <w:t xml:space="preserve"> та другого</w:t>
      </w:r>
      <w:r>
        <w:rPr>
          <w:rFonts w:ascii="Times New Roman" w:hAnsi="Times New Roman" w:cs="Times New Roman"/>
          <w:sz w:val="28"/>
          <w:szCs w:val="28"/>
        </w:rPr>
        <w:t xml:space="preserve"> типу; </w:t>
      </w:r>
    </w:p>
    <w:p w14:paraId="10C23779">
      <w:pPr>
        <w:tabs>
          <w:tab w:val="left" w:pos="425"/>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14)</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визначає умови передачі майна в оренду без проведення аукціону та </w:t>
      </w:r>
      <w:r>
        <w:rPr>
          <w:rFonts w:ascii="Times New Roman" w:hAnsi="Times New Roman" w:cs="Times New Roman"/>
          <w:color w:val="000000"/>
          <w:sz w:val="28"/>
          <w:szCs w:val="28"/>
          <w:lang w:val="uk-UA"/>
        </w:rPr>
        <w:t>шляхом</w:t>
      </w:r>
      <w:r>
        <w:rPr>
          <w:rFonts w:ascii="Times New Roman" w:hAnsi="Times New Roman" w:cs="Times New Roman"/>
          <w:color w:val="000000"/>
          <w:sz w:val="28"/>
          <w:szCs w:val="28"/>
        </w:rPr>
        <w:t xml:space="preserve"> аукціону;</w:t>
      </w:r>
    </w:p>
    <w:p w14:paraId="1629538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15) приймає рішення про передачу на баланс об'єктів нерухомого майна та інших матеріальних цінностей.</w:t>
      </w:r>
    </w:p>
    <w:p w14:paraId="5008F165">
      <w:pPr>
        <w:pStyle w:val="6"/>
        <w:numPr>
          <w:ilvl w:val="0"/>
          <w:numId w:val="4"/>
        </w:numPr>
        <w:tabs>
          <w:tab w:val="left" w:pos="618"/>
          <w:tab w:val="left" w:pos="993"/>
        </w:tabs>
        <w:spacing w:after="0" w:line="240" w:lineRule="auto"/>
        <w:ind w:left="0" w:firstLine="618"/>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Зазначені у пунктах 12-14 цього Положення особи здійснюють також інші функції, передбачені Законом, актами законодавства та відповідними рішеннями Дрогобицької міської ради.</w:t>
      </w:r>
    </w:p>
    <w:p w14:paraId="2A125DFB">
      <w:pPr>
        <w:tabs>
          <w:tab w:val="left" w:pos="993"/>
        </w:tabs>
        <w:spacing w:after="0" w:line="240" w:lineRule="auto"/>
        <w:jc w:val="both"/>
        <w:rPr>
          <w:rFonts w:ascii="Times New Roman" w:hAnsi="Times New Roman" w:cs="Times New Roman"/>
          <w:sz w:val="28"/>
          <w:szCs w:val="28"/>
          <w:lang w:val="uk-UA"/>
        </w:rPr>
      </w:pPr>
    </w:p>
    <w:p w14:paraId="39F51B9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uk-UA"/>
        </w:rPr>
        <w:t>І</w:t>
      </w:r>
      <w:r>
        <w:rPr>
          <w:rFonts w:ascii="Times New Roman" w:hAnsi="Times New Roman" w:cs="Times New Roman"/>
          <w:b/>
          <w:sz w:val="28"/>
          <w:szCs w:val="28"/>
        </w:rPr>
        <w:t>I. ІНІЦІАТИВА ЩОДО ОРЕНДИ МАЙНА</w:t>
      </w:r>
    </w:p>
    <w:p w14:paraId="3777437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ТА ПОРЯДОК ЙОГО ПЕРЕДАЧІ</w:t>
      </w:r>
    </w:p>
    <w:p w14:paraId="4D2D2952">
      <w:pPr>
        <w:pStyle w:val="6"/>
        <w:numPr>
          <w:ilvl w:val="0"/>
          <w:numId w:val="4"/>
        </w:numPr>
        <w:tabs>
          <w:tab w:val="left" w:pos="993"/>
        </w:tabs>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Ініціатива щодо оренди майна може виходити від потенційн</w:t>
      </w:r>
      <w:r>
        <w:rPr>
          <w:rFonts w:ascii="Times New Roman" w:hAnsi="Times New Roman" w:cs="Times New Roman"/>
          <w:sz w:val="28"/>
          <w:szCs w:val="28"/>
          <w:lang w:val="uk-UA"/>
        </w:rPr>
        <w:t>ого</w:t>
      </w:r>
      <w:r>
        <w:rPr>
          <w:rFonts w:ascii="Times New Roman" w:hAnsi="Times New Roman" w:cs="Times New Roman"/>
          <w:sz w:val="28"/>
          <w:szCs w:val="28"/>
        </w:rPr>
        <w:t xml:space="preserve"> орендар</w:t>
      </w:r>
      <w:r>
        <w:rPr>
          <w:rFonts w:ascii="Times New Roman" w:hAnsi="Times New Roman" w:cs="Times New Roman"/>
          <w:sz w:val="28"/>
          <w:szCs w:val="28"/>
          <w:lang w:val="uk-UA"/>
        </w:rPr>
        <w:t xml:space="preserve">я, </w:t>
      </w:r>
      <w:r>
        <w:rPr>
          <w:rFonts w:ascii="Times New Roman" w:hAnsi="Times New Roman" w:cs="Times New Roman"/>
          <w:sz w:val="28"/>
          <w:szCs w:val="28"/>
        </w:rPr>
        <w:t>орендодавц</w:t>
      </w:r>
      <w:r>
        <w:rPr>
          <w:rFonts w:ascii="Times New Roman" w:hAnsi="Times New Roman" w:cs="Times New Roman"/>
          <w:sz w:val="28"/>
          <w:szCs w:val="28"/>
          <w:lang w:val="uk-UA"/>
        </w:rPr>
        <w:t xml:space="preserve">я, </w:t>
      </w:r>
      <w:r>
        <w:rPr>
          <w:rFonts w:ascii="Times New Roman" w:hAnsi="Times New Roman" w:cs="Times New Roman"/>
          <w:sz w:val="28"/>
          <w:szCs w:val="28"/>
        </w:rPr>
        <w:t>балансоутримувач</w:t>
      </w:r>
      <w:r>
        <w:rPr>
          <w:rFonts w:ascii="Times New Roman" w:hAnsi="Times New Roman" w:cs="Times New Roman"/>
          <w:sz w:val="28"/>
          <w:szCs w:val="28"/>
          <w:lang w:val="uk-UA"/>
        </w:rPr>
        <w:t>а</w:t>
      </w:r>
      <w:r>
        <w:rPr>
          <w:rFonts w:ascii="Times New Roman" w:hAnsi="Times New Roman" w:cs="Times New Roman"/>
          <w:sz w:val="28"/>
          <w:szCs w:val="28"/>
        </w:rPr>
        <w:t>.</w:t>
      </w:r>
    </w:p>
    <w:p w14:paraId="10A66854">
      <w:pPr>
        <w:pStyle w:val="5"/>
        <w:shd w:val="clear" w:color="auto" w:fill="FFFFFF"/>
        <w:spacing w:before="0" w:beforeAutospacing="0" w:after="0" w:afterAutospacing="0"/>
        <w:jc w:val="both"/>
        <w:rPr>
          <w:color w:val="333333"/>
          <w:sz w:val="28"/>
          <w:szCs w:val="28"/>
          <w:shd w:val="clear" w:color="auto" w:fill="FFFFFF"/>
        </w:rPr>
      </w:pPr>
      <w:r>
        <w:rPr>
          <w:sz w:val="28"/>
          <w:szCs w:val="28"/>
        </w:rPr>
        <w:t xml:space="preserve">Потенційний орендар, зацікавлений в отриманні майна в оренду звертається до </w:t>
      </w:r>
      <w:r>
        <w:rPr>
          <w:sz w:val="28"/>
          <w:szCs w:val="28"/>
          <w:lang w:val="uk-UA"/>
        </w:rPr>
        <w:t>Дрогобицької міської ради</w:t>
      </w:r>
      <w:r>
        <w:rPr>
          <w:sz w:val="28"/>
          <w:szCs w:val="28"/>
        </w:rPr>
        <w:t xml:space="preserve"> із заявою про включення такого майна до </w:t>
      </w:r>
      <w:r>
        <w:rPr>
          <w:sz w:val="28"/>
          <w:szCs w:val="28"/>
          <w:lang w:val="uk-UA"/>
        </w:rPr>
        <w:t>п</w:t>
      </w:r>
      <w:r>
        <w:rPr>
          <w:sz w:val="28"/>
          <w:szCs w:val="28"/>
        </w:rPr>
        <w:t>ереліку відповідного типу.</w:t>
      </w:r>
      <w:r>
        <w:rPr>
          <w:lang w:val="uk-UA"/>
        </w:rPr>
        <w:t xml:space="preserve"> </w:t>
      </w:r>
      <w:r>
        <w:rPr>
          <w:color w:val="333333"/>
          <w:sz w:val="28"/>
          <w:szCs w:val="28"/>
          <w:shd w:val="clear" w:color="auto" w:fill="FFFFFF"/>
        </w:rPr>
        <w:t xml:space="preserve">Заява з усіма представленими документами подається Управлінням майна громади на розгляд </w:t>
      </w:r>
      <w:r>
        <w:rPr>
          <w:sz w:val="28"/>
          <w:szCs w:val="28"/>
        </w:rPr>
        <w:t xml:space="preserve">постійної комісії ради </w:t>
      </w:r>
      <w:r>
        <w:rPr>
          <w:sz w:val="28"/>
          <w:szCs w:val="28"/>
          <w:shd w:val="clear" w:color="auto" w:fill="FFFFFF"/>
        </w:rPr>
        <w:t>з питань оренди та приватизації комунального майна, промисловості, торгівлі, громадського харчування, побутового обслуговування, малого та середнього бізнесу</w:t>
      </w:r>
      <w:r>
        <w:rPr>
          <w:sz w:val="28"/>
          <w:szCs w:val="28"/>
        </w:rPr>
        <w:t>.</w:t>
      </w:r>
    </w:p>
    <w:p w14:paraId="23E459B1">
      <w:pPr>
        <w:pStyle w:val="6"/>
        <w:numPr>
          <w:ilvl w:val="0"/>
          <w:numId w:val="4"/>
        </w:numPr>
        <w:tabs>
          <w:tab w:val="left" w:pos="993"/>
        </w:tabs>
        <w:spacing w:after="0" w:line="240" w:lineRule="auto"/>
        <w:ind w:left="0" w:firstLine="6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Комісія на своєму засіданні розглядає подані заяви з усіма матеріалами та приймає </w:t>
      </w:r>
      <w:bookmarkStart w:id="4" w:name="_Hlk43940936"/>
      <w:r>
        <w:rPr>
          <w:rFonts w:ascii="Times New Roman" w:hAnsi="Times New Roman" w:cs="Times New Roman"/>
          <w:sz w:val="28"/>
          <w:szCs w:val="28"/>
          <w:lang w:val="uk-UA"/>
        </w:rPr>
        <w:t>рекомендації, які підлягають розгляду на сесії Дрогобицької міської ради.</w:t>
      </w:r>
    </w:p>
    <w:p w14:paraId="69C77D98">
      <w:pPr>
        <w:pStyle w:val="6"/>
        <w:numPr>
          <w:ilvl w:val="0"/>
          <w:numId w:val="4"/>
        </w:numPr>
        <w:tabs>
          <w:tab w:val="left" w:pos="993"/>
        </w:tabs>
        <w:spacing w:after="0" w:line="240" w:lineRule="auto"/>
        <w:ind w:left="0" w:firstLine="618"/>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про включення майна до переліку першого типу</w:t>
      </w:r>
      <w:bookmarkEnd w:id="4"/>
      <w:r>
        <w:rPr>
          <w:rFonts w:ascii="Times New Roman" w:hAnsi="Times New Roman" w:cs="Times New Roman"/>
          <w:sz w:val="28"/>
          <w:szCs w:val="28"/>
          <w:lang w:val="uk-UA"/>
        </w:rPr>
        <w:t xml:space="preserve">, які підлягають   передачі в оренду шляхом проведення аукціону, а також рішення про включення до переліку другого типу та надання дозволу на укладення договору оренди без проведення аукціону з відповідним орендарем приймається виключно на сесії Дрогобицької міської ради за наявності рекомендацій постійної комісії ради </w:t>
      </w:r>
      <w:r>
        <w:rPr>
          <w:rFonts w:ascii="Times New Roman" w:hAnsi="Times New Roman" w:cs="Times New Roman"/>
          <w:sz w:val="28"/>
          <w:szCs w:val="28"/>
          <w:shd w:val="clear" w:color="auto" w:fill="FFFFFF"/>
          <w:lang w:val="uk-UA"/>
        </w:rPr>
        <w:t>з питань оренди та приватизації комунального майна, промисловості, торгівлі, громадського харчування, побутового обслуговування, малого та середнього бізнесу</w:t>
      </w:r>
      <w:r>
        <w:rPr>
          <w:rFonts w:ascii="Times New Roman" w:hAnsi="Times New Roman" w:cs="Times New Roman"/>
          <w:sz w:val="28"/>
          <w:szCs w:val="28"/>
          <w:lang w:val="uk-UA"/>
        </w:rPr>
        <w:t xml:space="preserve">. </w:t>
      </w:r>
    </w:p>
    <w:p w14:paraId="790A9707">
      <w:pPr>
        <w:pStyle w:val="8"/>
        <w:numPr>
          <w:ilvl w:val="0"/>
          <w:numId w:val="4"/>
        </w:numPr>
        <w:shd w:val="clear" w:color="auto" w:fill="FFFFFF"/>
        <w:tabs>
          <w:tab w:val="left" w:pos="1135"/>
        </w:tabs>
        <w:spacing w:beforeAutospacing="0" w:after="0" w:afterAutospacing="0"/>
        <w:ind w:left="0" w:firstLine="659"/>
        <w:jc w:val="both"/>
        <w:rPr>
          <w:color w:val="333333"/>
          <w:sz w:val="28"/>
          <w:szCs w:val="28"/>
        </w:rPr>
      </w:pPr>
      <w:r>
        <w:rPr>
          <w:color w:val="333333"/>
          <w:sz w:val="28"/>
          <w:szCs w:val="28"/>
        </w:rPr>
        <w:t xml:space="preserve">Після прийняття рішення про включення об’єкту нерухомого майна до переліку першого типу, орендодавець готує об’єкт до передачі в оренду шляхом проведення електронних торгів. </w:t>
      </w:r>
      <w:r>
        <w:rPr>
          <w:sz w:val="28"/>
          <w:szCs w:val="28"/>
        </w:rPr>
        <w:t xml:space="preserve">Порядок організації, проведення електронних торгів та визначення переможців електронних аукціонів здійснюється відповідно до Порядку </w:t>
      </w:r>
      <w:r>
        <w:rPr>
          <w:color w:val="333333"/>
          <w:sz w:val="28"/>
          <w:szCs w:val="28"/>
          <w:shd w:val="clear" w:color="auto" w:fill="FFFFFF"/>
        </w:rPr>
        <w:t>передачі в оренду державного та комунального майна</w:t>
      </w:r>
      <w:r>
        <w:rPr>
          <w:sz w:val="28"/>
          <w:szCs w:val="28"/>
        </w:rPr>
        <w:t>, затвердженого постановою КМУ від 03.06.2020 р. № 483.</w:t>
      </w:r>
    </w:p>
    <w:p w14:paraId="26DAA5A8">
      <w:pPr>
        <w:pStyle w:val="8"/>
        <w:numPr>
          <w:ilvl w:val="0"/>
          <w:numId w:val="4"/>
        </w:numPr>
        <w:shd w:val="clear" w:color="auto" w:fill="FFFFFF"/>
        <w:tabs>
          <w:tab w:val="left" w:pos="1135"/>
        </w:tabs>
        <w:spacing w:beforeAutospacing="0" w:after="0" w:afterAutospacing="0"/>
        <w:ind w:left="0" w:firstLine="709"/>
        <w:jc w:val="both"/>
        <w:rPr>
          <w:color w:val="333333"/>
          <w:sz w:val="28"/>
          <w:szCs w:val="28"/>
        </w:rPr>
      </w:pPr>
      <w:r>
        <w:rPr>
          <w:color w:val="333333"/>
          <w:sz w:val="28"/>
          <w:szCs w:val="28"/>
        </w:rPr>
        <w:t>Після прийняття рішення про включення до переліку другого типу</w:t>
      </w:r>
      <w:r>
        <w:rPr>
          <w:sz w:val="28"/>
          <w:szCs w:val="28"/>
        </w:rPr>
        <w:t xml:space="preserve"> та надання дозволу на передачу в </w:t>
      </w:r>
      <w:r>
        <w:rPr>
          <w:sz w:val="28"/>
          <w:szCs w:val="28"/>
          <w:u w:val="single"/>
        </w:rPr>
        <w:t xml:space="preserve">оренду нерухомого майна без проведення аукціону, </w:t>
      </w:r>
      <w:r>
        <w:rPr>
          <w:sz w:val="28"/>
          <w:szCs w:val="28"/>
        </w:rPr>
        <w:t>орендодавець</w:t>
      </w:r>
      <w:r>
        <w:rPr>
          <w:color w:val="333333"/>
          <w:sz w:val="28"/>
          <w:szCs w:val="28"/>
        </w:rPr>
        <w:t xml:space="preserve">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w:t>
      </w:r>
      <w:r>
        <w:fldChar w:fldCharType="begin"/>
      </w:r>
      <w:r>
        <w:instrText xml:space="preserve"> HYPERLINK "https://zakon.rada.gov.ua/laws/show/157-20" \l "n305" \t "_blank" </w:instrText>
      </w:r>
      <w:r>
        <w:fldChar w:fldCharType="separate"/>
      </w:r>
      <w:r>
        <w:rPr>
          <w:rStyle w:val="4"/>
          <w:color w:val="000099"/>
          <w:sz w:val="28"/>
          <w:szCs w:val="28"/>
        </w:rPr>
        <w:t>частиною другою</w:t>
      </w:r>
      <w:r>
        <w:rPr>
          <w:rStyle w:val="4"/>
          <w:color w:val="000099"/>
          <w:sz w:val="28"/>
          <w:szCs w:val="28"/>
        </w:rPr>
        <w:fldChar w:fldCharType="end"/>
      </w:r>
      <w:r>
        <w:rPr>
          <w:color w:val="333333"/>
          <w:sz w:val="28"/>
          <w:szCs w:val="28"/>
        </w:rPr>
        <w:t xml:space="preserve"> статті 15 Закону «Про оренду державного і комунального майна», крім органів державної влади, структурних підрозділів органів місцевого самоврядування та комунальних підприємств Дрогобицької міської ради, депутатів Верховної ради України та Дрогобицької міської ради. </w:t>
      </w:r>
    </w:p>
    <w:p w14:paraId="236FE2F2">
      <w:pPr>
        <w:pStyle w:val="8"/>
        <w:numPr>
          <w:ilvl w:val="0"/>
          <w:numId w:val="4"/>
        </w:numPr>
        <w:shd w:val="clear" w:color="auto" w:fill="FFFFFF"/>
        <w:tabs>
          <w:tab w:val="left" w:pos="851"/>
        </w:tabs>
        <w:spacing w:beforeAutospacing="0" w:after="0" w:afterAutospacing="0"/>
        <w:ind w:left="0" w:firstLine="709"/>
        <w:jc w:val="both"/>
        <w:rPr>
          <w:color w:val="333333"/>
          <w:sz w:val="28"/>
          <w:szCs w:val="28"/>
        </w:rPr>
      </w:pPr>
      <w:r>
        <w:rPr>
          <w:color w:val="333333"/>
          <w:sz w:val="28"/>
          <w:szCs w:val="28"/>
        </w:rPr>
        <w:t>Беручи до уваги соціальну значимість та вагомий внесок потенційного орендаря у розвиток Дрогобицької міської територіальної громади, Дрогобицька міська рада може своїм рішенням вирішити включити до переліку другого типу і надати дозвіл єдиному заявникові на укладення договору оренди без проведення аукціону без розміщення інформаційного повідомлення в електронно-торговій системі.</w:t>
      </w:r>
    </w:p>
    <w:p w14:paraId="6F104C0D">
      <w:pPr>
        <w:pStyle w:val="8"/>
        <w:numPr>
          <w:ilvl w:val="0"/>
          <w:numId w:val="4"/>
        </w:numPr>
        <w:shd w:val="clear" w:color="auto" w:fill="FFFFFF"/>
        <w:tabs>
          <w:tab w:val="left" w:pos="709"/>
          <w:tab w:val="left" w:pos="1135"/>
        </w:tabs>
        <w:spacing w:beforeAutospacing="0" w:after="0" w:afterAutospacing="0"/>
        <w:ind w:left="0" w:firstLine="659"/>
        <w:jc w:val="both"/>
        <w:rPr>
          <w:color w:val="333333"/>
          <w:sz w:val="28"/>
          <w:szCs w:val="28"/>
        </w:rPr>
      </w:pPr>
      <w:r>
        <w:rPr>
          <w:rFonts w:eastAsiaTheme="minorHAnsi"/>
          <w:color w:val="333333"/>
          <w:sz w:val="28"/>
          <w:szCs w:val="28"/>
          <w:shd w:val="clear" w:color="auto" w:fill="FFFFFF"/>
          <w:lang w:eastAsia="en-US"/>
        </w:rPr>
        <w:t>Протягом 20 робочих днів з дати оприлюднення інформаційного повідомлення про передачу об’єкта оренди без проведення аукціону, суб’єкти, які згідно із</w:t>
      </w:r>
      <w:r>
        <w:rPr>
          <w:rFonts w:eastAsiaTheme="minorHAnsi"/>
          <w:color w:val="000099"/>
          <w:sz w:val="28"/>
          <w:szCs w:val="28"/>
          <w:u w:val="single"/>
          <w:shd w:val="clear" w:color="auto" w:fill="FFFFFF"/>
          <w:lang w:eastAsia="en-US"/>
        </w:rPr>
        <w:t xml:space="preserve"> п. 23 цього положення</w:t>
      </w:r>
      <w:r>
        <w:rPr>
          <w:rFonts w:eastAsiaTheme="minorHAnsi"/>
          <w:color w:val="333333"/>
          <w:sz w:val="28"/>
          <w:szCs w:val="28"/>
          <w:shd w:val="clear" w:color="auto" w:fill="FFFFFF"/>
          <w:lang w:val="ru-RU" w:eastAsia="en-US"/>
        </w:rPr>
        <w:t xml:space="preserve"> мають право на оренду майна без проведення аукціону за зазначеним в інформаційному повідомленні цільовим призначенням, мають право подати заяву на оренду відповідного об’єкта оренди через електронно-торгову систему Прозоро.Продажі.</w:t>
      </w:r>
    </w:p>
    <w:p w14:paraId="65FD02F0">
      <w:pPr>
        <w:pStyle w:val="8"/>
        <w:numPr>
          <w:ilvl w:val="0"/>
          <w:numId w:val="4"/>
        </w:numPr>
        <w:shd w:val="clear" w:color="auto" w:fill="FFFFFF"/>
        <w:tabs>
          <w:tab w:val="left" w:pos="1135"/>
        </w:tabs>
        <w:spacing w:beforeAutospacing="0" w:after="0" w:afterAutospacing="0"/>
        <w:ind w:left="0" w:firstLine="659"/>
        <w:jc w:val="both"/>
        <w:rPr>
          <w:color w:val="333333"/>
          <w:sz w:val="28"/>
          <w:szCs w:val="28"/>
        </w:rPr>
      </w:pPr>
      <w:r>
        <w:rPr>
          <w:color w:val="333333"/>
          <w:sz w:val="28"/>
          <w:szCs w:val="28"/>
        </w:rPr>
        <w:t>Після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подану заяву та додані до них документи та укладає договір оренди нежитлового приміщення.</w:t>
      </w:r>
    </w:p>
    <w:p w14:paraId="16B0A667">
      <w:pPr>
        <w:pStyle w:val="8"/>
        <w:numPr>
          <w:ilvl w:val="0"/>
          <w:numId w:val="4"/>
        </w:numPr>
        <w:shd w:val="clear" w:color="auto" w:fill="FFFFFF"/>
        <w:tabs>
          <w:tab w:val="left" w:pos="1135"/>
        </w:tabs>
        <w:spacing w:beforeAutospacing="0" w:after="0" w:afterAutospacing="0"/>
        <w:ind w:left="0" w:firstLine="659"/>
        <w:jc w:val="both"/>
        <w:rPr>
          <w:color w:val="333333"/>
          <w:sz w:val="28"/>
          <w:szCs w:val="28"/>
        </w:rPr>
      </w:pPr>
      <w:r>
        <w:rPr>
          <w:color w:val="333333"/>
          <w:sz w:val="28"/>
          <w:szCs w:val="28"/>
        </w:rPr>
        <w:t>У разі надходження кількох заяв на оренду одного і того ж об’єкта відорганізацій/установ,передбаченихабзацами </w:t>
      </w:r>
      <w:r>
        <w:fldChar w:fldCharType="begin"/>
      </w:r>
      <w:r>
        <w:instrText xml:space="preserve"> HYPERLINK "https://zakon.rada.gov.ua/laws/show/157-20" \l "n307" \t "_blank" </w:instrText>
      </w:r>
      <w:r>
        <w:fldChar w:fldCharType="separate"/>
      </w:r>
      <w:r>
        <w:rPr>
          <w:rStyle w:val="4"/>
          <w:color w:val="000099"/>
          <w:sz w:val="28"/>
          <w:szCs w:val="28"/>
        </w:rPr>
        <w:t>третім</w:t>
      </w:r>
      <w:r>
        <w:rPr>
          <w:rStyle w:val="4"/>
          <w:color w:val="000099"/>
          <w:sz w:val="28"/>
          <w:szCs w:val="28"/>
        </w:rPr>
        <w:fldChar w:fldCharType="end"/>
      </w:r>
      <w:r>
        <w:rPr>
          <w:color w:val="333333"/>
          <w:sz w:val="28"/>
          <w:szCs w:val="28"/>
        </w:rPr>
        <w:t>, </w:t>
      </w:r>
      <w:r>
        <w:fldChar w:fldCharType="begin"/>
      </w:r>
      <w:r>
        <w:instrText xml:space="preserve"> HYPERLINK "https://zakon.rada.gov.ua/laws/show/157-20" \l "n309" \t "_blank" </w:instrText>
      </w:r>
      <w:r>
        <w:fldChar w:fldCharType="separate"/>
      </w:r>
      <w:r>
        <w:rPr>
          <w:rStyle w:val="4"/>
          <w:color w:val="000099"/>
          <w:sz w:val="28"/>
          <w:szCs w:val="28"/>
        </w:rPr>
        <w:t>п’ятим</w:t>
      </w:r>
      <w:r>
        <w:rPr>
          <w:rStyle w:val="4"/>
          <w:color w:val="000099"/>
          <w:sz w:val="28"/>
          <w:szCs w:val="28"/>
        </w:rPr>
        <w:fldChar w:fldCharType="end"/>
      </w:r>
      <w:r>
        <w:rPr>
          <w:color w:val="333333"/>
          <w:sz w:val="28"/>
          <w:szCs w:val="28"/>
        </w:rPr>
        <w:t> та </w:t>
      </w:r>
      <w:r>
        <w:fldChar w:fldCharType="begin"/>
      </w:r>
      <w:r>
        <w:instrText xml:space="preserve"> HYPERLINK "https://zakon.rada.gov.ua/laws/show/157-20" \l "n310" \t "_blank" </w:instrText>
      </w:r>
      <w:r>
        <w:fldChar w:fldCharType="separate"/>
      </w:r>
      <w:r>
        <w:rPr>
          <w:rStyle w:val="4"/>
          <w:color w:val="000099"/>
          <w:sz w:val="28"/>
          <w:szCs w:val="28"/>
        </w:rPr>
        <w:t>шостим</w:t>
      </w:r>
      <w:r>
        <w:rPr>
          <w:rStyle w:val="4"/>
          <w:color w:val="000099"/>
          <w:sz w:val="28"/>
          <w:szCs w:val="28"/>
        </w:rPr>
        <w:fldChar w:fldCharType="end"/>
      </w:r>
      <w:r>
        <w:rPr>
          <w:color w:val="333333"/>
          <w:sz w:val="28"/>
          <w:szCs w:val="28"/>
        </w:rPr>
        <w:t> частини другої статті 15 Закону (крім державних та комунальних підприємств, установ, організацій,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Порядком КМУ за наявності погодження рішенням Дрогобицької міської ради.</w:t>
      </w:r>
    </w:p>
    <w:p w14:paraId="71C4841E">
      <w:pPr>
        <w:pStyle w:val="8"/>
        <w:shd w:val="clear" w:color="auto" w:fill="FFFFFF"/>
        <w:tabs>
          <w:tab w:val="left" w:pos="1135"/>
        </w:tabs>
        <w:spacing w:beforeAutospacing="0" w:after="0" w:afterAutospacing="0"/>
        <w:jc w:val="both"/>
        <w:rPr>
          <w:color w:val="333333"/>
          <w:sz w:val="28"/>
          <w:szCs w:val="28"/>
        </w:rPr>
      </w:pPr>
      <w:r>
        <w:rPr>
          <w:color w:val="333333"/>
          <w:sz w:val="28"/>
          <w:szCs w:val="28"/>
        </w:rPr>
        <w:t xml:space="preserve">         Потенційний орендар, якому сесія Дрогобицької міської ради надала дозвіл на передачу в оренду без проведення аукціону, при наявності 2-ох заяв, має додатковий бал за результатами оцінки.</w:t>
      </w:r>
    </w:p>
    <w:p w14:paraId="02FFB192">
      <w:pPr>
        <w:pStyle w:val="8"/>
        <w:shd w:val="clear" w:color="auto" w:fill="FFFFFF"/>
        <w:spacing w:beforeAutospacing="0" w:after="0" w:afterAutospacing="0"/>
        <w:ind w:firstLine="450"/>
        <w:jc w:val="both"/>
        <w:rPr>
          <w:color w:val="333333"/>
          <w:sz w:val="28"/>
          <w:szCs w:val="28"/>
        </w:rPr>
      </w:pPr>
      <w:bookmarkStart w:id="5" w:name="n569"/>
      <w:bookmarkEnd w:id="5"/>
      <w:r>
        <w:rPr>
          <w:color w:val="333333"/>
          <w:sz w:val="28"/>
          <w:szCs w:val="28"/>
        </w:rPr>
        <w:t xml:space="preserve">   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за наявності погодження рішенням Дрогобицької міської ради.</w:t>
      </w:r>
    </w:p>
    <w:p w14:paraId="1DE3F89C">
      <w:pPr>
        <w:pStyle w:val="8"/>
        <w:shd w:val="clear" w:color="auto" w:fill="FFFFFF"/>
        <w:spacing w:beforeAutospacing="0" w:after="0" w:afterAutospacing="0"/>
        <w:ind w:firstLine="450"/>
        <w:jc w:val="both"/>
        <w:rPr>
          <w:color w:val="333333"/>
          <w:sz w:val="28"/>
          <w:szCs w:val="28"/>
        </w:rPr>
      </w:pPr>
      <w:bookmarkStart w:id="6" w:name="n570"/>
      <w:bookmarkEnd w:id="6"/>
      <w:r>
        <w:rPr>
          <w:color w:val="333333"/>
          <w:sz w:val="28"/>
          <w:szCs w:val="28"/>
        </w:rPr>
        <w:t xml:space="preserve">   У разі надходження кількох заяв на оренду одного і того ж об’єкта від юридичних осіб, передбачених абзацами </w:t>
      </w:r>
      <w:r>
        <w:fldChar w:fldCharType="begin"/>
      </w:r>
      <w:r>
        <w:instrText xml:space="preserve"> HYPERLINK "https://zakon.rada.gov.ua/laws/show/157-20" \l "n308" \t "_blank" </w:instrText>
      </w:r>
      <w:r>
        <w:fldChar w:fldCharType="separate"/>
      </w:r>
      <w:r>
        <w:rPr>
          <w:rStyle w:val="4"/>
          <w:color w:val="000099"/>
          <w:sz w:val="28"/>
          <w:szCs w:val="28"/>
        </w:rPr>
        <w:t>четвертим</w:t>
      </w:r>
      <w:r>
        <w:rPr>
          <w:rStyle w:val="4"/>
          <w:color w:val="000099"/>
          <w:sz w:val="28"/>
          <w:szCs w:val="28"/>
        </w:rPr>
        <w:fldChar w:fldCharType="end"/>
      </w:r>
      <w:r>
        <w:rPr>
          <w:color w:val="333333"/>
          <w:sz w:val="28"/>
          <w:szCs w:val="28"/>
        </w:rPr>
        <w:t>, </w:t>
      </w:r>
      <w:r>
        <w:fldChar w:fldCharType="begin"/>
      </w:r>
      <w:r>
        <w:instrText xml:space="preserve"> HYPERLINK "https://zakon.rada.gov.ua/laws/show/157-20" \l "n313" \t "_blank" </w:instrText>
      </w:r>
      <w:r>
        <w:fldChar w:fldCharType="separate"/>
      </w:r>
      <w:r>
        <w:rPr>
          <w:rStyle w:val="4"/>
          <w:color w:val="000099"/>
          <w:sz w:val="28"/>
          <w:szCs w:val="28"/>
        </w:rPr>
        <w:t>дев’ятим</w:t>
      </w:r>
      <w:r>
        <w:rPr>
          <w:rStyle w:val="4"/>
          <w:color w:val="000099"/>
          <w:sz w:val="28"/>
          <w:szCs w:val="28"/>
        </w:rPr>
        <w:fldChar w:fldCharType="end"/>
      </w:r>
      <w:r>
        <w:rPr>
          <w:color w:val="333333"/>
          <w:sz w:val="28"/>
          <w:szCs w:val="28"/>
        </w:rPr>
        <w:t> частини другої статті 15 Закону, крім тих, що є державними або комунальними підприємствами, установами, організаціями та закладами освіти, що засновані неприбутковими громадськими об’єднаннями, які отримують державне фінансування з країн-членів Європейського Союзу, договір оренди укладається з особою, яка запропонувала найвищий розмір орендної плати. Якщо потенційні орендарі зазначили у свої заявах однаковий пропонований розмір орендної плати, договір оренди укладається з особою, яка першою подала заяву за наявності погодження рішенням Дрогобицької міської ради.</w:t>
      </w:r>
    </w:p>
    <w:p w14:paraId="6C153AB4">
      <w:pPr>
        <w:pStyle w:val="8"/>
        <w:shd w:val="clear" w:color="auto" w:fill="FFFFFF"/>
        <w:spacing w:beforeAutospacing="0" w:after="0" w:afterAutospacing="0"/>
        <w:ind w:firstLine="450"/>
        <w:jc w:val="both"/>
        <w:rPr>
          <w:color w:val="333333"/>
          <w:sz w:val="28"/>
          <w:szCs w:val="28"/>
        </w:rPr>
      </w:pPr>
      <w:bookmarkStart w:id="7" w:name="n572"/>
      <w:bookmarkEnd w:id="7"/>
      <w:bookmarkStart w:id="8" w:name="n865"/>
      <w:bookmarkEnd w:id="8"/>
      <w:bookmarkStart w:id="9" w:name="n571"/>
      <w:bookmarkEnd w:id="9"/>
      <w:r>
        <w:rPr>
          <w:color w:val="333333"/>
          <w:sz w:val="28"/>
          <w:szCs w:val="28"/>
        </w:rPr>
        <w:t>У разі надходження кількох заяв на оренду одного і того ж об’єкта від кількох 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баз олімпійської, паралімпійської та дефлімпійської підготовки, а також 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виключно для проведення спортивних заходів або надання послуг у сфері фізичної культури і спорту договір оренди укладається з потенційним орендарем, який набрав найбільшу кількість балів оцінювання, визначених у Порядку КМУ за наявності погодження рішенням Дрогобицької міської ради. </w:t>
      </w:r>
    </w:p>
    <w:p w14:paraId="10AF3F6C">
      <w:pPr>
        <w:pStyle w:val="8"/>
        <w:shd w:val="clear" w:color="auto" w:fill="FFFFFF"/>
        <w:tabs>
          <w:tab w:val="left" w:pos="1135"/>
        </w:tabs>
        <w:spacing w:beforeAutospacing="0" w:after="0" w:afterAutospacing="0"/>
        <w:jc w:val="both"/>
        <w:rPr>
          <w:color w:val="333333"/>
          <w:sz w:val="28"/>
          <w:szCs w:val="28"/>
        </w:rPr>
      </w:pPr>
      <w:r>
        <w:rPr>
          <w:color w:val="333333"/>
          <w:sz w:val="28"/>
          <w:szCs w:val="28"/>
        </w:rPr>
        <w:t xml:space="preserve">        Потенційний орендар, якому сесія Дрогобицької міської ради надала дозвіл на передачу в оренду без проведення аукціону, при наявності 2-ох заяв, має додатковий бал за результатами оцінки.</w:t>
      </w:r>
    </w:p>
    <w:p w14:paraId="2D036EA7">
      <w:pPr>
        <w:pStyle w:val="8"/>
        <w:shd w:val="clear" w:color="auto" w:fill="FFFFFF"/>
        <w:spacing w:beforeAutospacing="0" w:after="0" w:afterAutospacing="0"/>
        <w:ind w:firstLine="450"/>
        <w:jc w:val="both"/>
        <w:rPr>
          <w:color w:val="333333"/>
          <w:sz w:val="28"/>
          <w:szCs w:val="28"/>
        </w:rPr>
      </w:pPr>
      <w:bookmarkStart w:id="10" w:name="n866"/>
      <w:bookmarkEnd w:id="10"/>
      <w:bookmarkStart w:id="11" w:name="n573"/>
      <w:bookmarkEnd w:id="11"/>
      <w:r>
        <w:rPr>
          <w:color w:val="333333"/>
          <w:sz w:val="28"/>
          <w:szCs w:val="28"/>
        </w:rPr>
        <w:t xml:space="preserve">  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 за наявності погодження рішенням Дрогобицької міської ради.</w:t>
      </w:r>
    </w:p>
    <w:p w14:paraId="57621F3B">
      <w:pPr>
        <w:pStyle w:val="8"/>
        <w:shd w:val="clear" w:color="auto" w:fill="FFFFFF"/>
        <w:tabs>
          <w:tab w:val="left" w:pos="1135"/>
        </w:tabs>
        <w:spacing w:beforeAutospacing="0" w:after="0" w:afterAutospacing="0"/>
        <w:jc w:val="both"/>
        <w:rPr>
          <w:color w:val="333333"/>
          <w:sz w:val="28"/>
          <w:szCs w:val="28"/>
        </w:rPr>
      </w:pPr>
    </w:p>
    <w:p w14:paraId="543DB25D">
      <w:pPr>
        <w:pStyle w:val="6"/>
        <w:shd w:val="clear" w:color="auto" w:fill="FFFFFF"/>
        <w:spacing w:after="0" w:line="240" w:lineRule="auto"/>
        <w:ind w:left="0"/>
        <w:jc w:val="center"/>
        <w:rPr>
          <w:rFonts w:ascii="Times New Roman" w:hAnsi="Times New Roman" w:cs="Times New Roman"/>
          <w:b/>
          <w:caps/>
          <w:sz w:val="28"/>
          <w:szCs w:val="28"/>
          <w:lang w:val="uk-UA"/>
        </w:rPr>
      </w:pPr>
      <w:r>
        <w:rPr>
          <w:rFonts w:ascii="Times New Roman" w:hAnsi="Times New Roman" w:cs="Times New Roman"/>
          <w:b/>
          <w:sz w:val="28"/>
          <w:szCs w:val="28"/>
          <w:lang w:val="uk-UA"/>
        </w:rPr>
        <w:t>ІІІ</w:t>
      </w:r>
      <w:r>
        <w:rPr>
          <w:rFonts w:ascii="Times New Roman" w:hAnsi="Times New Roman" w:cs="Times New Roman"/>
          <w:b/>
          <w:sz w:val="28"/>
          <w:szCs w:val="28"/>
        </w:rPr>
        <w:t xml:space="preserve">. </w:t>
      </w:r>
      <w:r>
        <w:rPr>
          <w:rFonts w:ascii="Times New Roman" w:hAnsi="Times New Roman" w:cs="Times New Roman"/>
          <w:b/>
          <w:caps/>
          <w:sz w:val="28"/>
          <w:szCs w:val="28"/>
          <w:lang w:val="uk-UA"/>
        </w:rPr>
        <w:t>Визначення орендної плати, інших платежів та встановлення строку оренди</w:t>
      </w:r>
    </w:p>
    <w:p w14:paraId="22A7A8B2">
      <w:pPr>
        <w:pStyle w:val="8"/>
        <w:numPr>
          <w:ilvl w:val="0"/>
          <w:numId w:val="4"/>
        </w:numPr>
        <w:shd w:val="clear" w:color="auto" w:fill="FFFFFF"/>
        <w:tabs>
          <w:tab w:val="left" w:pos="993"/>
        </w:tabs>
        <w:spacing w:beforeAutospacing="0" w:after="0" w:afterAutospacing="0"/>
        <w:ind w:left="0" w:firstLine="567"/>
        <w:jc w:val="both"/>
        <w:rPr>
          <w:sz w:val="28"/>
          <w:szCs w:val="28"/>
        </w:rPr>
      </w:pPr>
      <w:bookmarkStart w:id="12" w:name="n214"/>
      <w:bookmarkEnd w:id="12"/>
      <w:r>
        <w:rPr>
          <w:sz w:val="28"/>
          <w:szCs w:val="28"/>
        </w:rPr>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p w14:paraId="537850C5">
      <w:pPr>
        <w:pStyle w:val="6"/>
        <w:numPr>
          <w:ilvl w:val="0"/>
          <w:numId w:val="4"/>
        </w:numPr>
        <w:tabs>
          <w:tab w:val="left" w:pos="990"/>
          <w:tab w:val="left" w:pos="1132"/>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Балансоутримувач потенційного об’єкта оренди обов’язково здійснює переоцінку такого об’єкта у разі, якщо:</w:t>
      </w:r>
    </w:p>
    <w:p w14:paraId="0529861D">
      <w:pPr>
        <w:pStyle w:val="6"/>
        <w:numPr>
          <w:ilvl w:val="0"/>
          <w:numId w:val="5"/>
        </w:numPr>
        <w:shd w:val="clear" w:color="auto" w:fill="FFFFFF"/>
        <w:tabs>
          <w:tab w:val="left" w:pos="993"/>
        </w:tabs>
        <w:spacing w:after="0" w:line="240" w:lineRule="auto"/>
        <w:ind w:left="0" w:firstLine="567"/>
        <w:jc w:val="both"/>
        <w:rPr>
          <w:rFonts w:ascii="Times New Roman" w:hAnsi="Times New Roman" w:eastAsia="Times New Roman" w:cs="Times New Roman"/>
          <w:sz w:val="28"/>
          <w:szCs w:val="28"/>
          <w:lang w:val="uk-UA" w:eastAsia="uk-UA"/>
        </w:rPr>
      </w:pPr>
      <w:bookmarkStart w:id="13" w:name="n215"/>
      <w:bookmarkEnd w:id="13"/>
      <w:r>
        <w:rPr>
          <w:rFonts w:ascii="Times New Roman" w:hAnsi="Times New Roman" w:eastAsia="Times New Roman" w:cs="Times New Roman"/>
          <w:sz w:val="28"/>
          <w:szCs w:val="28"/>
          <w:lang w:val="uk-UA" w:eastAsia="uk-UA"/>
        </w:rPr>
        <w:t>у об’єкта оренди відсутня балансова вартість;</w:t>
      </w:r>
    </w:p>
    <w:p w14:paraId="01D45464">
      <w:pPr>
        <w:pStyle w:val="6"/>
        <w:numPr>
          <w:ilvl w:val="0"/>
          <w:numId w:val="5"/>
        </w:numPr>
        <w:shd w:val="clear" w:color="auto" w:fill="FFFFFF"/>
        <w:tabs>
          <w:tab w:val="left" w:pos="993"/>
        </w:tabs>
        <w:spacing w:after="0" w:line="240" w:lineRule="auto"/>
        <w:ind w:left="0" w:firstLine="567"/>
        <w:jc w:val="both"/>
        <w:rPr>
          <w:rFonts w:ascii="Times New Roman" w:hAnsi="Times New Roman" w:eastAsia="Times New Roman" w:cs="Times New Roman"/>
          <w:sz w:val="28"/>
          <w:szCs w:val="28"/>
          <w:lang w:val="uk-UA" w:eastAsia="uk-UA"/>
        </w:rPr>
      </w:pPr>
      <w:bookmarkStart w:id="14" w:name="n216"/>
      <w:bookmarkEnd w:id="14"/>
      <w:r>
        <w:rPr>
          <w:rFonts w:ascii="Times New Roman" w:hAnsi="Times New Roman" w:eastAsia="Times New Roman" w:cs="Times New Roman"/>
          <w:sz w:val="28"/>
          <w:szCs w:val="28"/>
          <w:lang w:val="uk-UA" w:eastAsia="uk-UA"/>
        </w:rPr>
        <w:t>залишкова балансова вартість об’єкта оренди дорівнює нулю;</w:t>
      </w:r>
    </w:p>
    <w:p w14:paraId="437402E5">
      <w:pPr>
        <w:pStyle w:val="6"/>
        <w:numPr>
          <w:ilvl w:val="0"/>
          <w:numId w:val="5"/>
        </w:numPr>
        <w:shd w:val="clear" w:color="auto" w:fill="FFFFFF"/>
        <w:tabs>
          <w:tab w:val="left" w:pos="993"/>
        </w:tabs>
        <w:spacing w:after="0" w:line="240" w:lineRule="auto"/>
        <w:ind w:left="0" w:firstLine="567"/>
        <w:jc w:val="both"/>
        <w:rPr>
          <w:rFonts w:ascii="Times New Roman" w:hAnsi="Times New Roman" w:eastAsia="Times New Roman" w:cs="Times New Roman"/>
          <w:sz w:val="28"/>
          <w:szCs w:val="28"/>
          <w:lang w:val="uk-UA" w:eastAsia="uk-UA"/>
        </w:rPr>
      </w:pPr>
      <w:bookmarkStart w:id="15" w:name="n217"/>
      <w:bookmarkEnd w:id="15"/>
      <w:r>
        <w:rPr>
          <w:rFonts w:ascii="Times New Roman" w:hAnsi="Times New Roman" w:eastAsia="Times New Roman" w:cs="Times New Roman"/>
          <w:sz w:val="28"/>
          <w:szCs w:val="28"/>
          <w:lang w:val="uk-UA" w:eastAsia="uk-UA"/>
        </w:rPr>
        <w:t>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14:paraId="2DE88B09">
      <w:pPr>
        <w:pStyle w:val="8"/>
        <w:numPr>
          <w:ilvl w:val="0"/>
          <w:numId w:val="4"/>
        </w:numPr>
        <w:shd w:val="clear" w:color="auto" w:fill="FFFFFF"/>
        <w:tabs>
          <w:tab w:val="left" w:pos="993"/>
        </w:tabs>
        <w:spacing w:beforeAutospacing="0" w:after="0" w:afterAutospacing="0"/>
        <w:ind w:left="0" w:firstLine="564"/>
        <w:jc w:val="both"/>
        <w:rPr>
          <w:sz w:val="28"/>
          <w:szCs w:val="28"/>
        </w:rPr>
      </w:pPr>
      <w:r>
        <w:rPr>
          <w:sz w:val="28"/>
          <w:szCs w:val="28"/>
        </w:rPr>
        <w:t>Вартість об’єкта оренди встановлюється на рівні його ринкової (оціночної) вартості, за умови наявності однієї з таких підстав:</w:t>
      </w:r>
    </w:p>
    <w:p w14:paraId="47D1218F">
      <w:pPr>
        <w:pStyle w:val="6"/>
        <w:numPr>
          <w:ilvl w:val="0"/>
          <w:numId w:val="6"/>
        </w:numPr>
        <w:shd w:val="clear" w:color="auto" w:fill="FFFFFF"/>
        <w:tabs>
          <w:tab w:val="left" w:pos="993"/>
        </w:tabs>
        <w:spacing w:after="0" w:line="240" w:lineRule="auto"/>
        <w:ind w:left="0" w:firstLine="567"/>
        <w:jc w:val="both"/>
        <w:rPr>
          <w:rFonts w:ascii="Times New Roman" w:hAnsi="Times New Roman" w:eastAsia="Times New Roman" w:cs="Times New Roman"/>
          <w:sz w:val="28"/>
          <w:szCs w:val="28"/>
          <w:lang w:val="uk-UA" w:eastAsia="uk-UA"/>
        </w:rPr>
      </w:pPr>
      <w:bookmarkStart w:id="16" w:name="n220"/>
      <w:bookmarkEnd w:id="16"/>
      <w:r>
        <w:rPr>
          <w:rFonts w:ascii="Times New Roman" w:hAnsi="Times New Roman" w:eastAsia="Times New Roman" w:cs="Times New Roman"/>
          <w:sz w:val="28"/>
          <w:szCs w:val="28"/>
          <w:lang w:val="uk-UA" w:eastAsia="uk-UA"/>
        </w:rPr>
        <w:t>об’єктом оренди є єдиний майновий комплекс комунального підприємства;</w:t>
      </w:r>
    </w:p>
    <w:p w14:paraId="6E7E4403">
      <w:pPr>
        <w:pStyle w:val="6"/>
        <w:numPr>
          <w:ilvl w:val="0"/>
          <w:numId w:val="6"/>
        </w:numPr>
        <w:shd w:val="clear" w:color="auto" w:fill="FFFFFF"/>
        <w:tabs>
          <w:tab w:val="left" w:pos="993"/>
        </w:tabs>
        <w:spacing w:after="0" w:line="240" w:lineRule="auto"/>
        <w:ind w:left="0" w:firstLine="567"/>
        <w:jc w:val="both"/>
        <w:rPr>
          <w:rFonts w:ascii="Times New Roman" w:hAnsi="Times New Roman" w:eastAsia="Times New Roman" w:cs="Times New Roman"/>
          <w:sz w:val="28"/>
          <w:szCs w:val="28"/>
          <w:lang w:val="uk-UA" w:eastAsia="uk-UA"/>
        </w:rPr>
      </w:pPr>
      <w:bookmarkStart w:id="17" w:name="n221"/>
      <w:bookmarkEnd w:id="17"/>
      <w:r>
        <w:rPr>
          <w:rFonts w:ascii="Times New Roman" w:hAnsi="Times New Roman" w:eastAsia="Times New Roman" w:cs="Times New Roman"/>
          <w:sz w:val="28"/>
          <w:szCs w:val="28"/>
          <w:lang w:val="uk-UA" w:eastAsia="uk-UA"/>
        </w:rPr>
        <w:t>об’єкт оренди пропонується для передачі в оренду без проведення аукціону;</w:t>
      </w:r>
    </w:p>
    <w:p w14:paraId="4F8AD38E">
      <w:pPr>
        <w:pStyle w:val="6"/>
        <w:numPr>
          <w:ilvl w:val="0"/>
          <w:numId w:val="6"/>
        </w:numPr>
        <w:shd w:val="clear" w:color="auto" w:fill="FFFFFF"/>
        <w:tabs>
          <w:tab w:val="left" w:pos="993"/>
        </w:tabs>
        <w:spacing w:after="0" w:line="240" w:lineRule="auto"/>
        <w:ind w:left="0" w:firstLine="567"/>
        <w:jc w:val="both"/>
        <w:rPr>
          <w:rFonts w:ascii="Times New Roman" w:hAnsi="Times New Roman" w:eastAsia="Times New Roman" w:cs="Times New Roman"/>
          <w:sz w:val="28"/>
          <w:szCs w:val="28"/>
          <w:lang w:val="uk-UA" w:eastAsia="uk-UA"/>
        </w:rPr>
      </w:pPr>
      <w:bookmarkStart w:id="18" w:name="n222"/>
      <w:bookmarkEnd w:id="18"/>
      <w:r>
        <w:rPr>
          <w:rFonts w:ascii="Times New Roman" w:hAnsi="Times New Roman" w:eastAsia="Times New Roman" w:cs="Times New Roman"/>
          <w:sz w:val="28"/>
          <w:szCs w:val="28"/>
          <w:lang w:val="uk-UA" w:eastAsia="uk-UA"/>
        </w:rPr>
        <w:t>об’єкт оренди використовується на підставі договору оренди, укладеного без проведення аукціону і орендар бажає продовжити договір оренди на новий строк.</w:t>
      </w:r>
    </w:p>
    <w:p w14:paraId="7F54CB5B">
      <w:pPr>
        <w:pStyle w:val="6"/>
        <w:numPr>
          <w:ilvl w:val="0"/>
          <w:numId w:val="6"/>
        </w:numPr>
        <w:shd w:val="clear" w:color="auto" w:fill="FFFFFF"/>
        <w:tabs>
          <w:tab w:val="left" w:pos="993"/>
        </w:tabs>
        <w:spacing w:after="0" w:line="240" w:lineRule="auto"/>
        <w:ind w:left="0" w:firstLine="567"/>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у разі наявності низької балансової вартості об’єкту нерухомого майна, за наявності рішення Дрогобицької міської ради.</w:t>
      </w:r>
    </w:p>
    <w:p w14:paraId="4074EDF1">
      <w:pPr>
        <w:pStyle w:val="6"/>
        <w:numPr>
          <w:ilvl w:val="0"/>
          <w:numId w:val="4"/>
        </w:numPr>
        <w:shd w:val="clear" w:color="auto" w:fill="FFFFFF"/>
        <w:tabs>
          <w:tab w:val="left" w:pos="993"/>
        </w:tabs>
        <w:spacing w:after="0" w:line="240" w:lineRule="auto"/>
        <w:ind w:left="0" w:firstLine="564"/>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Ринкова вартість об’єкта оренди для цілей оренди визначається на замовлення орендодавця. Орендар, визначений за результатами аукціону, або орендар, якому було передано в оренду об’єкт без аукціону, зобов’язаний відшкодувати орендодавцеві вартість проведення оцінки об’єкта оренди</w:t>
      </w:r>
      <w:bookmarkStart w:id="19" w:name="n224"/>
      <w:bookmarkEnd w:id="19"/>
      <w:r>
        <w:rPr>
          <w:rFonts w:ascii="Times New Roman" w:hAnsi="Times New Roman" w:eastAsia="Times New Roman" w:cs="Times New Roman"/>
          <w:sz w:val="28"/>
          <w:szCs w:val="28"/>
          <w:lang w:val="uk-UA" w:eastAsia="uk-UA"/>
        </w:rPr>
        <w:t>, окрім випадків передбачених рішенням Дрогобицької міської ради № 1599 від 25.05.2023 р. «Про проведення розрахунків за оплату звітів про незалежну оцінку та технічних паспортів балансоутримувачами нежитлових будівель комунальної власності тиериторіальної громади в особі Дрогобицької міської ради».</w:t>
      </w:r>
    </w:p>
    <w:p w14:paraId="4B59C4D2">
      <w:pPr>
        <w:pStyle w:val="6"/>
        <w:numPr>
          <w:ilvl w:val="0"/>
          <w:numId w:val="4"/>
        </w:numPr>
        <w:shd w:val="clear" w:color="auto" w:fill="FFFFFF"/>
        <w:tabs>
          <w:tab w:val="left" w:pos="993"/>
        </w:tabs>
        <w:spacing w:after="0" w:line="240" w:lineRule="auto"/>
        <w:ind w:left="0" w:firstLine="564"/>
        <w:jc w:val="both"/>
        <w:rPr>
          <w:rFonts w:ascii="Times New Roman" w:hAnsi="Times New Roman" w:eastAsia="Times New Roman" w:cs="Times New Roman"/>
          <w:sz w:val="28"/>
          <w:szCs w:val="28"/>
          <w:lang w:val="uk-UA" w:eastAsia="uk-UA"/>
        </w:rPr>
      </w:pPr>
      <w:r>
        <w:rPr>
          <w:rFonts w:ascii="Times New Roman" w:hAnsi="Times New Roman" w:cs="Times New Roman"/>
          <w:sz w:val="28"/>
          <w:szCs w:val="28"/>
          <w:lang w:val="uk-UA"/>
        </w:rPr>
        <w:t>Початок нарахування орендної плати та інших платежів, пов'язаних з орендою майна, починається з дати підписання акта приймання-передачі об'єкта оренди.</w:t>
      </w:r>
    </w:p>
    <w:p w14:paraId="13404501">
      <w:pPr>
        <w:pStyle w:val="6"/>
        <w:numPr>
          <w:ilvl w:val="0"/>
          <w:numId w:val="4"/>
        </w:numPr>
        <w:shd w:val="clear" w:color="auto" w:fill="FFFFFF"/>
        <w:tabs>
          <w:tab w:val="left" w:pos="993"/>
        </w:tabs>
        <w:spacing w:after="0" w:line="240" w:lineRule="auto"/>
        <w:ind w:left="0" w:firstLine="560"/>
        <w:jc w:val="both"/>
        <w:rPr>
          <w:rFonts w:ascii="Times New Roman" w:hAnsi="Times New Roman" w:eastAsia="Times New Roman" w:cs="Times New Roman"/>
          <w:color w:val="000000" w:themeColor="text1"/>
          <w:sz w:val="28"/>
          <w:szCs w:val="28"/>
          <w:lang w:val="uk-UA" w:eastAsia="uk-UA"/>
          <w14:textFill>
            <w14:solidFill>
              <w14:schemeClr w14:val="tx1"/>
            </w14:solidFill>
          </w14:textFill>
        </w:rPr>
      </w:pPr>
      <w:r>
        <w:rPr>
          <w:rFonts w:ascii="Times New Roman" w:hAnsi="Times New Roman" w:cs="Times New Roman"/>
          <w:sz w:val="28"/>
          <w:szCs w:val="28"/>
        </w:rPr>
        <w:t>Нарахування орендної плати припиняється у разі припинення договору оренди з дати підписання акта приймання-передачі об'єкта оренди орендарем та орендодавцем</w:t>
      </w:r>
      <w:r>
        <w:rPr>
          <w:rFonts w:ascii="Times New Roman" w:hAnsi="Times New Roman" w:cs="Times New Roman"/>
          <w:sz w:val="28"/>
          <w:szCs w:val="28"/>
          <w:lang w:val="uk-UA"/>
        </w:rPr>
        <w:t>, балансотримачем</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Якщо об»єкт оренди після закінчення терміну дії договору </w:t>
      </w:r>
      <w:r>
        <w:rPr>
          <w:rFonts w:ascii="Times New Roman" w:hAnsi="Times New Roman" w:cs="Times New Roman"/>
          <w:color w:val="000000" w:themeColor="text1"/>
          <w:sz w:val="28"/>
          <w:szCs w:val="28"/>
          <w14:textFill>
            <w14:solidFill>
              <w14:schemeClr w14:val="tx1"/>
            </w14:solidFill>
          </w14:textFill>
        </w:rPr>
        <w:t>оренди не переданий орендарем за актом прийому-передачі, останньому нараховується плата за фактичне користування об»єктом в розмірі орендної плати до моменту передачі його за актом прийому-передачі.</w:t>
      </w:r>
    </w:p>
    <w:p w14:paraId="6B8C3B25">
      <w:pPr>
        <w:pStyle w:val="7"/>
        <w:numPr>
          <w:ilvl w:val="0"/>
          <w:numId w:val="4"/>
        </w:numPr>
        <w:tabs>
          <w:tab w:val="left" w:pos="993"/>
        </w:tabs>
        <w:spacing w:before="0"/>
        <w:ind w:left="0" w:firstLine="564"/>
        <w:jc w:val="both"/>
        <w:rPr>
          <w:rFonts w:ascii="Times New Roman" w:hAnsi="Times New Roman"/>
          <w:color w:val="000000" w:themeColor="text1"/>
          <w:sz w:val="28"/>
          <w:szCs w:val="28"/>
          <w14:textFill>
            <w14:solidFill>
              <w14:schemeClr w14:val="tx1"/>
            </w14:solidFill>
          </w14:textFill>
        </w:rPr>
      </w:pPr>
      <w:bookmarkStart w:id="20" w:name="n317"/>
      <w:bookmarkEnd w:id="20"/>
      <w:r>
        <w:rPr>
          <w:rFonts w:ascii="Times New Roman" w:hAnsi="Times New Roman"/>
          <w:color w:val="000000" w:themeColor="text1"/>
          <w:sz w:val="28"/>
          <w:szCs w:val="28"/>
          <w:shd w:val="clear" w:color="auto" w:fill="FFFFFF"/>
          <w14:textFill>
            <w14:solidFill>
              <w14:schemeClr w14:val="tx1"/>
            </w14:solidFill>
          </w14:textFill>
        </w:rPr>
        <w:t>Якщо строк дії договору оренди з чинним орендарем закінчився, такий договір діє до моменту укладення договору з переможцем аукціону щодо укладення або продовження договору оренди.</w:t>
      </w:r>
    </w:p>
    <w:p w14:paraId="5448AFA4">
      <w:pPr>
        <w:pStyle w:val="6"/>
        <w:numPr>
          <w:ilvl w:val="0"/>
          <w:numId w:val="4"/>
        </w:numPr>
        <w:shd w:val="clear" w:color="auto" w:fill="FFFFFF"/>
        <w:tabs>
          <w:tab w:val="left" w:pos="993"/>
        </w:tabs>
        <w:spacing w:after="0" w:line="240" w:lineRule="auto"/>
        <w:ind w:left="0" w:firstLine="567"/>
        <w:jc w:val="both"/>
        <w:rPr>
          <w:rFonts w:ascii="Times New Roman" w:hAnsi="Times New Roman" w:eastAsia="Times New Roman" w:cs="Times New Roman"/>
          <w:color w:val="000000" w:themeColor="text1"/>
          <w:sz w:val="28"/>
          <w:szCs w:val="28"/>
          <w:lang w:val="uk-UA" w:eastAsia="uk-UA"/>
          <w14:textFill>
            <w14:solidFill>
              <w14:schemeClr w14:val="tx1"/>
            </w14:solidFill>
          </w14:textFill>
        </w:rPr>
      </w:pPr>
      <w:r>
        <w:rPr>
          <w:rFonts w:ascii="Times New Roman" w:hAnsi="Times New Roman" w:eastAsia="Times New Roman" w:cs="Times New Roman"/>
          <w:color w:val="000000" w:themeColor="text1"/>
          <w:sz w:val="28"/>
          <w:szCs w:val="28"/>
          <w:lang w:val="uk-UA" w:eastAsia="uk-UA"/>
          <w14:textFill>
            <w14:solidFill>
              <w14:schemeClr w14:val="tx1"/>
            </w14:solidFill>
          </w14:textFill>
        </w:rPr>
        <w:t xml:space="preserve"> Договір оренди формується на підставі примірного договору оренди, що затверджується</w:t>
      </w:r>
      <w:bookmarkStart w:id="21" w:name="n329"/>
      <w:bookmarkEnd w:id="21"/>
      <w:r>
        <w:rPr>
          <w:rFonts w:ascii="Times New Roman" w:hAnsi="Times New Roman" w:eastAsia="Times New Roman" w:cs="Times New Roman"/>
          <w:color w:val="000000" w:themeColor="text1"/>
          <w:sz w:val="28"/>
          <w:szCs w:val="28"/>
          <w:lang w:val="uk-UA" w:eastAsia="uk-UA"/>
          <w14:textFill>
            <w14:solidFill>
              <w14:schemeClr w14:val="tx1"/>
            </w14:solidFill>
          </w14:textFill>
        </w:rPr>
        <w:t xml:space="preserve"> рішенням Дрогобицької міської ради.</w:t>
      </w:r>
    </w:p>
    <w:p w14:paraId="1B658B92">
      <w:pPr>
        <w:pStyle w:val="6"/>
        <w:numPr>
          <w:ilvl w:val="0"/>
          <w:numId w:val="4"/>
        </w:numPr>
        <w:shd w:val="clear" w:color="auto" w:fill="FFFFFF"/>
        <w:tabs>
          <w:tab w:val="left" w:pos="993"/>
        </w:tabs>
        <w:spacing w:after="0" w:line="240" w:lineRule="auto"/>
        <w:ind w:left="0" w:firstLine="564"/>
        <w:jc w:val="both"/>
        <w:rPr>
          <w:rFonts w:ascii="Times New Roman" w:hAnsi="Times New Roman" w:eastAsia="Times New Roman" w:cs="Times New Roman"/>
          <w:sz w:val="28"/>
          <w:szCs w:val="28"/>
          <w:lang w:val="uk-UA" w:eastAsia="uk-UA"/>
        </w:rPr>
      </w:pPr>
      <w:r>
        <w:rPr>
          <w:rFonts w:ascii="Times New Roman" w:hAnsi="Times New Roman" w:cs="Times New Roman"/>
          <w:color w:val="000000" w:themeColor="text1"/>
          <w:sz w:val="28"/>
          <w:szCs w:val="28"/>
          <w:shd w:val="clear" w:color="auto" w:fill="FFFFFF"/>
          <w:lang w:val="uk-UA"/>
          <w14:textFill>
            <w14:solidFill>
              <w14:schemeClr w14:val="tx1"/>
            </w14:solidFill>
          </w14:textFill>
        </w:rPr>
        <w:t xml:space="preserve"> Договір оренди підлягає нотаріальному посвідченню</w:t>
      </w:r>
      <w:r>
        <w:rPr>
          <w:rFonts w:ascii="Times New Roman" w:hAnsi="Times New Roman" w:cs="Times New Roman"/>
          <w:sz w:val="28"/>
          <w:szCs w:val="28"/>
          <w:shd w:val="clear" w:color="auto" w:fill="FFFFFF"/>
          <w:lang w:val="uk-UA"/>
        </w:rPr>
        <w:t>, якщо строк, на який укладається цей договір, перевищує п’ять років.</w:t>
      </w:r>
    </w:p>
    <w:p w14:paraId="5F83CBA8">
      <w:pPr>
        <w:spacing w:after="0" w:line="240" w:lineRule="auto"/>
        <w:jc w:val="both"/>
        <w:rPr>
          <w:rFonts w:ascii="Times New Roman" w:hAnsi="Times New Roman" w:cs="Times New Roman"/>
          <w:b/>
          <w:sz w:val="28"/>
          <w:szCs w:val="28"/>
          <w:lang w:val="uk-UA"/>
        </w:rPr>
      </w:pPr>
    </w:p>
    <w:p w14:paraId="712D73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І</w:t>
      </w:r>
      <w:r>
        <w:rPr>
          <w:rFonts w:ascii="Times New Roman" w:hAnsi="Times New Roman" w:cs="Times New Roman"/>
          <w:b/>
          <w:sz w:val="28"/>
          <w:szCs w:val="28"/>
        </w:rPr>
        <w:t>V</w:t>
      </w:r>
      <w:r>
        <w:rPr>
          <w:rFonts w:ascii="Times New Roman" w:hAnsi="Times New Roman" w:cs="Times New Roman"/>
          <w:b/>
          <w:sz w:val="28"/>
          <w:szCs w:val="28"/>
          <w:lang w:val="uk-UA"/>
        </w:rPr>
        <w:t xml:space="preserve">. </w:t>
      </w:r>
      <w:bookmarkStart w:id="22" w:name="_1ci93xb"/>
      <w:bookmarkEnd w:id="22"/>
      <w:r>
        <w:rPr>
          <w:rFonts w:ascii="Times New Roman" w:hAnsi="Times New Roman" w:cs="Times New Roman"/>
          <w:b/>
          <w:sz w:val="28"/>
          <w:szCs w:val="28"/>
        </w:rPr>
        <w:t>ПОРЯДОК ЗДІЙСНЕННЯ РЕМОНТУ ТА НЕВІД»ЄМНИХ ПОЛІПШЕНЬ ОРЕНДОВАНОГО МАЙНА</w:t>
      </w:r>
    </w:p>
    <w:p w14:paraId="654DA763">
      <w:pPr>
        <w:shd w:val="clear" w:color="auto" w:fill="FFFFFF"/>
        <w:tabs>
          <w:tab w:val="left" w:pos="567"/>
        </w:tabs>
        <w:spacing w:after="0" w:line="240" w:lineRule="auto"/>
        <w:jc w:val="both"/>
        <w:rPr>
          <w:rFonts w:ascii="Times New Roman" w:hAnsi="Times New Roman" w:eastAsia="Times New Roman" w:cs="Times New Roman"/>
          <w:color w:val="252B33"/>
          <w:sz w:val="28"/>
          <w:szCs w:val="28"/>
          <w:lang w:val="uk-UA" w:eastAsia="uk-UA"/>
        </w:rPr>
      </w:pPr>
      <w:r>
        <w:rPr>
          <w:rFonts w:ascii="Times New Roman" w:hAnsi="Times New Roman" w:eastAsia="Times New Roman" w:cs="Times New Roman"/>
          <w:color w:val="252B33"/>
          <w:sz w:val="28"/>
          <w:szCs w:val="28"/>
          <w:lang w:val="uk-UA" w:eastAsia="uk-UA"/>
        </w:rPr>
        <w:t xml:space="preserve">         37. Орендар комунального майна має право здійснювати в орендованому майні один або декілька з таких видів робіт за рахунок власних коштів:</w:t>
      </w:r>
    </w:p>
    <w:p w14:paraId="33E283A9">
      <w:pPr>
        <w:shd w:val="clear" w:color="auto" w:fill="FFFFFF"/>
        <w:spacing w:after="0" w:line="240" w:lineRule="auto"/>
        <w:jc w:val="both"/>
        <w:rPr>
          <w:rFonts w:ascii="Times New Roman" w:hAnsi="Times New Roman" w:eastAsia="Times New Roman" w:cs="Times New Roman"/>
          <w:color w:val="252B33"/>
          <w:sz w:val="28"/>
          <w:szCs w:val="28"/>
          <w:lang w:val="uk-UA" w:eastAsia="uk-UA"/>
        </w:rPr>
      </w:pPr>
      <w:r>
        <w:rPr>
          <w:rFonts w:ascii="Times New Roman" w:hAnsi="Times New Roman" w:eastAsia="Times New Roman" w:cs="Times New Roman"/>
          <w:color w:val="252B33"/>
          <w:sz w:val="28"/>
          <w:szCs w:val="28"/>
          <w:lang w:val="uk-UA" w:eastAsia="uk-UA"/>
        </w:rPr>
        <w:t>- поточний та/або капітальний ремонт орендованого майна;</w:t>
      </w:r>
    </w:p>
    <w:p w14:paraId="711D4081">
      <w:pPr>
        <w:shd w:val="clear" w:color="auto" w:fill="FFFFFF"/>
        <w:spacing w:after="0" w:line="240" w:lineRule="auto"/>
        <w:jc w:val="both"/>
        <w:rPr>
          <w:rFonts w:ascii="Times New Roman" w:hAnsi="Times New Roman" w:eastAsia="Times New Roman" w:cs="Times New Roman"/>
          <w:color w:val="252B33"/>
          <w:sz w:val="28"/>
          <w:szCs w:val="28"/>
          <w:lang w:val="uk-UA" w:eastAsia="uk-UA"/>
        </w:rPr>
      </w:pPr>
      <w:r>
        <w:rPr>
          <w:rFonts w:ascii="Times New Roman" w:hAnsi="Times New Roman" w:eastAsia="Times New Roman" w:cs="Times New Roman"/>
          <w:color w:val="252B33"/>
          <w:sz w:val="28"/>
          <w:szCs w:val="28"/>
          <w:lang w:val="uk-UA" w:eastAsia="uk-UA"/>
        </w:rPr>
        <w:t>- капітальний ремонт із правом на зарахування частини витрат, понесених на здійснення таких робіт, в рахунок орендної плати;</w:t>
      </w:r>
    </w:p>
    <w:p w14:paraId="18E91B75">
      <w:pPr>
        <w:shd w:val="clear" w:color="auto" w:fill="FFFFFF"/>
        <w:spacing w:after="0" w:line="240" w:lineRule="auto"/>
        <w:jc w:val="both"/>
        <w:rPr>
          <w:rFonts w:ascii="Times New Roman" w:hAnsi="Times New Roman" w:eastAsia="Times New Roman" w:cs="Times New Roman"/>
          <w:color w:val="252B33"/>
          <w:sz w:val="28"/>
          <w:szCs w:val="28"/>
          <w:lang w:val="uk-UA" w:eastAsia="uk-UA"/>
        </w:rPr>
      </w:pPr>
      <w:r>
        <w:rPr>
          <w:rFonts w:ascii="Times New Roman" w:hAnsi="Times New Roman" w:eastAsia="Times New Roman" w:cs="Times New Roman"/>
          <w:color w:val="252B33"/>
          <w:sz w:val="28"/>
          <w:szCs w:val="28"/>
          <w:lang w:val="uk-UA" w:eastAsia="uk-UA"/>
        </w:rPr>
        <w:t>- невід’ємні поліпшення орендованого майна.</w:t>
      </w:r>
    </w:p>
    <w:p w14:paraId="68EBFA13">
      <w:pPr>
        <w:pStyle w:val="7"/>
        <w:numPr>
          <w:ilvl w:val="1"/>
          <w:numId w:val="7"/>
        </w:numPr>
        <w:tabs>
          <w:tab w:val="left" w:pos="990"/>
        </w:tabs>
        <w:spacing w:before="0"/>
        <w:ind w:left="0" w:firstLine="65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Для отримання згоди на проведення поточного/капітального ремонту, орендар звертається до виконавчого комітету Дрогобицької міської ради із клопотанням, у якому обґрунтовує необхідність проведення такого ремонту. До клопотання додаються опис ремонтних робіт, орієнтовний строк їх проведення.</w:t>
      </w:r>
    </w:p>
    <w:p w14:paraId="5C041BF6">
      <w:pPr>
        <w:pStyle w:val="7"/>
        <w:numPr>
          <w:ilvl w:val="1"/>
          <w:numId w:val="7"/>
        </w:numPr>
        <w:spacing w:before="0"/>
        <w:ind w:left="0" w:firstLine="659"/>
        <w:jc w:val="both"/>
        <w:rPr>
          <w:rFonts w:ascii="Times New Roman" w:hAnsi="Times New Roman"/>
          <w:sz w:val="28"/>
          <w:szCs w:val="28"/>
        </w:rPr>
      </w:pPr>
      <w:r>
        <w:rPr>
          <w:rFonts w:ascii="Times New Roman" w:hAnsi="Times New Roman"/>
          <w:color w:val="000000" w:themeColor="text1"/>
          <w:sz w:val="28"/>
          <w:szCs w:val="28"/>
          <w14:textFill>
            <w14:solidFill>
              <w14:schemeClr w14:val="tx1"/>
            </w14:solidFill>
          </w14:textFill>
        </w:rPr>
        <w:t>Балансоутримувач розглядає клопотання орендаря і за погодженням постійної комісії</w:t>
      </w:r>
      <w:r>
        <w:rPr>
          <w:rFonts w:ascii="Times New Roman" w:hAnsi="Times New Roman"/>
          <w:color w:val="000000" w:themeColor="text1"/>
          <w:sz w:val="28"/>
          <w:szCs w:val="28"/>
          <w:shd w:val="clear" w:color="auto" w:fill="FFFFFF"/>
          <w14:textFill>
            <w14:solidFill>
              <w14:schemeClr w14:val="tx1"/>
            </w14:solidFill>
          </w14:textFill>
        </w:rPr>
        <w:t xml:space="preserve"> ради з питань оренди та приватизації комунального майна, промисловості, торгівлі, </w:t>
      </w:r>
      <w:r>
        <w:rPr>
          <w:rFonts w:ascii="Times New Roman" w:hAnsi="Times New Roman"/>
          <w:sz w:val="28"/>
          <w:szCs w:val="28"/>
          <w:shd w:val="clear" w:color="auto" w:fill="FFFFFF"/>
        </w:rPr>
        <w:t>громадського харчування, побутового обслуговування, малого та середнього бізнесу своїм наказом</w:t>
      </w:r>
      <w:r>
        <w:rPr>
          <w:rFonts w:ascii="Times New Roman" w:hAnsi="Times New Roman"/>
          <w:sz w:val="28"/>
          <w:szCs w:val="28"/>
        </w:rPr>
        <w:t xml:space="preserve"> приймає рішення про</w:t>
      </w:r>
      <w:r>
        <w:rPr>
          <w:rFonts w:ascii="Times New Roman" w:hAnsi="Times New Roman"/>
          <w:color w:val="333333"/>
          <w:sz w:val="28"/>
          <w:szCs w:val="28"/>
        </w:rPr>
        <w:t xml:space="preserve"> надання згоди на здійснення ремонту.</w:t>
      </w:r>
    </w:p>
    <w:p w14:paraId="6F3AF25A">
      <w:pPr>
        <w:pStyle w:val="7"/>
        <w:numPr>
          <w:ilvl w:val="1"/>
          <w:numId w:val="7"/>
        </w:numPr>
        <w:spacing w:before="0"/>
        <w:ind w:left="0" w:firstLine="659"/>
        <w:jc w:val="both"/>
        <w:rPr>
          <w:rFonts w:ascii="Times New Roman" w:hAnsi="Times New Roman"/>
          <w:sz w:val="28"/>
          <w:szCs w:val="28"/>
        </w:rPr>
      </w:pPr>
      <w:r>
        <w:rPr>
          <w:rFonts w:ascii="Times New Roman" w:hAnsi="Times New Roman"/>
          <w:color w:val="252B33"/>
          <w:sz w:val="28"/>
          <w:szCs w:val="28"/>
          <w:shd w:val="clear" w:color="auto" w:fill="FFFFFF"/>
        </w:rPr>
        <w:t>Орендар здійснює такий ремонт за власні кошти без права на отримання компенсації таких витрат.</w:t>
      </w:r>
    </w:p>
    <w:p w14:paraId="35A7D91F">
      <w:pPr>
        <w:pStyle w:val="7"/>
        <w:numPr>
          <w:ilvl w:val="0"/>
          <w:numId w:val="7"/>
        </w:numPr>
        <w:tabs>
          <w:tab w:val="left" w:pos="990"/>
        </w:tabs>
        <w:spacing w:before="0"/>
        <w:ind w:left="0" w:firstLine="709"/>
        <w:jc w:val="both"/>
        <w:rPr>
          <w:rFonts w:ascii="Times New Roman" w:hAnsi="Times New Roman"/>
          <w:sz w:val="28"/>
          <w:szCs w:val="28"/>
        </w:rPr>
      </w:pPr>
      <w:r>
        <w:rPr>
          <w:rFonts w:ascii="Times New Roman" w:hAnsi="Times New Roman"/>
          <w:sz w:val="28"/>
          <w:szCs w:val="28"/>
        </w:rPr>
        <w:t xml:space="preserve">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w:t>
      </w:r>
    </w:p>
    <w:p w14:paraId="712CCF13">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40.1.</w:t>
      </w:r>
      <w:r>
        <w:rPr>
          <w:rFonts w:ascii="Times New Roman" w:hAnsi="Times New Roman"/>
          <w:sz w:val="28"/>
          <w:szCs w:val="28"/>
          <w:lang w:val="uk-UA"/>
        </w:rPr>
        <w:t xml:space="preserve"> Для здійснення такого ремонту орендар звертається до Виконавчого комітету Дрогобицької міської ради із клопотанням про зарахув</w:t>
      </w:r>
      <w:r>
        <w:rPr>
          <w:rFonts w:ascii="Times New Roman" w:hAnsi="Times New Roman"/>
          <w:sz w:val="28"/>
          <w:szCs w:val="28"/>
        </w:rPr>
        <w:t xml:space="preserve">ання витрат орендаря в рахунок орендної плати </w:t>
      </w:r>
      <w:r>
        <w:rPr>
          <w:rFonts w:ascii="Times New Roman" w:hAnsi="Times New Roman" w:eastAsia="Times New Roman" w:cs="Times New Roman"/>
          <w:sz w:val="28"/>
          <w:szCs w:val="28"/>
          <w:lang w:val="uk-UA" w:eastAsia="ru-RU"/>
        </w:rPr>
        <w:t>та такими документами:</w:t>
      </w:r>
    </w:p>
    <w:p w14:paraId="7F0B65BF">
      <w:pPr>
        <w:numPr>
          <w:ilvl w:val="0"/>
          <w:numId w:val="8"/>
        </w:numPr>
        <w:tabs>
          <w:tab w:val="left" w:pos="851"/>
        </w:tabs>
        <w:suppressAutoHyphens/>
        <w:spacing w:after="0" w:line="240" w:lineRule="auto"/>
        <w:ind w:left="0"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опис ремонтних робіт;</w:t>
      </w:r>
    </w:p>
    <w:p w14:paraId="2CD89B5B">
      <w:pPr>
        <w:numPr>
          <w:ilvl w:val="0"/>
          <w:numId w:val="8"/>
        </w:numPr>
        <w:tabs>
          <w:tab w:val="left" w:pos="851"/>
        </w:tabs>
        <w:suppressAutoHyphens/>
        <w:spacing w:after="0" w:line="240" w:lineRule="auto"/>
        <w:ind w:left="0"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копію загального кошторисного розрахунку ремонтних робіт;</w:t>
      </w:r>
    </w:p>
    <w:p w14:paraId="557B9964">
      <w:pPr>
        <w:numPr>
          <w:ilvl w:val="0"/>
          <w:numId w:val="8"/>
        </w:numPr>
        <w:tabs>
          <w:tab w:val="left" w:pos="851"/>
        </w:tabs>
        <w:suppressAutoHyphens/>
        <w:spacing w:after="0" w:line="240" w:lineRule="auto"/>
        <w:ind w:left="0"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орієнтовний строк  проведення ремонтних робіт.</w:t>
      </w:r>
    </w:p>
    <w:p w14:paraId="1A94FCCC">
      <w:pPr>
        <w:pStyle w:val="6"/>
        <w:tabs>
          <w:tab w:val="left" w:pos="537"/>
        </w:tabs>
        <w:spacing w:after="0" w:line="24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40.2. Балансоутримувач розглядає клопотання, орендаря ініціює візуальний огляд орендованого майна та повідомляє Орендаря </w:t>
      </w:r>
      <w:r>
        <w:rPr>
          <w:rFonts w:ascii="Times New Roman" w:hAnsi="Times New Roman" w:cs="Times New Roman"/>
          <w:sz w:val="28"/>
          <w:szCs w:val="28"/>
          <w:lang w:val="uk-UA"/>
        </w:rPr>
        <w:t>про дату і час візуального обстеження об’єкта</w:t>
      </w:r>
      <w:r>
        <w:rPr>
          <w:rFonts w:ascii="Times New Roman" w:hAnsi="Times New Roman" w:eastAsia="Times New Roman" w:cs="Times New Roman"/>
          <w:sz w:val="28"/>
          <w:szCs w:val="28"/>
          <w:lang w:val="uk-UA" w:eastAsia="ru-RU"/>
        </w:rPr>
        <w:t>. За результатами обстеження складається Акт візуального обстеження об’єкта оренди, що належить до комунальної власності Дрогобицької міської територіальної громади.</w:t>
      </w:r>
    </w:p>
    <w:p w14:paraId="1F7890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40.3. В Акті зазначається висновок про доцільність/недоцільність здійснення капітального ремонту орендованого майна комунальної власності, передбачених проектно-кошторисною документацією, наданою Орендарем. </w:t>
      </w:r>
    </w:p>
    <w:p w14:paraId="735AFDD8">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40.4. Виготовлення кошторисного розрахунку вартості робіт пов’язаних з проведенням капітального ремонту  орендованого майна комунальної власності Дрогобицької міської територіальної громади проводить та оплачує Орендар  і в подальшому Орендодавець не відшкодовує ці витрати.</w:t>
      </w:r>
    </w:p>
    <w:p w14:paraId="13EB885E">
      <w:pPr>
        <w:spacing w:after="0" w:line="240" w:lineRule="auto"/>
        <w:ind w:firstLine="567"/>
        <w:jc w:val="both"/>
        <w:rPr>
          <w:rFonts w:ascii="Times New Roman" w:hAnsi="Times New Roman"/>
          <w:sz w:val="28"/>
          <w:szCs w:val="28"/>
          <w:lang w:val="uk-UA"/>
        </w:rPr>
      </w:pPr>
      <w:r>
        <w:rPr>
          <w:rFonts w:ascii="Times New Roman" w:hAnsi="Times New Roman" w:eastAsia="Times New Roman" w:cs="Times New Roman"/>
          <w:sz w:val="28"/>
          <w:szCs w:val="28"/>
          <w:lang w:val="uk-UA" w:eastAsia="ru-RU"/>
        </w:rPr>
        <w:t>40.5. Попереднє вивчення та опрацювання поданої Орендарем заяви на надання згоди Орендодавця на здійснення капітального ремонту орендованого майна комунальної власності Дрогобицької міської територіальної громади разом з пакетом документів здійснює</w:t>
      </w:r>
      <w:r>
        <w:rPr>
          <w:rFonts w:ascii="Times New Roman" w:hAnsi="Times New Roman" w:cs="Times New Roman"/>
          <w:sz w:val="28"/>
          <w:szCs w:val="28"/>
          <w:lang w:val="uk-UA"/>
        </w:rPr>
        <w:t xml:space="preserve"> постійна комісія</w:t>
      </w:r>
      <w:r>
        <w:rPr>
          <w:rFonts w:ascii="Times New Roman" w:hAnsi="Times New Roman" w:cs="Times New Roman"/>
          <w:sz w:val="28"/>
          <w:szCs w:val="28"/>
          <w:shd w:val="clear" w:color="auto" w:fill="FFFFFF"/>
          <w:lang w:val="uk-UA"/>
        </w:rPr>
        <w:t xml:space="preserve"> ради з питань оренди та приватизації комунального майна, промисловості, торгівлі, громадського харчування, побутового обслуговування, малого та середнього бізнесу</w:t>
      </w:r>
      <w:r>
        <w:rPr>
          <w:rFonts w:ascii="Times New Roman" w:hAnsi="Times New Roman" w:cs="Times New Roman"/>
          <w:sz w:val="28"/>
          <w:szCs w:val="28"/>
          <w:lang w:val="uk-UA"/>
        </w:rPr>
        <w:t xml:space="preserve"> з подальшим розглядом  на засіданні </w:t>
      </w:r>
      <w:r>
        <w:rPr>
          <w:rFonts w:ascii="Times New Roman" w:hAnsi="Times New Roman" w:eastAsia="Times New Roman" w:cs="Times New Roman"/>
          <w:sz w:val="28"/>
          <w:szCs w:val="28"/>
          <w:lang w:val="uk-UA" w:eastAsia="ru-RU"/>
        </w:rPr>
        <w:t xml:space="preserve">виконавчого комітету Дрогобицької міської ради, який </w:t>
      </w:r>
      <w:r>
        <w:rPr>
          <w:rFonts w:ascii="Times New Roman" w:hAnsi="Times New Roman"/>
          <w:sz w:val="28"/>
          <w:szCs w:val="28"/>
          <w:lang w:val="uk-UA"/>
        </w:rPr>
        <w:t>приймає одне з рішень:</w:t>
      </w:r>
    </w:p>
    <w:p w14:paraId="39AA20EA">
      <w:pPr>
        <w:pStyle w:val="8"/>
        <w:shd w:val="clear" w:color="auto" w:fill="FFFFFF"/>
        <w:spacing w:beforeAutospacing="0" w:after="0" w:afterAutospacing="0"/>
        <w:jc w:val="both"/>
        <w:rPr>
          <w:color w:val="333333"/>
          <w:sz w:val="28"/>
          <w:szCs w:val="28"/>
          <w:lang w:val="ru-RU"/>
        </w:rPr>
      </w:pPr>
      <w:r>
        <w:rPr>
          <w:color w:val="333333"/>
          <w:sz w:val="28"/>
          <w:szCs w:val="28"/>
        </w:rPr>
        <w:t xml:space="preserve">       1) про </w:t>
      </w:r>
      <w:r>
        <w:rPr>
          <w:color w:val="333333"/>
          <w:sz w:val="28"/>
          <w:szCs w:val="28"/>
          <w:lang w:val="ru-RU"/>
        </w:rPr>
        <w:t>надання згоди на здійснення ремонту, який дає право на зарахування витрат орендаря в рахунок орендної плати;</w:t>
      </w:r>
    </w:p>
    <w:p w14:paraId="6B50303A">
      <w:pPr>
        <w:pStyle w:val="8"/>
        <w:shd w:val="clear" w:color="auto" w:fill="FFFFFF"/>
        <w:spacing w:beforeAutospacing="0" w:after="0" w:afterAutospacing="0"/>
        <w:ind w:firstLine="450"/>
        <w:jc w:val="both"/>
        <w:rPr>
          <w:color w:val="333333"/>
          <w:sz w:val="28"/>
          <w:szCs w:val="28"/>
          <w:lang w:val="ru-RU"/>
        </w:rPr>
      </w:pPr>
      <w:bookmarkStart w:id="23" w:name="n410"/>
      <w:bookmarkEnd w:id="23"/>
      <w:r>
        <w:rPr>
          <w:color w:val="333333"/>
          <w:sz w:val="28"/>
          <w:szCs w:val="28"/>
          <w:lang w:val="ru-RU"/>
        </w:rPr>
        <w:t xml:space="preserve"> 2) про відмову у наданні згоди на здійснення ремонту, який дає право на зарахування витрат орендаря в рахунок орендної плати, якщо майно перебуває у задовільному стані і не вимагає додаткових поліпшень для здійснення орендарем виду діяльності, передбаченого договором оренди.</w:t>
      </w:r>
    </w:p>
    <w:p w14:paraId="2057E1AC">
      <w:pPr>
        <w:pStyle w:val="7"/>
        <w:numPr>
          <w:ilvl w:val="0"/>
          <w:numId w:val="7"/>
        </w:numPr>
        <w:tabs>
          <w:tab w:val="left" w:pos="848"/>
          <w:tab w:val="left" w:pos="993"/>
        </w:tabs>
        <w:spacing w:before="0"/>
        <w:ind w:left="0" w:firstLine="567"/>
        <w:jc w:val="both"/>
        <w:rPr>
          <w:rFonts w:ascii="Times New Roman" w:hAnsi="Times New Roman"/>
          <w:sz w:val="28"/>
          <w:szCs w:val="28"/>
        </w:rPr>
      </w:pPr>
      <w:r>
        <w:rPr>
          <w:rFonts w:ascii="Times New Roman" w:hAnsi="Times New Roman"/>
          <w:sz w:val="28"/>
          <w:szCs w:val="28"/>
        </w:rPr>
        <w:t>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w:t>
      </w:r>
    </w:p>
    <w:p w14:paraId="46F83ACC">
      <w:pPr>
        <w:pStyle w:val="7"/>
        <w:spacing w:before="0"/>
        <w:jc w:val="both"/>
        <w:rPr>
          <w:rFonts w:ascii="Times New Roman" w:hAnsi="Times New Roman"/>
          <w:sz w:val="28"/>
          <w:szCs w:val="28"/>
        </w:rPr>
      </w:pPr>
      <w:r>
        <w:rPr>
          <w:rFonts w:ascii="Times New Roman" w:hAnsi="Times New Roman"/>
          <w:sz w:val="28"/>
          <w:szCs w:val="28"/>
        </w:rPr>
        <w:t>Незалежна оцінка майна здійснюється на замовлення орендаря.</w:t>
      </w:r>
    </w:p>
    <w:p w14:paraId="6BE00834">
      <w:pPr>
        <w:pStyle w:val="7"/>
        <w:numPr>
          <w:ilvl w:val="0"/>
          <w:numId w:val="7"/>
        </w:numPr>
        <w:tabs>
          <w:tab w:val="left" w:pos="706"/>
          <w:tab w:val="left" w:pos="848"/>
          <w:tab w:val="left" w:pos="990"/>
        </w:tabs>
        <w:spacing w:before="0"/>
        <w:ind w:left="0" w:firstLine="567"/>
        <w:jc w:val="both"/>
        <w:rPr>
          <w:rFonts w:ascii="Times New Roman" w:hAnsi="Times New Roman"/>
          <w:sz w:val="28"/>
          <w:szCs w:val="28"/>
        </w:rPr>
      </w:pPr>
      <w:r>
        <w:rPr>
          <w:rFonts w:ascii="Times New Roman" w:hAnsi="Times New Roman"/>
          <w:sz w:val="28"/>
          <w:szCs w:val="28"/>
        </w:rPr>
        <w:t xml:space="preserve"> Перерахунок орендної плати здійснюється за рішенням Виконавчого комітету Дрогобицької міської ради про зарахування витрат орендаря, після підтвердження вартості виконаних робіт шляхом зменшення орендної плати на 50 відсотків на строк не більше шести місяців один раз протягом строку оренди.</w:t>
      </w:r>
    </w:p>
    <w:p w14:paraId="300DDFB9">
      <w:pPr>
        <w:pStyle w:val="7"/>
        <w:numPr>
          <w:ilvl w:val="1"/>
          <w:numId w:val="7"/>
        </w:numPr>
        <w:tabs>
          <w:tab w:val="left" w:pos="1134"/>
        </w:tabs>
        <w:spacing w:before="0"/>
        <w:ind w:left="0" w:firstLine="568"/>
        <w:jc w:val="both"/>
        <w:rPr>
          <w:rFonts w:ascii="Times New Roman" w:hAnsi="Times New Roman"/>
          <w:sz w:val="28"/>
          <w:szCs w:val="28"/>
        </w:rPr>
      </w:pPr>
      <w:r>
        <w:rPr>
          <w:rFonts w:ascii="Times New Roman" w:hAnsi="Times New Roman"/>
          <w:sz w:val="28"/>
          <w:szCs w:val="28"/>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14:paraId="2ABF1CDA">
      <w:pPr>
        <w:pStyle w:val="8"/>
        <w:numPr>
          <w:ilvl w:val="0"/>
          <w:numId w:val="7"/>
        </w:numPr>
        <w:shd w:val="clear" w:color="auto" w:fill="FFFFFF"/>
        <w:tabs>
          <w:tab w:val="left" w:pos="848"/>
          <w:tab w:val="left" w:pos="990"/>
        </w:tabs>
        <w:spacing w:beforeAutospacing="0" w:after="0" w:afterAutospacing="0"/>
        <w:ind w:left="0" w:firstLine="567"/>
        <w:jc w:val="both"/>
        <w:rPr>
          <w:sz w:val="28"/>
          <w:szCs w:val="28"/>
        </w:rPr>
      </w:pPr>
      <w:r>
        <w:rPr>
          <w:sz w:val="28"/>
          <w:szCs w:val="28"/>
        </w:rPr>
        <w:t>Орендар може звернутися з клопотанням про отримання згоди на здійснення невід’ємних поліпшень, якщо за розрахунками орендаря, який отримав майно за результатами проведеного конкурсу або аукціону, 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робіт, що були зараховані в рахунок орендної плати, становитимуть не менш як 25 відсотків ринкової вартості об’єкта оренди, визначеної суб’єктом оціночної діяльності для цілей оренди майна станом на будь-яку дату поточного року.</w:t>
      </w:r>
    </w:p>
    <w:p w14:paraId="2CCF1122">
      <w:pPr>
        <w:shd w:val="clear" w:color="auto" w:fill="FFFFFF"/>
        <w:tabs>
          <w:tab w:val="left" w:pos="283"/>
          <w:tab w:val="left" w:pos="567"/>
        </w:tabs>
        <w:spacing w:after="0" w:line="240" w:lineRule="auto"/>
        <w:jc w:val="both"/>
        <w:rPr>
          <w:rFonts w:ascii="Times New Roman" w:hAnsi="Times New Roman" w:eastAsia="Times New Roman" w:cs="Times New Roman"/>
          <w:color w:val="333333"/>
          <w:sz w:val="28"/>
          <w:szCs w:val="28"/>
          <w:lang w:val="uk-UA" w:eastAsia="uk-UA"/>
        </w:rPr>
      </w:pPr>
      <w:r>
        <w:rPr>
          <w:rFonts w:ascii="Times New Roman" w:hAnsi="Times New Roman" w:cs="Times New Roman"/>
          <w:sz w:val="28"/>
          <w:szCs w:val="28"/>
          <w:lang w:val="uk-UA"/>
        </w:rPr>
        <w:t xml:space="preserve">        </w:t>
      </w:r>
      <w:r>
        <w:rPr>
          <w:rFonts w:ascii="Times New Roman" w:hAnsi="Times New Roman" w:eastAsia="Times New Roman" w:cs="Times New Roman"/>
          <w:color w:val="333333"/>
          <w:sz w:val="28"/>
          <w:szCs w:val="28"/>
          <w:lang w:val="uk-UA" w:eastAsia="uk-UA"/>
        </w:rPr>
        <w:t>43.1. Для розгляду питання про надання згоди на здійснення невід’ємних поліпшень орендар подає до виконавчого комітету Дрогобицької міської ради  клопотання і такі документи:</w:t>
      </w:r>
      <w:bookmarkStart w:id="24" w:name="n19"/>
      <w:bookmarkEnd w:id="24"/>
      <w:r>
        <w:rPr>
          <w:rFonts w:ascii="Times New Roman" w:hAnsi="Times New Roman" w:cs="Times New Roman"/>
          <w:sz w:val="28"/>
          <w:szCs w:val="28"/>
          <w:lang w:val="uk-UA"/>
        </w:rPr>
        <w:t xml:space="preserve"> </w:t>
      </w:r>
    </w:p>
    <w:p w14:paraId="3527EB55">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 опис передбачуваних робіт і кошторис витрат на проведення невід'ємних поліпшень орендованого комунального майна Дрогобицької міської територіальної громади.</w:t>
      </w:r>
    </w:p>
    <w:p w14:paraId="0B40C8F5">
      <w:pPr>
        <w:tabs>
          <w:tab w:val="left" w:pos="709"/>
          <w:tab w:val="left" w:pos="1276"/>
        </w:tabs>
        <w:spacing w:after="0" w:line="240" w:lineRule="auto"/>
        <w:ind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висновок будівельної експертизи щодо відповідності кошторису державним будівельним стандартам;</w:t>
      </w:r>
    </w:p>
    <w:p w14:paraId="730B20C8">
      <w:pPr>
        <w:tabs>
          <w:tab w:val="left" w:pos="1276"/>
        </w:tabs>
        <w:spacing w:after="0" w:line="240" w:lineRule="auto"/>
        <w:ind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3)графік виконання робіт;</w:t>
      </w:r>
    </w:p>
    <w:p w14:paraId="3F62F6AE">
      <w:pPr>
        <w:tabs>
          <w:tab w:val="left" w:pos="993"/>
        </w:tabs>
        <w:spacing w:after="0" w:line="240" w:lineRule="auto"/>
        <w:ind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 звіт про оцінку об’єкта оренди станом на будь-яку дату між 01 січня поточного року і датою клопотання, складений суб’єктом оціночної діяльності, відібраним орендарем або балансоутримувачем орендованого майна;</w:t>
      </w:r>
    </w:p>
    <w:p w14:paraId="4C23C52F">
      <w:pPr>
        <w:tabs>
          <w:tab w:val="left" w:pos="709"/>
          <w:tab w:val="left" w:pos="1276"/>
        </w:tabs>
        <w:spacing w:after="0" w:line="240" w:lineRule="auto"/>
        <w:ind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 рецензію на звіт про оцінку, проведену відповідно до вимог законодавства про оцінку майна, майнових прав та професійну оціночну діяльність в Україні;</w:t>
      </w:r>
    </w:p>
    <w:p w14:paraId="5C975F64">
      <w:pPr>
        <w:tabs>
          <w:tab w:val="left" w:pos="1276"/>
        </w:tabs>
        <w:spacing w:after="0" w:line="240" w:lineRule="auto"/>
        <w:ind w:firstLine="567"/>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eastAsia="ru-RU"/>
        </w:rPr>
        <w:t>6) фотографічні зображення об’єкта оренди.</w:t>
      </w:r>
    </w:p>
    <w:p w14:paraId="1A75AF4F">
      <w:pPr>
        <w:tabs>
          <w:tab w:val="left" w:pos="851"/>
        </w:tabs>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 разі відсутності будь-якого з документів, які подаються до клопотання або </w:t>
      </w:r>
      <w:r>
        <w:rPr>
          <w:rFonts w:ascii="Times New Roman" w:hAnsi="Times New Roman" w:cs="Times New Roman"/>
          <w:sz w:val="28"/>
          <w:szCs w:val="28"/>
          <w:lang w:val="uk-UA"/>
        </w:rPr>
        <w:t>наявності суперечностей чи неповної інформації у документах</w:t>
      </w:r>
      <w:r>
        <w:rPr>
          <w:rFonts w:ascii="Times New Roman" w:hAnsi="Times New Roman" w:eastAsia="Times New Roman" w:cs="Times New Roman"/>
          <w:sz w:val="28"/>
          <w:szCs w:val="28"/>
          <w:lang w:val="uk-UA" w:eastAsia="ru-RU"/>
        </w:rPr>
        <w:t xml:space="preserve"> Балансоутримувач залишає клопотання без розгляду, про що повідомляє Орендаря.</w:t>
      </w:r>
    </w:p>
    <w:p w14:paraId="500C105A">
      <w:pPr>
        <w:tabs>
          <w:tab w:val="left" w:pos="567"/>
          <w:tab w:val="left" w:pos="993"/>
          <w:tab w:val="left" w:pos="1276"/>
        </w:tabs>
        <w:spacing w:after="0" w:line="240" w:lineRule="auto"/>
        <w:ind w:firstLine="566"/>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Балансоутримувач (орендодавець) розглядає клопотання орендаря ініціює візуальний огляд орендованого майна та повідомляє орендаря </w:t>
      </w:r>
      <w:r>
        <w:rPr>
          <w:rFonts w:ascii="Times New Roman" w:hAnsi="Times New Roman" w:cs="Times New Roman"/>
          <w:sz w:val="28"/>
          <w:szCs w:val="28"/>
          <w:lang w:val="uk-UA"/>
        </w:rPr>
        <w:t>про дату і час візуального обстеження об’єкта</w:t>
      </w:r>
      <w:r>
        <w:rPr>
          <w:rFonts w:ascii="Times New Roman" w:hAnsi="Times New Roman" w:eastAsia="Times New Roman" w:cs="Times New Roman"/>
          <w:sz w:val="28"/>
          <w:szCs w:val="28"/>
          <w:lang w:val="uk-UA" w:eastAsia="ru-RU"/>
        </w:rPr>
        <w:t xml:space="preserve">. </w:t>
      </w:r>
    </w:p>
    <w:p w14:paraId="2DB39723">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Акті зазначається висновок про доцільність/недоцільність здійснення невід’ємних поліпшень орендованого майна, передбачених проектно-кошторисною документацією, наданою орендарем. </w:t>
      </w:r>
    </w:p>
    <w:p w14:paraId="122941A9">
      <w:pPr>
        <w:shd w:val="clear" w:color="auto" w:fill="FFFFFF"/>
        <w:spacing w:after="0" w:line="240" w:lineRule="auto"/>
        <w:ind w:firstLine="450"/>
        <w:jc w:val="both"/>
        <w:rPr>
          <w:rFonts w:ascii="Times New Roman" w:hAnsi="Times New Roman" w:eastAsia="Times New Roman" w:cs="Times New Roman"/>
          <w:color w:val="333333"/>
          <w:sz w:val="28"/>
          <w:szCs w:val="28"/>
          <w:lang w:val="uk-UA" w:eastAsia="uk-UA"/>
        </w:rPr>
      </w:pPr>
      <w:bookmarkStart w:id="25" w:name="n32"/>
      <w:bookmarkEnd w:id="25"/>
      <w:bookmarkStart w:id="26" w:name="n31"/>
      <w:bookmarkEnd w:id="26"/>
      <w:r>
        <w:rPr>
          <w:rFonts w:ascii="Times New Roman" w:hAnsi="Times New Roman"/>
          <w:color w:val="000000"/>
          <w:sz w:val="28"/>
          <w:szCs w:val="28"/>
          <w:lang w:val="uk-UA"/>
        </w:rPr>
        <w:t xml:space="preserve"> 44. Документи разом з актом огляду, подані до Виконавчого комітету Дрогобицької міської ради, скеровуються на розгляд постійної комісії з питань оренди та приватизації, промисловості, торгівлі, громадського харчування, побутового обслуговування, малого та середнього бізнесу. Комісія </w:t>
      </w:r>
      <w:r>
        <w:rPr>
          <w:rFonts w:ascii="Times New Roman" w:hAnsi="Times New Roman" w:eastAsia="Times New Roman" w:cs="Times New Roman"/>
          <w:color w:val="333333"/>
          <w:sz w:val="28"/>
          <w:szCs w:val="28"/>
          <w:lang w:val="uk-UA" w:eastAsia="uk-UA"/>
        </w:rPr>
        <w:t xml:space="preserve">надає рекомендації щодо згоди на здійснення невід’ємних поліпшень, після чого дане питання виноситься на розгляд виконавчого комітету </w:t>
      </w:r>
      <w:r>
        <w:rPr>
          <w:rFonts w:ascii="Times New Roman" w:hAnsi="Times New Roman"/>
          <w:color w:val="000000"/>
          <w:sz w:val="28"/>
          <w:szCs w:val="28"/>
          <w:lang w:val="uk-UA"/>
        </w:rPr>
        <w:t>Дрогобицької міської ради</w:t>
      </w:r>
      <w:r>
        <w:rPr>
          <w:rFonts w:ascii="Times New Roman" w:hAnsi="Times New Roman" w:eastAsia="Times New Roman" w:cs="Times New Roman"/>
          <w:color w:val="333333"/>
          <w:sz w:val="28"/>
          <w:szCs w:val="28"/>
          <w:lang w:val="uk-UA" w:eastAsia="uk-UA"/>
        </w:rPr>
        <w:t xml:space="preserve">, який </w:t>
      </w:r>
      <w:r>
        <w:rPr>
          <w:rFonts w:ascii="Times New Roman" w:hAnsi="Times New Roman"/>
          <w:color w:val="333333"/>
          <w:sz w:val="28"/>
          <w:szCs w:val="28"/>
          <w:lang w:val="uk-UA" w:eastAsia="uk-UA"/>
        </w:rPr>
        <w:t xml:space="preserve">приймає рішення </w:t>
      </w:r>
      <w:r>
        <w:rPr>
          <w:rFonts w:ascii="Times New Roman" w:hAnsi="Times New Roman"/>
          <w:color w:val="000000"/>
          <w:sz w:val="28"/>
          <w:szCs w:val="28"/>
          <w:lang w:val="uk-UA"/>
        </w:rPr>
        <w:t>про надання орендарю згоди на здійснення невід'ємних поліпшень нежитлового приміщення або про відмову у наданні орендарю згоди на здійснення невід'ємних поліпшень нежитлового приміщення.</w:t>
      </w:r>
    </w:p>
    <w:p w14:paraId="27754DB5">
      <w:pPr>
        <w:shd w:val="clear" w:color="auto" w:fill="FFFFFF"/>
        <w:spacing w:after="0" w:line="240" w:lineRule="auto"/>
        <w:jc w:val="both"/>
        <w:rPr>
          <w:rFonts w:ascii="Times New Roman" w:hAnsi="Times New Roman" w:eastAsia="Times New Roman" w:cs="Times New Roman"/>
          <w:color w:val="333333"/>
          <w:sz w:val="28"/>
          <w:szCs w:val="28"/>
          <w:lang w:val="uk-UA" w:eastAsia="uk-UA"/>
        </w:rPr>
      </w:pPr>
      <w:bookmarkStart w:id="27" w:name="n59"/>
      <w:bookmarkEnd w:id="27"/>
      <w:bookmarkStart w:id="28" w:name="n57"/>
      <w:bookmarkEnd w:id="28"/>
      <w:bookmarkStart w:id="29" w:name="n65"/>
      <w:bookmarkEnd w:id="29"/>
      <w:bookmarkStart w:id="30" w:name="n56"/>
      <w:bookmarkEnd w:id="30"/>
      <w:bookmarkStart w:id="31" w:name="n63"/>
      <w:bookmarkEnd w:id="31"/>
      <w:bookmarkStart w:id="32" w:name="n64"/>
      <w:bookmarkEnd w:id="32"/>
      <w:r>
        <w:rPr>
          <w:rFonts w:ascii="Times New Roman" w:hAnsi="Times New Roman" w:eastAsia="Times New Roman" w:cs="Times New Roman"/>
          <w:color w:val="333333"/>
          <w:sz w:val="28"/>
          <w:szCs w:val="28"/>
          <w:lang w:val="uk-UA" w:eastAsia="uk-UA"/>
        </w:rPr>
        <w:t xml:space="preserve">       45. Після здійснення усіх робіт, на здійснення яких орендодавцем була надана згода, орендар надає орендодавцю та балансоутримувачу (у разі його наявності) інформацію про завершення виконання робіт, перелік і вартість виконаних робіт та копії підписаних замовником і підрядником актів приймання виконаних робіт.</w:t>
      </w:r>
    </w:p>
    <w:p w14:paraId="0EC92AE3">
      <w:pPr>
        <w:shd w:val="clear" w:color="auto" w:fill="FFFFFF"/>
        <w:spacing w:after="0" w:line="240" w:lineRule="auto"/>
        <w:ind w:firstLine="450"/>
        <w:jc w:val="both"/>
        <w:rPr>
          <w:rFonts w:ascii="Times New Roman" w:hAnsi="Times New Roman" w:eastAsia="Times New Roman" w:cs="Times New Roman"/>
          <w:color w:val="333333"/>
          <w:sz w:val="28"/>
          <w:szCs w:val="28"/>
          <w:lang w:val="uk-UA" w:eastAsia="uk-UA"/>
        </w:rPr>
      </w:pPr>
      <w:bookmarkStart w:id="33" w:name="n66"/>
      <w:bookmarkEnd w:id="33"/>
      <w:r>
        <w:rPr>
          <w:rFonts w:ascii="Times New Roman" w:hAnsi="Times New Roman" w:eastAsia="Times New Roman" w:cs="Times New Roman"/>
          <w:color w:val="333333"/>
          <w:sz w:val="28"/>
          <w:szCs w:val="28"/>
          <w:lang w:val="uk-UA" w:eastAsia="uk-UA"/>
        </w:rPr>
        <w:t>Орендар додатково надає копії документів, які підтверджують оплату виконаних робіт, якщо</w:t>
      </w:r>
      <w:bookmarkStart w:id="34" w:name="n67"/>
      <w:bookmarkEnd w:id="34"/>
      <w:r>
        <w:rPr>
          <w:rFonts w:ascii="Times New Roman" w:hAnsi="Times New Roman" w:eastAsia="Times New Roman" w:cs="Times New Roman"/>
          <w:color w:val="333333"/>
          <w:sz w:val="28"/>
          <w:szCs w:val="28"/>
          <w:lang w:val="uk-UA" w:eastAsia="uk-UA"/>
        </w:rPr>
        <w:t xml:space="preserve"> об’єктом оренди є єдиний майновий комплекс, його відокремлений структурний підрозділ;</w:t>
      </w:r>
      <w:bookmarkStart w:id="35" w:name="n68"/>
      <w:bookmarkEnd w:id="35"/>
      <w:r>
        <w:rPr>
          <w:rFonts w:ascii="Times New Roman" w:hAnsi="Times New Roman" w:eastAsia="Times New Roman" w:cs="Times New Roman"/>
          <w:color w:val="333333"/>
          <w:sz w:val="28"/>
          <w:szCs w:val="28"/>
          <w:lang w:val="uk-UA" w:eastAsia="uk-UA"/>
        </w:rPr>
        <w:t xml:space="preserve"> площа об’єкта оренди перевищує 150 кв. метрів.</w:t>
      </w:r>
    </w:p>
    <w:p w14:paraId="3E822BD4">
      <w:pPr>
        <w:shd w:val="clear" w:color="auto" w:fill="FFFFFF"/>
        <w:spacing w:after="0" w:line="240" w:lineRule="auto"/>
        <w:ind w:firstLine="450"/>
        <w:jc w:val="both"/>
        <w:rPr>
          <w:rFonts w:ascii="Times New Roman" w:hAnsi="Times New Roman" w:eastAsia="Times New Roman" w:cs="Times New Roman"/>
          <w:color w:val="333333"/>
          <w:sz w:val="28"/>
          <w:szCs w:val="28"/>
          <w:lang w:val="uk-UA" w:eastAsia="uk-UA"/>
        </w:rPr>
      </w:pPr>
      <w:bookmarkStart w:id="36" w:name="n70"/>
      <w:bookmarkEnd w:id="36"/>
      <w:bookmarkStart w:id="37" w:name="n69"/>
      <w:bookmarkEnd w:id="37"/>
      <w:r>
        <w:rPr>
          <w:rFonts w:ascii="Times New Roman" w:hAnsi="Times New Roman" w:eastAsia="Times New Roman" w:cs="Times New Roman"/>
          <w:color w:val="333333"/>
          <w:sz w:val="28"/>
          <w:szCs w:val="28"/>
          <w:lang w:val="uk-UA" w:eastAsia="uk-UA"/>
        </w:rPr>
        <w:t xml:space="preserve"> 46. Контроль за здійсненням невід’ємних поліпшень здійснюється у порядку, визначеному законодавством</w:t>
      </w:r>
      <w:bookmarkStart w:id="38" w:name="n72"/>
      <w:bookmarkEnd w:id="38"/>
      <w:bookmarkStart w:id="39" w:name="n71"/>
      <w:bookmarkEnd w:id="39"/>
      <w:r>
        <w:rPr>
          <w:rFonts w:ascii="Times New Roman" w:hAnsi="Times New Roman" w:eastAsia="Times New Roman" w:cs="Times New Roman"/>
          <w:color w:val="333333"/>
          <w:sz w:val="28"/>
          <w:szCs w:val="28"/>
          <w:lang w:val="uk-UA" w:eastAsia="uk-UA"/>
        </w:rPr>
        <w:t>, балансоутримувачем та орендодавцем, щодо нерухомого майна.</w:t>
      </w:r>
    </w:p>
    <w:p w14:paraId="05537474">
      <w:pPr>
        <w:shd w:val="clear" w:color="auto" w:fill="FFFFFF"/>
        <w:spacing w:after="0" w:line="240" w:lineRule="auto"/>
        <w:ind w:firstLine="450"/>
        <w:jc w:val="both"/>
        <w:rPr>
          <w:rFonts w:ascii="Times New Roman" w:hAnsi="Times New Roman" w:eastAsia="Times New Roman" w:cs="Times New Roman"/>
          <w:color w:val="333333"/>
          <w:sz w:val="28"/>
          <w:szCs w:val="28"/>
          <w:lang w:val="uk-UA" w:eastAsia="uk-UA"/>
        </w:rPr>
      </w:pPr>
      <w:r>
        <w:rPr>
          <w:rFonts w:ascii="Times New Roman" w:hAnsi="Times New Roman" w:eastAsia="Times New Roman" w:cs="Times New Roman"/>
          <w:color w:val="333333"/>
          <w:sz w:val="28"/>
          <w:szCs w:val="28"/>
          <w:lang w:val="uk-UA" w:eastAsia="uk-UA"/>
        </w:rPr>
        <w:t xml:space="preserve"> 47. </w:t>
      </w:r>
      <w:r>
        <w:rPr>
          <w:rFonts w:ascii="Times New Roman" w:hAnsi="Times New Roman"/>
          <w:color w:val="000000"/>
          <w:sz w:val="28"/>
          <w:szCs w:val="28"/>
          <w:lang w:val="uk-UA"/>
        </w:rPr>
        <w:t xml:space="preserve">Невід’ємні поліпшення орендованого майна, здійснені орендарем без згоди Виконавчого комітету Дрогобицької міської ради, не підлягають відшкодуванню і є власністю Дрогобицької міської територіальної громади. </w:t>
      </w:r>
    </w:p>
    <w:p w14:paraId="4526068D">
      <w:pPr>
        <w:pStyle w:val="7"/>
        <w:numPr>
          <w:ilvl w:val="0"/>
          <w:numId w:val="9"/>
        </w:numPr>
        <w:tabs>
          <w:tab w:val="left" w:pos="568"/>
          <w:tab w:val="left" w:pos="993"/>
        </w:tabs>
        <w:spacing w:before="0"/>
        <w:ind w:left="0" w:firstLine="567"/>
        <w:jc w:val="both"/>
        <w:rPr>
          <w:rFonts w:ascii="Times New Roman" w:hAnsi="Times New Roman"/>
          <w:sz w:val="28"/>
          <w:szCs w:val="28"/>
        </w:rPr>
      </w:pPr>
      <w:r>
        <w:rPr>
          <w:rFonts w:ascii="Times New Roman" w:hAnsi="Times New Roman"/>
          <w:color w:val="000000"/>
          <w:sz w:val="28"/>
          <w:szCs w:val="28"/>
        </w:rPr>
        <w:t>Невід’ємні поліпшення орендованого майна, здійснені орендарем у розмірах, більших ніж погоджений граничний розмір витрат, не підлягають відшкодуванню у частині перевищення витрат і є власністю Дрогобицької міської територіальної громади.</w:t>
      </w:r>
    </w:p>
    <w:p w14:paraId="2D2907DC">
      <w:pPr>
        <w:pStyle w:val="7"/>
        <w:numPr>
          <w:ilvl w:val="0"/>
          <w:numId w:val="10"/>
        </w:numPr>
        <w:tabs>
          <w:tab w:val="left" w:pos="990"/>
        </w:tabs>
        <w:spacing w:before="0"/>
        <w:ind w:left="0" w:firstLine="568"/>
        <w:jc w:val="both"/>
        <w:rPr>
          <w:rFonts w:ascii="Times New Roman" w:hAnsi="Times New Roman"/>
          <w:sz w:val="28"/>
          <w:szCs w:val="28"/>
        </w:rPr>
      </w:pPr>
      <w:r>
        <w:rPr>
          <w:rFonts w:ascii="Times New Roman" w:hAnsi="Times New Roman"/>
          <w:color w:val="000000"/>
          <w:sz w:val="28"/>
          <w:szCs w:val="28"/>
        </w:rPr>
        <w:t>Невід’ємні поліпшення об’єкта оренди, які не відповідають проектно-кошторисній документації, є власністю Дрогобицької міської територіальної громади та не підлягають відшкодуванню.</w:t>
      </w:r>
    </w:p>
    <w:p w14:paraId="5AB75E9C">
      <w:pPr>
        <w:pStyle w:val="7"/>
        <w:numPr>
          <w:ilvl w:val="0"/>
          <w:numId w:val="10"/>
        </w:numPr>
        <w:tabs>
          <w:tab w:val="left" w:pos="990"/>
        </w:tabs>
        <w:spacing w:before="0"/>
        <w:ind w:left="0" w:firstLine="564"/>
        <w:jc w:val="both"/>
        <w:rPr>
          <w:rFonts w:ascii="Times New Roman" w:hAnsi="Times New Roman"/>
          <w:sz w:val="28"/>
          <w:szCs w:val="28"/>
        </w:rPr>
      </w:pPr>
      <w:r>
        <w:rPr>
          <w:rFonts w:ascii="Times New Roman" w:hAnsi="Times New Roman"/>
          <w:color w:val="000000"/>
          <w:sz w:val="28"/>
          <w:szCs w:val="28"/>
        </w:rPr>
        <w:t>У разі припинення або дострокового розірвання договору оренди здійснені орендарем невід’ємні поліпшення є власністю Дрогобицької міської територіальної громади і відшкодуванню не підлягають.</w:t>
      </w:r>
    </w:p>
    <w:p w14:paraId="2F7325F5">
      <w:pPr>
        <w:pStyle w:val="7"/>
        <w:numPr>
          <w:ilvl w:val="0"/>
          <w:numId w:val="10"/>
        </w:numPr>
        <w:tabs>
          <w:tab w:val="left" w:pos="990"/>
        </w:tabs>
        <w:spacing w:before="0"/>
        <w:ind w:left="0" w:firstLine="564"/>
        <w:jc w:val="both"/>
        <w:rPr>
          <w:rFonts w:ascii="Times New Roman" w:hAnsi="Times New Roman"/>
          <w:sz w:val="28"/>
          <w:szCs w:val="28"/>
        </w:rPr>
      </w:pPr>
      <w:r>
        <w:rPr>
          <w:rFonts w:ascii="Rubik" w:hAnsi="Rubik"/>
          <w:color w:val="252B33"/>
          <w:sz w:val="28"/>
          <w:szCs w:val="28"/>
          <w:shd w:val="clear" w:color="auto" w:fill="FFFFFF"/>
        </w:rPr>
        <w:t xml:space="preserve">Якщо невід’ємні покращення не повністю виконані та орендар відмовився від подальшого їх виконання, </w:t>
      </w:r>
      <w:r>
        <w:rPr>
          <w:rFonts w:ascii="Times New Roman" w:hAnsi="Times New Roman"/>
          <w:color w:val="000000"/>
          <w:sz w:val="28"/>
          <w:szCs w:val="28"/>
        </w:rPr>
        <w:t>невід’ємні поліпшення є власністю Дрогобицької міської територіальної громади і відшкодуванню не підлягають.</w:t>
      </w:r>
    </w:p>
    <w:p w14:paraId="555D0178">
      <w:pPr>
        <w:pStyle w:val="7"/>
        <w:numPr>
          <w:ilvl w:val="0"/>
          <w:numId w:val="10"/>
        </w:numPr>
        <w:tabs>
          <w:tab w:val="left" w:pos="990"/>
        </w:tabs>
        <w:spacing w:before="0"/>
        <w:ind w:left="0" w:firstLine="564"/>
        <w:jc w:val="both"/>
        <w:rPr>
          <w:rFonts w:ascii="Times New Roman" w:hAnsi="Times New Roman"/>
          <w:sz w:val="28"/>
          <w:szCs w:val="28"/>
        </w:rPr>
      </w:pPr>
      <w:r>
        <w:rPr>
          <w:rFonts w:ascii="Times New Roman" w:hAnsi="Times New Roman"/>
          <w:color w:val="000000"/>
          <w:sz w:val="28"/>
          <w:szCs w:val="28"/>
          <w:lang w:val="ru-RU"/>
        </w:rPr>
        <w:t>Виготовлення проектно-кошторисної документації на здійснення невід’ємних поліпшень орендованого майна проводить та оплачує орендар і в подальшому орендодавець не відшкодовує ці витрати.</w:t>
      </w:r>
    </w:p>
    <w:p w14:paraId="539E4624">
      <w:pPr>
        <w:pStyle w:val="7"/>
        <w:tabs>
          <w:tab w:val="left" w:pos="990"/>
        </w:tabs>
        <w:spacing w:before="0"/>
        <w:ind w:left="564" w:firstLine="0"/>
        <w:jc w:val="both"/>
        <w:rPr>
          <w:rFonts w:ascii="Times New Roman" w:hAnsi="Times New Roman"/>
          <w:sz w:val="28"/>
          <w:szCs w:val="28"/>
        </w:rPr>
      </w:pPr>
    </w:p>
    <w:p w14:paraId="2C1626AE">
      <w:pPr>
        <w:pStyle w:val="7"/>
        <w:spacing w:before="0"/>
        <w:ind w:firstLine="0"/>
        <w:jc w:val="center"/>
        <w:rPr>
          <w:rFonts w:ascii="Times New Roman" w:hAnsi="Times New Roman"/>
          <w:b/>
          <w:sz w:val="28"/>
          <w:szCs w:val="28"/>
        </w:rPr>
      </w:pPr>
      <w:r>
        <w:rPr>
          <w:rFonts w:ascii="Times New Roman" w:hAnsi="Times New Roman"/>
          <w:b/>
          <w:sz w:val="28"/>
          <w:szCs w:val="28"/>
        </w:rPr>
        <w:t>І</w:t>
      </w:r>
      <w:r>
        <w:rPr>
          <w:rFonts w:ascii="Times New Roman" w:hAnsi="Times New Roman"/>
          <w:b/>
          <w:sz w:val="28"/>
          <w:szCs w:val="28"/>
          <w:lang w:val="en-US"/>
        </w:rPr>
        <w:t>X</w:t>
      </w:r>
      <w:r>
        <w:rPr>
          <w:rFonts w:ascii="Times New Roman" w:hAnsi="Times New Roman"/>
          <w:b/>
          <w:sz w:val="28"/>
          <w:szCs w:val="28"/>
        </w:rPr>
        <w:t>. ПРИКІНЦЕВІ ПОЛОЖЕННЯ</w:t>
      </w:r>
    </w:p>
    <w:p w14:paraId="0F508E17">
      <w:pPr>
        <w:pStyle w:val="7"/>
        <w:numPr>
          <w:ilvl w:val="0"/>
          <w:numId w:val="10"/>
        </w:numPr>
        <w:tabs>
          <w:tab w:val="left" w:pos="993"/>
          <w:tab w:val="left" w:pos="1132"/>
        </w:tabs>
        <w:spacing w:before="0"/>
        <w:ind w:left="0" w:firstLine="568"/>
        <w:jc w:val="both"/>
        <w:rPr>
          <w:rFonts w:ascii="Times New Roman" w:hAnsi="Times New Roman"/>
          <w:sz w:val="28"/>
          <w:szCs w:val="28"/>
        </w:rPr>
      </w:pPr>
      <w:r>
        <w:rPr>
          <w:rFonts w:ascii="Times New Roman" w:hAnsi="Times New Roman"/>
          <w:sz w:val="28"/>
          <w:szCs w:val="28"/>
        </w:rPr>
        <w:t xml:space="preserve">Передача в оренду нерухомого майна, що є пам’яткою культурної спадщини здійснюється в порядку, визначеному Законом та Порядком КМУ з урахуванням Закону України «Про охорону культурної спадщини» та інших законодавчих актів. </w:t>
      </w:r>
    </w:p>
    <w:p w14:paraId="45D244AB">
      <w:pPr>
        <w:pStyle w:val="7"/>
        <w:numPr>
          <w:ilvl w:val="0"/>
          <w:numId w:val="10"/>
        </w:numPr>
        <w:tabs>
          <w:tab w:val="left" w:pos="990"/>
          <w:tab w:val="left" w:pos="1132"/>
        </w:tabs>
        <w:spacing w:before="0"/>
        <w:ind w:left="0" w:firstLine="568"/>
        <w:jc w:val="both"/>
        <w:rPr>
          <w:rFonts w:ascii="Times New Roman" w:hAnsi="Times New Roman"/>
          <w:sz w:val="28"/>
          <w:szCs w:val="28"/>
        </w:rPr>
      </w:pPr>
      <w:r>
        <w:rPr>
          <w:rFonts w:ascii="Times New Roman" w:hAnsi="Times New Roman"/>
          <w:sz w:val="28"/>
          <w:szCs w:val="28"/>
        </w:rPr>
        <w:t xml:space="preserve"> Питання, що не передбачені цим Положенням, регулюються нормами Закону та  </w:t>
      </w:r>
      <w:r>
        <w:rPr>
          <w:rFonts w:ascii="Times New Roman" w:hAnsi="Times New Roman"/>
          <w:color w:val="1D1D1B"/>
          <w:sz w:val="28"/>
          <w:szCs w:val="28"/>
          <w:shd w:val="clear" w:color="auto" w:fill="FFFFFF"/>
        </w:rPr>
        <w:t>постановою КМУ від 03.06.2020 р. № 483</w:t>
      </w:r>
      <w:r>
        <w:rPr>
          <w:rFonts w:ascii="Times New Roman" w:hAnsi="Times New Roman"/>
          <w:sz w:val="28"/>
          <w:szCs w:val="28"/>
        </w:rPr>
        <w:t>, а також іншими актами законодавства.</w:t>
      </w:r>
    </w:p>
    <w:p w14:paraId="7F18C543">
      <w:bookmarkStart w:id="40" w:name="_GoBack"/>
      <w:bookmarkEnd w:id="4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ntiqua">
    <w:altName w:val="Arial Narrow"/>
    <w:panose1 w:val="00000000000000000000"/>
    <w:charset w:val="00"/>
    <w:family w:val="swiss"/>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 w:name="Rubik">
    <w:panose1 w:val="02000604000000020004"/>
    <w:charset w:val="00"/>
    <w:family w:val="roman"/>
    <w:pitch w:val="default"/>
    <w:sig w:usb0="00000A07" w:usb1="40000001" w:usb2="00000000" w:usb3="00000000" w:csb0="200000B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bullet"/>
      <w:lvlText w:val="-"/>
      <w:lvlJc w:val="left"/>
      <w:pPr>
        <w:tabs>
          <w:tab w:val="left" w:pos="0"/>
        </w:tabs>
        <w:ind w:left="927" w:hanging="360"/>
      </w:pPr>
      <w:rPr>
        <w:rFonts w:hint="default" w:ascii="Times New Roman" w:hAnsi="Times New Roman" w:cs="Times New Roman"/>
      </w:rPr>
    </w:lvl>
  </w:abstractNum>
  <w:abstractNum w:abstractNumId="1">
    <w:nsid w:val="0C4D106F"/>
    <w:multiLevelType w:val="multilevel"/>
    <w:tmpl w:val="0C4D106F"/>
    <w:lvl w:ilvl="0" w:tentative="0">
      <w:start w:val="1"/>
      <w:numFmt w:val="decimal"/>
      <w:lvlText w:val="%1)"/>
      <w:lvlJc w:val="left"/>
      <w:pPr>
        <w:ind w:left="1170" w:hanging="360"/>
      </w:pPr>
    </w:lvl>
    <w:lvl w:ilvl="1" w:tentative="0">
      <w:start w:val="1"/>
      <w:numFmt w:val="bullet"/>
      <w:lvlText w:val="o"/>
      <w:lvlJc w:val="left"/>
      <w:pPr>
        <w:ind w:left="1890" w:hanging="360"/>
      </w:pPr>
      <w:rPr>
        <w:rFonts w:hint="default" w:ascii="Courier New" w:hAnsi="Courier New" w:cs="Courier New"/>
      </w:rPr>
    </w:lvl>
    <w:lvl w:ilvl="2" w:tentative="0">
      <w:start w:val="1"/>
      <w:numFmt w:val="bullet"/>
      <w:lvlText w:val=""/>
      <w:lvlJc w:val="left"/>
      <w:pPr>
        <w:ind w:left="2610" w:hanging="360"/>
      </w:pPr>
      <w:rPr>
        <w:rFonts w:hint="default" w:ascii="Wingdings" w:hAnsi="Wingdings" w:cs="Wingdings"/>
      </w:rPr>
    </w:lvl>
    <w:lvl w:ilvl="3" w:tentative="0">
      <w:start w:val="1"/>
      <w:numFmt w:val="bullet"/>
      <w:lvlText w:val=""/>
      <w:lvlJc w:val="left"/>
      <w:pPr>
        <w:ind w:left="3330" w:hanging="360"/>
      </w:pPr>
      <w:rPr>
        <w:rFonts w:hint="default" w:ascii="Symbol" w:hAnsi="Symbol" w:cs="Symbol"/>
      </w:rPr>
    </w:lvl>
    <w:lvl w:ilvl="4" w:tentative="0">
      <w:start w:val="1"/>
      <w:numFmt w:val="bullet"/>
      <w:lvlText w:val="o"/>
      <w:lvlJc w:val="left"/>
      <w:pPr>
        <w:ind w:left="4050" w:hanging="360"/>
      </w:pPr>
      <w:rPr>
        <w:rFonts w:hint="default" w:ascii="Courier New" w:hAnsi="Courier New" w:cs="Courier New"/>
      </w:rPr>
    </w:lvl>
    <w:lvl w:ilvl="5" w:tentative="0">
      <w:start w:val="1"/>
      <w:numFmt w:val="bullet"/>
      <w:lvlText w:val=""/>
      <w:lvlJc w:val="left"/>
      <w:pPr>
        <w:ind w:left="4770" w:hanging="360"/>
      </w:pPr>
      <w:rPr>
        <w:rFonts w:hint="default" w:ascii="Wingdings" w:hAnsi="Wingdings" w:cs="Wingdings"/>
      </w:rPr>
    </w:lvl>
    <w:lvl w:ilvl="6" w:tentative="0">
      <w:start w:val="1"/>
      <w:numFmt w:val="bullet"/>
      <w:lvlText w:val=""/>
      <w:lvlJc w:val="left"/>
      <w:pPr>
        <w:ind w:left="5490" w:hanging="360"/>
      </w:pPr>
      <w:rPr>
        <w:rFonts w:hint="default" w:ascii="Symbol" w:hAnsi="Symbol" w:cs="Symbol"/>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cs="Wingdings"/>
      </w:rPr>
    </w:lvl>
  </w:abstractNum>
  <w:abstractNum w:abstractNumId="2">
    <w:nsid w:val="0F457E9A"/>
    <w:multiLevelType w:val="multilevel"/>
    <w:tmpl w:val="0F457E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940C34"/>
    <w:multiLevelType w:val="multilevel"/>
    <w:tmpl w:val="20940C34"/>
    <w:lvl w:ilvl="0" w:tentative="0">
      <w:start w:val="38"/>
      <w:numFmt w:val="decimal"/>
      <w:lvlText w:val="%1."/>
      <w:lvlJc w:val="left"/>
      <w:pPr>
        <w:ind w:left="600" w:hanging="600"/>
      </w:pPr>
      <w:rPr>
        <w:rFonts w:hint="default"/>
      </w:rPr>
    </w:lvl>
    <w:lvl w:ilvl="1" w:tentative="0">
      <w:start w:val="1"/>
      <w:numFmt w:val="decimal"/>
      <w:lvlText w:val="%1.%2."/>
      <w:lvlJc w:val="left"/>
      <w:pPr>
        <w:ind w:left="1379" w:hanging="720"/>
      </w:pPr>
      <w:rPr>
        <w:rFonts w:hint="default"/>
      </w:rPr>
    </w:lvl>
    <w:lvl w:ilvl="2" w:tentative="0">
      <w:start w:val="1"/>
      <w:numFmt w:val="decimal"/>
      <w:lvlText w:val="%1.%2.%3."/>
      <w:lvlJc w:val="left"/>
      <w:pPr>
        <w:ind w:left="2038" w:hanging="720"/>
      </w:pPr>
      <w:rPr>
        <w:rFonts w:hint="default"/>
      </w:rPr>
    </w:lvl>
    <w:lvl w:ilvl="3" w:tentative="0">
      <w:start w:val="1"/>
      <w:numFmt w:val="decimal"/>
      <w:lvlText w:val="%1.%2.%3.%4."/>
      <w:lvlJc w:val="left"/>
      <w:pPr>
        <w:ind w:left="3057" w:hanging="1080"/>
      </w:pPr>
      <w:rPr>
        <w:rFonts w:hint="default"/>
      </w:rPr>
    </w:lvl>
    <w:lvl w:ilvl="4" w:tentative="0">
      <w:start w:val="1"/>
      <w:numFmt w:val="decimal"/>
      <w:lvlText w:val="%1.%2.%3.%4.%5."/>
      <w:lvlJc w:val="left"/>
      <w:pPr>
        <w:ind w:left="3716" w:hanging="1080"/>
      </w:pPr>
      <w:rPr>
        <w:rFonts w:hint="default"/>
      </w:rPr>
    </w:lvl>
    <w:lvl w:ilvl="5" w:tentative="0">
      <w:start w:val="1"/>
      <w:numFmt w:val="decimal"/>
      <w:lvlText w:val="%1.%2.%3.%4.%5.%6."/>
      <w:lvlJc w:val="left"/>
      <w:pPr>
        <w:ind w:left="4735" w:hanging="1440"/>
      </w:pPr>
      <w:rPr>
        <w:rFonts w:hint="default"/>
      </w:rPr>
    </w:lvl>
    <w:lvl w:ilvl="6" w:tentative="0">
      <w:start w:val="1"/>
      <w:numFmt w:val="decimal"/>
      <w:lvlText w:val="%1.%2.%3.%4.%5.%6.%7."/>
      <w:lvlJc w:val="left"/>
      <w:pPr>
        <w:ind w:left="5754" w:hanging="1800"/>
      </w:pPr>
      <w:rPr>
        <w:rFonts w:hint="default"/>
      </w:rPr>
    </w:lvl>
    <w:lvl w:ilvl="7" w:tentative="0">
      <w:start w:val="1"/>
      <w:numFmt w:val="decimal"/>
      <w:lvlText w:val="%1.%2.%3.%4.%5.%6.%7.%8."/>
      <w:lvlJc w:val="left"/>
      <w:pPr>
        <w:ind w:left="6413" w:hanging="1800"/>
      </w:pPr>
      <w:rPr>
        <w:rFonts w:hint="default"/>
      </w:rPr>
    </w:lvl>
    <w:lvl w:ilvl="8" w:tentative="0">
      <w:start w:val="1"/>
      <w:numFmt w:val="decimal"/>
      <w:lvlText w:val="%1.%2.%3.%4.%5.%6.%7.%8.%9."/>
      <w:lvlJc w:val="left"/>
      <w:pPr>
        <w:ind w:left="7432" w:hanging="2160"/>
      </w:pPr>
      <w:rPr>
        <w:rFonts w:hint="default"/>
      </w:rPr>
    </w:lvl>
  </w:abstractNum>
  <w:abstractNum w:abstractNumId="4">
    <w:nsid w:val="31844220"/>
    <w:multiLevelType w:val="multilevel"/>
    <w:tmpl w:val="31844220"/>
    <w:lvl w:ilvl="0" w:tentative="0">
      <w:start w:val="1"/>
      <w:numFmt w:val="decimal"/>
      <w:lvlText w:val="%1."/>
      <w:lvlJc w:val="left"/>
      <w:pPr>
        <w:ind w:left="644" w:hanging="360"/>
      </w:pPr>
      <w:rPr>
        <w:rFonts w:ascii="Times New Roman" w:hAnsi="Times New Roman"/>
        <w:b w:val="0"/>
        <w:bCs w:val="0"/>
        <w:color w:val="002060"/>
        <w:sz w:val="28"/>
        <w:lang w:val="ru-RU"/>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5">
    <w:nsid w:val="380C735C"/>
    <w:multiLevelType w:val="multilevel"/>
    <w:tmpl w:val="380C735C"/>
    <w:lvl w:ilvl="0" w:tentative="0">
      <w:start w:val="49"/>
      <w:numFmt w:val="decimal"/>
      <w:lvlText w:val="%1."/>
      <w:lvlJc w:val="left"/>
      <w:pPr>
        <w:ind w:left="943" w:hanging="375"/>
      </w:pPr>
      <w:rPr>
        <w:rFonts w:hint="default"/>
        <w:color w:val="000000"/>
      </w:rPr>
    </w:lvl>
    <w:lvl w:ilvl="1" w:tentative="0">
      <w:start w:val="1"/>
      <w:numFmt w:val="lowerLetter"/>
      <w:lvlText w:val="%2."/>
      <w:lvlJc w:val="left"/>
      <w:pPr>
        <w:ind w:left="1644" w:hanging="360"/>
      </w:pPr>
    </w:lvl>
    <w:lvl w:ilvl="2" w:tentative="0">
      <w:start w:val="1"/>
      <w:numFmt w:val="lowerRoman"/>
      <w:lvlText w:val="%3."/>
      <w:lvlJc w:val="right"/>
      <w:pPr>
        <w:ind w:left="2364" w:hanging="180"/>
      </w:pPr>
    </w:lvl>
    <w:lvl w:ilvl="3" w:tentative="0">
      <w:start w:val="1"/>
      <w:numFmt w:val="decimal"/>
      <w:lvlText w:val="%4."/>
      <w:lvlJc w:val="left"/>
      <w:pPr>
        <w:ind w:left="3084" w:hanging="360"/>
      </w:pPr>
    </w:lvl>
    <w:lvl w:ilvl="4" w:tentative="0">
      <w:start w:val="1"/>
      <w:numFmt w:val="lowerLetter"/>
      <w:lvlText w:val="%5."/>
      <w:lvlJc w:val="left"/>
      <w:pPr>
        <w:ind w:left="3804" w:hanging="360"/>
      </w:pPr>
    </w:lvl>
    <w:lvl w:ilvl="5" w:tentative="0">
      <w:start w:val="1"/>
      <w:numFmt w:val="lowerRoman"/>
      <w:lvlText w:val="%6."/>
      <w:lvlJc w:val="right"/>
      <w:pPr>
        <w:ind w:left="4524" w:hanging="180"/>
      </w:pPr>
    </w:lvl>
    <w:lvl w:ilvl="6" w:tentative="0">
      <w:start w:val="1"/>
      <w:numFmt w:val="decimal"/>
      <w:lvlText w:val="%7."/>
      <w:lvlJc w:val="left"/>
      <w:pPr>
        <w:ind w:left="5244" w:hanging="360"/>
      </w:pPr>
    </w:lvl>
    <w:lvl w:ilvl="7" w:tentative="0">
      <w:start w:val="1"/>
      <w:numFmt w:val="lowerLetter"/>
      <w:lvlText w:val="%8."/>
      <w:lvlJc w:val="left"/>
      <w:pPr>
        <w:ind w:left="5964" w:hanging="360"/>
      </w:pPr>
    </w:lvl>
    <w:lvl w:ilvl="8" w:tentative="0">
      <w:start w:val="1"/>
      <w:numFmt w:val="lowerRoman"/>
      <w:lvlText w:val="%9."/>
      <w:lvlJc w:val="right"/>
      <w:pPr>
        <w:ind w:left="6684" w:hanging="180"/>
      </w:pPr>
    </w:lvl>
  </w:abstractNum>
  <w:abstractNum w:abstractNumId="6">
    <w:nsid w:val="42B15080"/>
    <w:multiLevelType w:val="multilevel"/>
    <w:tmpl w:val="42B15080"/>
    <w:lvl w:ilvl="0" w:tentative="0">
      <w:start w:val="14"/>
      <w:numFmt w:val="decimal"/>
      <w:lvlText w:val="%1."/>
      <w:lvlJc w:val="left"/>
      <w:pPr>
        <w:ind w:left="1226" w:hanging="375"/>
      </w:pPr>
      <w:rPr>
        <w:rFonts w:hint="default"/>
      </w:rPr>
    </w:lvl>
    <w:lvl w:ilvl="1" w:tentative="0">
      <w:start w:val="1"/>
      <w:numFmt w:val="decimal"/>
      <w:isLgl/>
      <w:lvlText w:val="%1.%2."/>
      <w:lvlJc w:val="left"/>
      <w:pPr>
        <w:ind w:left="1379" w:hanging="720"/>
      </w:pPr>
      <w:rPr>
        <w:rFonts w:hint="default"/>
      </w:rPr>
    </w:lvl>
    <w:lvl w:ilvl="2" w:tentative="0">
      <w:start w:val="1"/>
      <w:numFmt w:val="decimal"/>
      <w:isLgl/>
      <w:lvlText w:val="%1.%2.%3."/>
      <w:lvlJc w:val="left"/>
      <w:pPr>
        <w:ind w:left="1379" w:hanging="720"/>
      </w:pPr>
      <w:rPr>
        <w:rFonts w:hint="default"/>
      </w:rPr>
    </w:lvl>
    <w:lvl w:ilvl="3" w:tentative="0">
      <w:start w:val="1"/>
      <w:numFmt w:val="decimal"/>
      <w:isLgl/>
      <w:lvlText w:val="%1.%2.%3.%4."/>
      <w:lvlJc w:val="left"/>
      <w:pPr>
        <w:ind w:left="1739" w:hanging="1080"/>
      </w:pPr>
      <w:rPr>
        <w:rFonts w:hint="default"/>
      </w:rPr>
    </w:lvl>
    <w:lvl w:ilvl="4" w:tentative="0">
      <w:start w:val="1"/>
      <w:numFmt w:val="decimal"/>
      <w:isLgl/>
      <w:lvlText w:val="%1.%2.%3.%4.%5."/>
      <w:lvlJc w:val="left"/>
      <w:pPr>
        <w:ind w:left="1739" w:hanging="1080"/>
      </w:pPr>
      <w:rPr>
        <w:rFonts w:hint="default"/>
      </w:rPr>
    </w:lvl>
    <w:lvl w:ilvl="5" w:tentative="0">
      <w:start w:val="1"/>
      <w:numFmt w:val="decimal"/>
      <w:isLgl/>
      <w:lvlText w:val="%1.%2.%3.%4.%5.%6."/>
      <w:lvlJc w:val="left"/>
      <w:pPr>
        <w:ind w:left="2099" w:hanging="1440"/>
      </w:pPr>
      <w:rPr>
        <w:rFonts w:hint="default"/>
      </w:rPr>
    </w:lvl>
    <w:lvl w:ilvl="6" w:tentative="0">
      <w:start w:val="1"/>
      <w:numFmt w:val="decimal"/>
      <w:isLgl/>
      <w:lvlText w:val="%1.%2.%3.%4.%5.%6.%7."/>
      <w:lvlJc w:val="left"/>
      <w:pPr>
        <w:ind w:left="2459" w:hanging="1800"/>
      </w:pPr>
      <w:rPr>
        <w:rFonts w:hint="default"/>
      </w:rPr>
    </w:lvl>
    <w:lvl w:ilvl="7" w:tentative="0">
      <w:start w:val="1"/>
      <w:numFmt w:val="decimal"/>
      <w:isLgl/>
      <w:lvlText w:val="%1.%2.%3.%4.%5.%6.%7.%8."/>
      <w:lvlJc w:val="left"/>
      <w:pPr>
        <w:ind w:left="2459" w:hanging="1800"/>
      </w:pPr>
      <w:rPr>
        <w:rFonts w:hint="default"/>
      </w:rPr>
    </w:lvl>
    <w:lvl w:ilvl="8" w:tentative="0">
      <w:start w:val="1"/>
      <w:numFmt w:val="decimal"/>
      <w:isLgl/>
      <w:lvlText w:val="%1.%2.%3.%4.%5.%6.%7.%8.%9."/>
      <w:lvlJc w:val="left"/>
      <w:pPr>
        <w:ind w:left="2819" w:hanging="2160"/>
      </w:pPr>
      <w:rPr>
        <w:rFonts w:hint="default"/>
      </w:rPr>
    </w:lvl>
  </w:abstractNum>
  <w:abstractNum w:abstractNumId="7">
    <w:nsid w:val="549473D1"/>
    <w:multiLevelType w:val="multilevel"/>
    <w:tmpl w:val="549473D1"/>
    <w:lvl w:ilvl="0" w:tentative="0">
      <w:start w:val="48"/>
      <w:numFmt w:val="decimal"/>
      <w:lvlText w:val="%1."/>
      <w:lvlJc w:val="left"/>
      <w:pPr>
        <w:ind w:left="942" w:hanging="375"/>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7101B41"/>
    <w:multiLevelType w:val="multilevel"/>
    <w:tmpl w:val="67101B41"/>
    <w:lvl w:ilvl="0" w:tentative="0">
      <w:start w:val="11"/>
      <w:numFmt w:val="decimal"/>
      <w:lvlText w:val="%1."/>
      <w:lvlJc w:val="left"/>
      <w:pPr>
        <w:ind w:left="735" w:hanging="375"/>
      </w:pPr>
      <w:rPr>
        <w:rFonts w:hint="default"/>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D6D3177"/>
    <w:multiLevelType w:val="multilevel"/>
    <w:tmpl w:val="6D6D3177"/>
    <w:lvl w:ilvl="0" w:tentative="0">
      <w:start w:val="1"/>
      <w:numFmt w:val="decimal"/>
      <w:lvlText w:val="%1)"/>
      <w:lvlJc w:val="left"/>
      <w:pPr>
        <w:ind w:left="4715" w:hanging="360"/>
      </w:pPr>
    </w:lvl>
    <w:lvl w:ilvl="1" w:tentative="0">
      <w:start w:val="1"/>
      <w:numFmt w:val="bullet"/>
      <w:lvlText w:val="o"/>
      <w:lvlJc w:val="left"/>
      <w:pPr>
        <w:ind w:left="5435" w:hanging="360"/>
      </w:pPr>
      <w:rPr>
        <w:rFonts w:hint="default" w:ascii="Courier New" w:hAnsi="Courier New" w:cs="Courier New"/>
      </w:rPr>
    </w:lvl>
    <w:lvl w:ilvl="2" w:tentative="0">
      <w:start w:val="1"/>
      <w:numFmt w:val="bullet"/>
      <w:lvlText w:val=""/>
      <w:lvlJc w:val="left"/>
      <w:pPr>
        <w:ind w:left="6155" w:hanging="360"/>
      </w:pPr>
      <w:rPr>
        <w:rFonts w:hint="default" w:ascii="Wingdings" w:hAnsi="Wingdings" w:cs="Wingdings"/>
      </w:rPr>
    </w:lvl>
    <w:lvl w:ilvl="3" w:tentative="0">
      <w:start w:val="1"/>
      <w:numFmt w:val="bullet"/>
      <w:lvlText w:val=""/>
      <w:lvlJc w:val="left"/>
      <w:pPr>
        <w:ind w:left="6875" w:hanging="360"/>
      </w:pPr>
      <w:rPr>
        <w:rFonts w:hint="default" w:ascii="Symbol" w:hAnsi="Symbol" w:cs="Symbol"/>
      </w:rPr>
    </w:lvl>
    <w:lvl w:ilvl="4" w:tentative="0">
      <w:start w:val="1"/>
      <w:numFmt w:val="bullet"/>
      <w:lvlText w:val="o"/>
      <w:lvlJc w:val="left"/>
      <w:pPr>
        <w:ind w:left="7595" w:hanging="360"/>
      </w:pPr>
      <w:rPr>
        <w:rFonts w:hint="default" w:ascii="Courier New" w:hAnsi="Courier New" w:cs="Courier New"/>
      </w:rPr>
    </w:lvl>
    <w:lvl w:ilvl="5" w:tentative="0">
      <w:start w:val="1"/>
      <w:numFmt w:val="bullet"/>
      <w:lvlText w:val=""/>
      <w:lvlJc w:val="left"/>
      <w:pPr>
        <w:ind w:left="8315" w:hanging="360"/>
      </w:pPr>
      <w:rPr>
        <w:rFonts w:hint="default" w:ascii="Wingdings" w:hAnsi="Wingdings" w:cs="Wingdings"/>
      </w:rPr>
    </w:lvl>
    <w:lvl w:ilvl="6" w:tentative="0">
      <w:start w:val="1"/>
      <w:numFmt w:val="bullet"/>
      <w:lvlText w:val=""/>
      <w:lvlJc w:val="left"/>
      <w:pPr>
        <w:ind w:left="9035" w:hanging="360"/>
      </w:pPr>
      <w:rPr>
        <w:rFonts w:hint="default" w:ascii="Symbol" w:hAnsi="Symbol" w:cs="Symbol"/>
      </w:rPr>
    </w:lvl>
    <w:lvl w:ilvl="7" w:tentative="0">
      <w:start w:val="1"/>
      <w:numFmt w:val="bullet"/>
      <w:lvlText w:val="o"/>
      <w:lvlJc w:val="left"/>
      <w:pPr>
        <w:ind w:left="9755" w:hanging="360"/>
      </w:pPr>
      <w:rPr>
        <w:rFonts w:hint="default" w:ascii="Courier New" w:hAnsi="Courier New" w:cs="Courier New"/>
      </w:rPr>
    </w:lvl>
    <w:lvl w:ilvl="8" w:tentative="0">
      <w:start w:val="1"/>
      <w:numFmt w:val="bullet"/>
      <w:lvlText w:val=""/>
      <w:lvlJc w:val="left"/>
      <w:pPr>
        <w:ind w:left="10475" w:hanging="360"/>
      </w:pPr>
      <w:rPr>
        <w:rFonts w:hint="default" w:ascii="Wingdings" w:hAnsi="Wingdings" w:cs="Wingdings"/>
      </w:rPr>
    </w:lvl>
  </w:abstractNum>
  <w:num w:numId="1">
    <w:abstractNumId w:val="4"/>
  </w:num>
  <w:num w:numId="2">
    <w:abstractNumId w:val="2"/>
  </w:num>
  <w:num w:numId="3">
    <w:abstractNumId w:val="8"/>
  </w:num>
  <w:num w:numId="4">
    <w:abstractNumId w:val="6"/>
  </w:num>
  <w:num w:numId="5">
    <w:abstractNumId w:val="1"/>
  </w:num>
  <w:num w:numId="6">
    <w:abstractNumId w:val="9"/>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66B3C"/>
    <w:rsid w:val="6346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0"/>
    <w:rPr>
      <w:color w:val="0563C1" w:themeColor="hyperlink"/>
      <w:u w:val="single"/>
      <w14:textFill>
        <w14:solidFill>
          <w14:schemeClr w14:val="hlink"/>
        </w14:solidFill>
      </w14:textFill>
    </w:rPr>
  </w:style>
  <w:style w:type="paragraph" w:styleId="5">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List Paragraph"/>
    <w:basedOn w:val="1"/>
    <w:qFormat/>
    <w:uiPriority w:val="34"/>
    <w:pPr>
      <w:ind w:left="720"/>
      <w:contextualSpacing/>
    </w:pPr>
  </w:style>
  <w:style w:type="paragraph" w:customStyle="1" w:styleId="7">
    <w:name w:val="Нормальний текст"/>
    <w:basedOn w:val="1"/>
    <w:qFormat/>
    <w:uiPriority w:val="0"/>
    <w:pPr>
      <w:spacing w:before="120" w:after="0" w:line="240" w:lineRule="auto"/>
      <w:ind w:firstLine="567"/>
    </w:pPr>
    <w:rPr>
      <w:rFonts w:ascii="Antiqua" w:hAnsi="Antiqua" w:eastAsia="Times New Roman" w:cs="Times New Roman"/>
      <w:color w:val="00000A"/>
      <w:sz w:val="26"/>
      <w:szCs w:val="20"/>
      <w:lang w:val="uk-UA" w:eastAsia="ru-RU"/>
    </w:rPr>
  </w:style>
  <w:style w:type="paragraph" w:customStyle="1" w:styleId="8">
    <w:name w:val="rvps2"/>
    <w:basedOn w:val="1"/>
    <w:qFormat/>
    <w:uiPriority w:val="0"/>
    <w:pPr>
      <w:spacing w:beforeAutospacing="1" w:afterAutospacing="1" w:line="240" w:lineRule="auto"/>
    </w:pPr>
    <w:rPr>
      <w:rFonts w:ascii="Times New Roman" w:hAnsi="Times New Roman" w:eastAsia="Times New Roman" w:cs="Times New Roman"/>
      <w:color w:val="00000A"/>
      <w:sz w:val="24"/>
      <w:szCs w:val="24"/>
      <w:lang w:val="uk-UA"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2025-01-16T06:40:00Z</dcterms:created>
  <dc:creator>Відділ ІТ та ана�</dc:creator>
  <cp:lastModifiedBy>Відділ ІТ та ана�</cp:lastModifiedBy>
  <dcterms:modified xsi:type="dcterms:W3CDTF">2025-01-16T06:42:52Z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546161048250425FBB9CD202FA4BC0EC_11</vt:lpwstr>
  </property>
</Properties>
</file>