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4EE21">
      <w:pPr>
        <w:pStyle w:val="5"/>
        <w:keepNext w:val="0"/>
        <w:widowControl w:val="0"/>
        <w:suppressAutoHyphens/>
        <w:ind w:firstLine="252"/>
        <w:rPr>
          <w:b w:val="0"/>
          <w:bCs w:val="0"/>
          <w:szCs w:val="26"/>
        </w:rPr>
      </w:pPr>
      <w:bookmarkStart w:id="0" w:name="_GoBack"/>
      <w:bookmarkEnd w:id="0"/>
      <w:r>
        <w:rPr>
          <w:b w:val="0"/>
          <w:bCs w:val="0"/>
          <w:szCs w:val="26"/>
        </w:rPr>
        <w:t xml:space="preserve">                                          Додаток </w:t>
      </w:r>
    </w:p>
    <w:p w14:paraId="21F25BDC">
      <w:pPr>
        <w:widowControl w:val="0"/>
        <w:suppressAutoHyphens/>
        <w:ind w:firstLine="252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            до рішення міської ради</w:t>
      </w:r>
    </w:p>
    <w:p w14:paraId="076E0772">
      <w:pPr>
        <w:pStyle w:val="22"/>
        <w:tabs>
          <w:tab w:val="left" w:pos="708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  від  16.01.2025   № _______</w:t>
      </w:r>
    </w:p>
    <w:p w14:paraId="61670117">
      <w:pPr>
        <w:ind w:left="4862"/>
        <w:jc w:val="right"/>
      </w:pPr>
    </w:p>
    <w:p w14:paraId="2A146D1E">
      <w:pPr>
        <w:widowControl w:val="0"/>
        <w:suppressAutoHyphens/>
        <w:rPr>
          <w:sz w:val="26"/>
          <w:szCs w:val="26"/>
        </w:rPr>
      </w:pPr>
    </w:p>
    <w:p w14:paraId="599B0B8A">
      <w:pPr>
        <w:widowControl w:val="0"/>
        <w:suppressAutoHyphens/>
        <w:rPr>
          <w:sz w:val="26"/>
          <w:szCs w:val="26"/>
        </w:rPr>
      </w:pPr>
    </w:p>
    <w:p w14:paraId="0B78923F">
      <w:pPr>
        <w:widowControl w:val="0"/>
        <w:suppressAutoHyphens/>
        <w:rPr>
          <w:sz w:val="26"/>
          <w:szCs w:val="26"/>
        </w:rPr>
      </w:pPr>
    </w:p>
    <w:p w14:paraId="384F9959">
      <w:pPr>
        <w:widowControl w:val="0"/>
        <w:suppressAutoHyphens/>
        <w:rPr>
          <w:sz w:val="26"/>
          <w:szCs w:val="26"/>
        </w:rPr>
      </w:pPr>
    </w:p>
    <w:p w14:paraId="1F9C5187">
      <w:pPr>
        <w:pStyle w:val="2"/>
        <w:keepNext w:val="0"/>
        <w:widowControl w:val="0"/>
        <w:suppressAutoHyphens/>
        <w:ind w:right="0"/>
        <w:jc w:val="left"/>
        <w:rPr>
          <w:b w:val="0"/>
          <w:sz w:val="26"/>
          <w:szCs w:val="26"/>
        </w:rPr>
      </w:pPr>
    </w:p>
    <w:p w14:paraId="2E748094"/>
    <w:p w14:paraId="08FB0AAE"/>
    <w:p w14:paraId="36174131"/>
    <w:p w14:paraId="642D8971">
      <w:pPr>
        <w:widowControl w:val="0"/>
        <w:suppressAutoHyphens/>
        <w:rPr>
          <w:sz w:val="26"/>
          <w:szCs w:val="26"/>
        </w:rPr>
      </w:pPr>
    </w:p>
    <w:p w14:paraId="6B455423">
      <w:pPr>
        <w:widowControl w:val="0"/>
        <w:suppressAutoHyphens/>
        <w:rPr>
          <w:sz w:val="26"/>
          <w:szCs w:val="26"/>
        </w:rPr>
      </w:pPr>
    </w:p>
    <w:p w14:paraId="2626EED1">
      <w:pPr>
        <w:widowControl w:val="0"/>
        <w:suppressAutoHyphens/>
        <w:rPr>
          <w:sz w:val="26"/>
          <w:szCs w:val="26"/>
        </w:rPr>
      </w:pPr>
    </w:p>
    <w:p w14:paraId="3B4D818E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14:paraId="2B55D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забезпечення умов діяльності депутатів</w:t>
      </w:r>
    </w:p>
    <w:p w14:paraId="11E12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Дрогобицької міської ради на 2025 рік</w:t>
      </w:r>
    </w:p>
    <w:p w14:paraId="70CFCDC6">
      <w:pPr>
        <w:jc w:val="center"/>
        <w:rPr>
          <w:b/>
          <w:sz w:val="28"/>
          <w:szCs w:val="28"/>
        </w:rPr>
      </w:pPr>
    </w:p>
    <w:p w14:paraId="2655E9D7">
      <w:pPr>
        <w:jc w:val="center"/>
        <w:rPr>
          <w:b/>
          <w:sz w:val="28"/>
          <w:szCs w:val="28"/>
        </w:rPr>
      </w:pPr>
    </w:p>
    <w:p w14:paraId="0CF0A8BD">
      <w:pPr>
        <w:jc w:val="center"/>
        <w:rPr>
          <w:b/>
          <w:sz w:val="28"/>
          <w:szCs w:val="28"/>
        </w:rPr>
      </w:pPr>
    </w:p>
    <w:p w14:paraId="732AA647">
      <w:pPr>
        <w:jc w:val="center"/>
        <w:rPr>
          <w:b/>
          <w:sz w:val="28"/>
          <w:szCs w:val="28"/>
        </w:rPr>
      </w:pPr>
    </w:p>
    <w:p w14:paraId="08453A71">
      <w:pPr>
        <w:jc w:val="center"/>
        <w:rPr>
          <w:b/>
          <w:sz w:val="28"/>
          <w:szCs w:val="28"/>
        </w:rPr>
      </w:pPr>
    </w:p>
    <w:p w14:paraId="2B808D13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352C58DC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571CB5BB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57E56F8F">
      <w:pPr>
        <w:pStyle w:val="15"/>
        <w:widowControl w:val="0"/>
        <w:suppressAutoHyphens/>
        <w:rPr>
          <w:sz w:val="26"/>
          <w:szCs w:val="26"/>
        </w:rPr>
      </w:pPr>
    </w:p>
    <w:p w14:paraId="0262B8A8">
      <w:pPr>
        <w:pStyle w:val="15"/>
        <w:widowControl w:val="0"/>
        <w:suppressAutoHyphens/>
        <w:rPr>
          <w:sz w:val="26"/>
          <w:szCs w:val="26"/>
        </w:rPr>
      </w:pPr>
    </w:p>
    <w:p w14:paraId="4C748F2E">
      <w:pPr>
        <w:pStyle w:val="15"/>
        <w:widowControl w:val="0"/>
        <w:suppressAutoHyphens/>
        <w:rPr>
          <w:sz w:val="26"/>
          <w:szCs w:val="26"/>
        </w:rPr>
      </w:pPr>
    </w:p>
    <w:p w14:paraId="5918CF9B">
      <w:pPr>
        <w:pStyle w:val="15"/>
        <w:widowControl w:val="0"/>
        <w:suppressAutoHyphens/>
        <w:rPr>
          <w:sz w:val="26"/>
          <w:szCs w:val="26"/>
        </w:rPr>
      </w:pPr>
    </w:p>
    <w:p w14:paraId="3D299DD3">
      <w:pPr>
        <w:pStyle w:val="15"/>
        <w:widowControl w:val="0"/>
        <w:suppressAutoHyphens/>
        <w:rPr>
          <w:sz w:val="26"/>
          <w:szCs w:val="26"/>
        </w:rPr>
      </w:pPr>
    </w:p>
    <w:p w14:paraId="7D83FCAC">
      <w:pPr>
        <w:pStyle w:val="15"/>
        <w:widowControl w:val="0"/>
        <w:suppressAutoHyphens/>
        <w:rPr>
          <w:sz w:val="26"/>
          <w:szCs w:val="26"/>
        </w:rPr>
      </w:pPr>
    </w:p>
    <w:p w14:paraId="5D3DBF91">
      <w:pPr>
        <w:pStyle w:val="15"/>
        <w:widowControl w:val="0"/>
        <w:suppressAutoHyphens/>
        <w:rPr>
          <w:sz w:val="26"/>
          <w:szCs w:val="26"/>
        </w:rPr>
      </w:pPr>
    </w:p>
    <w:p w14:paraId="00D2B5FC">
      <w:pPr>
        <w:pStyle w:val="15"/>
        <w:widowControl w:val="0"/>
        <w:suppressAutoHyphens/>
        <w:rPr>
          <w:sz w:val="26"/>
          <w:szCs w:val="26"/>
        </w:rPr>
      </w:pPr>
    </w:p>
    <w:p w14:paraId="510DD5B3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33C68BD6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6FECC4BE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07B398B1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12DF23BA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444B5D65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2F42B277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59DF4AC4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71F3DBD8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6412EADA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76D549D1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6125A974">
      <w:pPr>
        <w:pStyle w:val="15"/>
        <w:widowControl w:val="0"/>
        <w:suppressAutoHyphens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м. Дрогобич </w:t>
      </w:r>
    </w:p>
    <w:p w14:paraId="1BEF0997">
      <w:pPr>
        <w:jc w:val="center"/>
        <w:rPr>
          <w:b/>
          <w:bCs/>
          <w:sz w:val="26"/>
          <w:szCs w:val="26"/>
        </w:rPr>
      </w:pPr>
    </w:p>
    <w:p w14:paraId="1D893967">
      <w:pPr>
        <w:jc w:val="center"/>
        <w:rPr>
          <w:b/>
          <w:bCs/>
          <w:sz w:val="26"/>
          <w:szCs w:val="26"/>
        </w:rPr>
      </w:pPr>
    </w:p>
    <w:p w14:paraId="3A7BD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7A793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Програми забезпечення умов діяльності депутатів</w:t>
      </w:r>
    </w:p>
    <w:p w14:paraId="230EE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Дрогобицької міської ради </w:t>
      </w:r>
    </w:p>
    <w:p w14:paraId="3D90F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2025 рік</w:t>
      </w:r>
    </w:p>
    <w:p w14:paraId="180B7EB6">
      <w:pPr>
        <w:pStyle w:val="15"/>
        <w:widowControl w:val="0"/>
        <w:suppressAutoHyphens/>
        <w:jc w:val="center"/>
        <w:rPr>
          <w:sz w:val="26"/>
          <w:szCs w:val="26"/>
        </w:rPr>
      </w:pPr>
    </w:p>
    <w:p w14:paraId="35727DB3">
      <w:pPr>
        <w:jc w:val="center"/>
        <w:rPr>
          <w:b/>
          <w:sz w:val="26"/>
          <w:szCs w:val="26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055"/>
        <w:gridCol w:w="5068"/>
      </w:tblGrid>
      <w:tr w14:paraId="49B2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 w14:paraId="5B3F2D6D">
            <w:pPr>
              <w:numPr>
                <w:ilvl w:val="0"/>
                <w:numId w:val="1"/>
              </w:numPr>
              <w:ind w:right="-108" w:hanging="54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 w14:paraId="71488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Ініціатор розроблення </w:t>
            </w:r>
          </w:p>
          <w:p w14:paraId="1B0EB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Програми</w:t>
            </w:r>
          </w:p>
          <w:p w14:paraId="08B1B559"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14:paraId="1D0E0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Дрогобицька міська рада</w:t>
            </w:r>
          </w:p>
        </w:tc>
      </w:tr>
      <w:tr w14:paraId="0416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 w14:paraId="5A95304C">
            <w:pPr>
              <w:numPr>
                <w:ilvl w:val="0"/>
                <w:numId w:val="1"/>
              </w:numPr>
              <w:ind w:hanging="54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 w14:paraId="4DA60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  <w:p w14:paraId="5575C6E8"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14:paraId="50317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Дрогобицька міська рада</w:t>
            </w:r>
          </w:p>
        </w:tc>
      </w:tr>
      <w:tr w14:paraId="68D8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 w14:paraId="2C8FEC4B">
            <w:pPr>
              <w:numPr>
                <w:ilvl w:val="0"/>
                <w:numId w:val="1"/>
              </w:numPr>
              <w:ind w:hanging="54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 w14:paraId="494F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  <w:p w14:paraId="5B04D876"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14:paraId="0EF74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діяльності ради</w:t>
            </w:r>
          </w:p>
        </w:tc>
      </w:tr>
      <w:tr w14:paraId="7EBA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 w14:paraId="33232039">
            <w:pPr>
              <w:numPr>
                <w:ilvl w:val="0"/>
                <w:numId w:val="1"/>
              </w:numPr>
              <w:ind w:hanging="54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 w14:paraId="7252E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  <w:p w14:paraId="5DA74962"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14:paraId="702E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Депутати міської ради</w:t>
            </w:r>
          </w:p>
        </w:tc>
      </w:tr>
      <w:tr w14:paraId="6549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 w14:paraId="6093AE3A">
            <w:pPr>
              <w:numPr>
                <w:ilvl w:val="0"/>
                <w:numId w:val="1"/>
              </w:numPr>
              <w:ind w:hanging="540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 w14:paraId="00E7E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  <w:p w14:paraId="0929B513"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14:paraId="1BF14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 рік</w:t>
            </w:r>
          </w:p>
        </w:tc>
      </w:tr>
      <w:tr w14:paraId="678D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 w14:paraId="7ACE52B6">
            <w:pPr>
              <w:numPr>
                <w:ilvl w:val="0"/>
                <w:numId w:val="1"/>
              </w:numPr>
              <w:ind w:hanging="54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 w14:paraId="22322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джерела фінансування Програми</w:t>
            </w:r>
          </w:p>
          <w:p w14:paraId="16DC7C6E"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14:paraId="18845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Дрогобицької міської </w:t>
            </w:r>
          </w:p>
          <w:p w14:paraId="33DB1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територіальної громади </w:t>
            </w:r>
          </w:p>
        </w:tc>
      </w:tr>
      <w:tr w14:paraId="4DD1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 w14:paraId="3E8B3B9C">
            <w:pPr>
              <w:numPr>
                <w:ilvl w:val="0"/>
                <w:numId w:val="1"/>
              </w:numPr>
              <w:ind w:hanging="54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pct"/>
          </w:tcPr>
          <w:p w14:paraId="2C2A9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Орієнтовний обсяг фінансування Програми </w:t>
            </w:r>
          </w:p>
          <w:p w14:paraId="6FE87B75">
            <w:pPr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14:paraId="10658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Визначається рішенням Дрогобицької міської ради про бюджет Дрогобицької міської територіальної громади</w:t>
            </w:r>
          </w:p>
        </w:tc>
      </w:tr>
    </w:tbl>
    <w:p w14:paraId="6DAD92CA">
      <w:pPr>
        <w:ind w:left="709"/>
        <w:jc w:val="center"/>
      </w:pPr>
      <w:r>
        <w:br w:type="page"/>
      </w:r>
    </w:p>
    <w:p w14:paraId="30CDC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Вступ</w:t>
      </w:r>
    </w:p>
    <w:p w14:paraId="149FA15E">
      <w:pPr>
        <w:shd w:val="clear" w:color="auto" w:fill="FFFFFF"/>
        <w:jc w:val="center"/>
        <w:rPr>
          <w:b/>
          <w:spacing w:val="60"/>
          <w:sz w:val="28"/>
          <w:szCs w:val="28"/>
        </w:rPr>
      </w:pPr>
    </w:p>
    <w:p w14:paraId="25A66C42">
      <w:pPr>
        <w:shd w:val="clear" w:color="auto" w:fill="FFFFFF"/>
        <w:spacing w:line="326" w:lineRule="exact"/>
        <w:ind w:right="-1088" w:firstLine="708"/>
        <w:jc w:val="both"/>
        <w:rPr>
          <w:spacing w:val="1"/>
          <w:sz w:val="28"/>
          <w:szCs w:val="28"/>
        </w:rPr>
      </w:pPr>
      <w:r>
        <w:rPr>
          <w:spacing w:val="4"/>
          <w:sz w:val="28"/>
          <w:szCs w:val="28"/>
        </w:rPr>
        <w:t xml:space="preserve">Програма забезпечення умов діяльності депутатів Дрогобицької </w:t>
      </w:r>
      <w:r>
        <w:rPr>
          <w:spacing w:val="12"/>
          <w:sz w:val="28"/>
          <w:szCs w:val="28"/>
        </w:rPr>
        <w:t xml:space="preserve">міської на 2025 рік (далі - Програма) розроблена відділом діяльності ради виконавчого комітету Дрогобицької </w:t>
      </w:r>
      <w:r>
        <w:rPr>
          <w:spacing w:val="6"/>
          <w:sz w:val="28"/>
          <w:szCs w:val="28"/>
        </w:rPr>
        <w:t xml:space="preserve">міської ради відповідно до Конституції України, </w:t>
      </w:r>
      <w:r>
        <w:rPr>
          <w:spacing w:val="10"/>
          <w:sz w:val="28"/>
          <w:szCs w:val="28"/>
        </w:rPr>
        <w:t>законів</w:t>
      </w:r>
      <w:r>
        <w:rPr>
          <w:spacing w:val="6"/>
          <w:sz w:val="28"/>
          <w:szCs w:val="28"/>
        </w:rPr>
        <w:t xml:space="preserve"> України </w:t>
      </w:r>
      <w:r>
        <w:rPr>
          <w:spacing w:val="10"/>
          <w:sz w:val="28"/>
          <w:szCs w:val="28"/>
        </w:rPr>
        <w:t xml:space="preserve">«Про місцеве самоврядування в Україні» та «Про статус </w:t>
      </w:r>
      <w:r>
        <w:rPr>
          <w:spacing w:val="1"/>
          <w:sz w:val="28"/>
          <w:szCs w:val="28"/>
        </w:rPr>
        <w:t>депутатів місцевих рад».</w:t>
      </w:r>
    </w:p>
    <w:p w14:paraId="5CEB5DB7">
      <w:pPr>
        <w:shd w:val="clear" w:color="auto" w:fill="FFFFFF"/>
        <w:spacing w:line="326" w:lineRule="exact"/>
        <w:ind w:right="-1088"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Програма направлена на забезпечення виконання правового статусу депутата міської ради як представника інтересів територіальної громади міста та рівноправного члена       міської ради.</w:t>
      </w:r>
    </w:p>
    <w:p w14:paraId="7878BEAF">
      <w:pPr>
        <w:shd w:val="clear" w:color="auto" w:fill="FFFFFF"/>
        <w:spacing w:line="326" w:lineRule="exact"/>
        <w:ind w:right="-1088" w:firstLine="708"/>
        <w:jc w:val="both"/>
      </w:pPr>
      <w:r>
        <w:rPr>
          <w:sz w:val="28"/>
          <w:szCs w:val="28"/>
        </w:rPr>
        <w:t xml:space="preserve">Одним з основних завдань даної Програми є забезпечення необхідних </w:t>
      </w:r>
      <w:r>
        <w:rPr>
          <w:spacing w:val="1"/>
          <w:sz w:val="28"/>
          <w:szCs w:val="28"/>
        </w:rPr>
        <w:t xml:space="preserve">умов для ефективного здійснення депутатами Дрогобицької міської ради покладених на них       повноважень, створення належних умов для роботи депутатів міської ради під час      проведення засідань сесії та постійних комісій міської ради. </w:t>
      </w:r>
    </w:p>
    <w:p w14:paraId="2EDFA0D3">
      <w:pPr>
        <w:shd w:val="clear" w:color="auto" w:fill="FFFFFF"/>
        <w:ind w:right="-1088"/>
        <w:jc w:val="center"/>
        <w:rPr>
          <w:b/>
          <w:bCs/>
          <w:spacing w:val="-2"/>
          <w:sz w:val="28"/>
          <w:szCs w:val="28"/>
        </w:rPr>
      </w:pPr>
    </w:p>
    <w:p w14:paraId="1CFFF67A">
      <w:pPr>
        <w:pStyle w:val="15"/>
        <w:widowControl w:val="0"/>
        <w:suppressAutoHyphens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2. Мета Програми</w:t>
      </w:r>
    </w:p>
    <w:p w14:paraId="45BA8D47">
      <w:pPr>
        <w:pStyle w:val="15"/>
        <w:widowControl w:val="0"/>
        <w:suppressAutoHyphens/>
        <w:jc w:val="center"/>
        <w:rPr>
          <w:b/>
          <w:bCs/>
          <w:sz w:val="28"/>
          <w:szCs w:val="26"/>
        </w:rPr>
      </w:pPr>
    </w:p>
    <w:p w14:paraId="208A567F">
      <w:pPr>
        <w:pStyle w:val="15"/>
        <w:widowControl w:val="0"/>
        <w:suppressAutoHyphens/>
        <w:ind w:right="-1089" w:firstLine="708"/>
        <w:jc w:val="both"/>
        <w:rPr>
          <w:sz w:val="28"/>
          <w:szCs w:val="26"/>
        </w:rPr>
      </w:pPr>
      <w:r>
        <w:rPr>
          <w:sz w:val="28"/>
          <w:szCs w:val="26"/>
        </w:rPr>
        <w:t>Метою Програми є забезпечення сприятливих умов для  ефективного виконання депутатами Дрогобицької міської ради своїх повноважень місцевого самоврядування, а також, активізації їх роботи в раді та її органах.</w:t>
      </w:r>
    </w:p>
    <w:p w14:paraId="113CFF48">
      <w:pPr>
        <w:shd w:val="clear" w:color="auto" w:fill="FFFFFF"/>
        <w:spacing w:after="150"/>
        <w:rPr>
          <w:rFonts w:ascii="Helvetica" w:hAnsi="Helvetica" w:cs="Helvetica"/>
          <w:b/>
          <w:bCs/>
          <w:color w:val="000000"/>
          <w:sz w:val="21"/>
          <w:lang w:val="ru-RU"/>
        </w:rPr>
      </w:pPr>
    </w:p>
    <w:p w14:paraId="1C60FF5A">
      <w:pPr>
        <w:shd w:val="clear" w:color="auto" w:fill="FFFFFF"/>
        <w:spacing w:after="150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3. Основні завдання Програми</w:t>
      </w:r>
    </w:p>
    <w:p w14:paraId="032EC177">
      <w:pPr>
        <w:shd w:val="clear" w:color="auto" w:fill="FFFFFF"/>
        <w:ind w:left="360" w:right="-993" w:firstLine="34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1.Забезпечення активної участі депутатів у пленарних засіданнях та засіданнях постійних комісій.;</w:t>
      </w:r>
    </w:p>
    <w:p w14:paraId="16A13EA2">
      <w:pPr>
        <w:shd w:val="clear" w:color="auto" w:fill="FFFFFF"/>
        <w:ind w:left="360" w:right="-993" w:firstLine="34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2.Організація інформування  виборців  про роботу міської ради та її органів;</w:t>
      </w:r>
    </w:p>
    <w:p w14:paraId="7E41E6C7">
      <w:pPr>
        <w:shd w:val="clear" w:color="auto" w:fill="FFFFFF"/>
        <w:ind w:left="360" w:right="-993" w:firstLine="34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3.Якісне вивчення депутатами потреб територіальних громад міста,  участь у їх вирішенні;</w:t>
      </w:r>
    </w:p>
    <w:p w14:paraId="6D7C3D41">
      <w:pPr>
        <w:shd w:val="clear" w:color="auto" w:fill="FFFFFF"/>
        <w:ind w:left="360" w:right="-993" w:firstLine="34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4.Сприяння виконанню депутатами міської ради доручень ради, її органів, голови міської ради.</w:t>
      </w:r>
    </w:p>
    <w:p w14:paraId="37E9BCDA">
      <w:pPr>
        <w:shd w:val="clear" w:color="auto" w:fill="FFFFFF"/>
        <w:ind w:left="360" w:right="-993" w:firstLine="34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5.Інформаційно-аналітичне, юридичне та матеріально-технічне забезпечення депутатської діяльності.</w:t>
      </w:r>
    </w:p>
    <w:p w14:paraId="7766573C">
      <w:pPr>
        <w:shd w:val="clear" w:color="auto" w:fill="FFFFFF"/>
        <w:ind w:right="-1088"/>
        <w:jc w:val="center"/>
        <w:rPr>
          <w:b/>
          <w:bCs/>
          <w:spacing w:val="-2"/>
          <w:sz w:val="28"/>
          <w:szCs w:val="28"/>
        </w:rPr>
      </w:pPr>
    </w:p>
    <w:p w14:paraId="763807B3">
      <w:pPr>
        <w:shd w:val="clear" w:color="auto" w:fill="FFFFFF"/>
        <w:ind w:right="-1088"/>
        <w:jc w:val="center"/>
      </w:pPr>
      <w:r>
        <w:rPr>
          <w:b/>
          <w:bCs/>
          <w:spacing w:val="-2"/>
          <w:sz w:val="28"/>
          <w:szCs w:val="28"/>
        </w:rPr>
        <w:t>4. Забезпечення виконання Програми</w:t>
      </w:r>
    </w:p>
    <w:p w14:paraId="041D25AC">
      <w:pPr>
        <w:shd w:val="clear" w:color="auto" w:fill="FFFFFF"/>
        <w:spacing w:line="317" w:lineRule="exact"/>
        <w:ind w:right="-1088"/>
        <w:jc w:val="center"/>
        <w:rPr>
          <w:spacing w:val="1"/>
          <w:sz w:val="28"/>
          <w:szCs w:val="28"/>
        </w:rPr>
      </w:pPr>
    </w:p>
    <w:p w14:paraId="0496D6D2">
      <w:pPr>
        <w:shd w:val="clear" w:color="auto" w:fill="FFFFFF"/>
        <w:spacing w:line="326" w:lineRule="exact"/>
        <w:ind w:right="-1088"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Основними виконавцями Програми є відділ діяльності  ради та депутати міської     ради</w:t>
      </w:r>
      <w:r>
        <w:rPr>
          <w:spacing w:val="7"/>
          <w:sz w:val="28"/>
          <w:szCs w:val="28"/>
        </w:rPr>
        <w:t>, які працюють відповідно до плану роботи Дрогобицької міської</w:t>
      </w:r>
      <w:r>
        <w:t xml:space="preserve"> </w:t>
      </w:r>
      <w:r>
        <w:rPr>
          <w:spacing w:val="-2"/>
          <w:sz w:val="28"/>
          <w:szCs w:val="28"/>
        </w:rPr>
        <w:t>ради.</w:t>
      </w:r>
    </w:p>
    <w:p w14:paraId="0568CA73">
      <w:pPr>
        <w:shd w:val="clear" w:color="auto" w:fill="FFFFFF"/>
        <w:spacing w:line="317" w:lineRule="exact"/>
        <w:ind w:right="-108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 xml:space="preserve">Для організації підготовки та проведення сесій міської ради, засідань постійних комісій необхідно забезпечити депутатів міської ради технічними засобами,                  інформаційними, методичними документами. </w:t>
      </w:r>
    </w:p>
    <w:p w14:paraId="757B5346">
      <w:pPr>
        <w:shd w:val="clear" w:color="auto" w:fill="FFFFFF"/>
        <w:spacing w:line="326" w:lineRule="exact"/>
        <w:ind w:right="-1088"/>
        <w:jc w:val="both"/>
        <w:rPr>
          <w:spacing w:val="-2"/>
          <w:sz w:val="28"/>
          <w:szCs w:val="28"/>
        </w:rPr>
      </w:pPr>
      <w:r>
        <w:rPr>
          <w:spacing w:val="4"/>
          <w:sz w:val="28"/>
          <w:szCs w:val="28"/>
        </w:rPr>
        <w:t xml:space="preserve">Основними заходами виконання Програми </w:t>
      </w:r>
      <w:r>
        <w:rPr>
          <w:spacing w:val="12"/>
          <w:sz w:val="28"/>
          <w:szCs w:val="28"/>
        </w:rPr>
        <w:t>є</w:t>
      </w:r>
      <w:r>
        <w:rPr>
          <w:spacing w:val="-2"/>
          <w:sz w:val="28"/>
          <w:szCs w:val="28"/>
        </w:rPr>
        <w:t>:</w:t>
      </w:r>
    </w:p>
    <w:p w14:paraId="0A449E1A">
      <w:pPr>
        <w:shd w:val="clear" w:color="auto" w:fill="FFFFFF"/>
        <w:ind w:right="-709"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забезпечення друкованими матеріалами для  ефективної роботи;</w:t>
      </w:r>
    </w:p>
    <w:p w14:paraId="61B19CED">
      <w:pPr>
        <w:shd w:val="clear" w:color="auto" w:fill="FFFFFF"/>
        <w:ind w:right="-992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- проведення технічного обслуговування та модернізації програмного                  забезпечення електронної системи голосування «Голос» з метою вдосконалення та     поліпшення роботи депутатів під час проведення сесій;</w:t>
      </w:r>
    </w:p>
    <w:p w14:paraId="5971DF06">
      <w:pPr>
        <w:shd w:val="clear" w:color="auto" w:fill="FFFFFF"/>
        <w:ind w:right="-142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- впорядкування документів (палітурні послуги).</w:t>
      </w:r>
    </w:p>
    <w:p w14:paraId="37A8695D">
      <w:pPr>
        <w:shd w:val="clear" w:color="auto" w:fill="FFFFFF"/>
        <w:ind w:right="-142"/>
        <w:jc w:val="both"/>
        <w:rPr>
          <w:spacing w:val="1"/>
          <w:sz w:val="28"/>
          <w:szCs w:val="28"/>
        </w:rPr>
      </w:pPr>
    </w:p>
    <w:p w14:paraId="2CBCBCC4">
      <w:pPr>
        <w:pStyle w:val="15"/>
        <w:widowControl w:val="0"/>
        <w:suppressAutoHyphens/>
        <w:ind w:right="-142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5. Фінансове забезпечення Програми</w:t>
      </w:r>
    </w:p>
    <w:p w14:paraId="6AF60A63">
      <w:pPr>
        <w:pStyle w:val="15"/>
        <w:widowControl w:val="0"/>
        <w:suppressAutoHyphens/>
        <w:ind w:right="-142"/>
        <w:jc w:val="center"/>
        <w:rPr>
          <w:b/>
          <w:bCs/>
          <w:sz w:val="28"/>
          <w:szCs w:val="26"/>
        </w:rPr>
      </w:pPr>
    </w:p>
    <w:p w14:paraId="1BAA2C89">
      <w:pPr>
        <w:pStyle w:val="15"/>
        <w:widowControl w:val="0"/>
        <w:suppressAutoHyphens/>
        <w:ind w:right="-142" w:firstLine="708"/>
        <w:jc w:val="both"/>
        <w:rPr>
          <w:sz w:val="28"/>
          <w:szCs w:val="26"/>
        </w:rPr>
      </w:pPr>
      <w:r>
        <w:rPr>
          <w:sz w:val="28"/>
          <w:szCs w:val="26"/>
        </w:rPr>
        <w:t>Фінансування Програми здійснюється за рахунок коштів міського  бюджету. Загальні обсяги асигнувань та напрями здійснення витрат щорічно затверджуються рішенням Дрогобицької міської ради. Головним розпорядником коштів є виконавчий комітет Дрогобицької міської ради.</w:t>
      </w:r>
    </w:p>
    <w:p w14:paraId="6FC20D04">
      <w:pPr>
        <w:pStyle w:val="15"/>
        <w:widowControl w:val="0"/>
        <w:suppressAutoHyphens/>
        <w:ind w:right="-142"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Реалізація Програми здійснюється за умови відповідного фінансування та матеріального забезпечення. </w:t>
      </w:r>
      <w:r>
        <w:rPr>
          <w:sz w:val="28"/>
          <w:szCs w:val="28"/>
        </w:rPr>
        <w:t>Кошторис видатків на фінансування Програми забезпечення умов діяльності депутатів Дрогобицької міської ради 2025 рік складає 185000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грн.</w:t>
      </w:r>
      <w:r>
        <w:rPr>
          <w:sz w:val="28"/>
          <w:szCs w:val="28"/>
        </w:rPr>
        <w:t xml:space="preserve">  (додається).</w:t>
      </w:r>
    </w:p>
    <w:p w14:paraId="75326E62">
      <w:pPr>
        <w:shd w:val="clear" w:color="auto" w:fill="FFFFFF"/>
        <w:spacing w:line="326" w:lineRule="exact"/>
        <w:ind w:right="-284" w:firstLine="708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Контроль за ходом виконання Програми здійснює постійна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комісія ради з питань планування бюджету, фінансів, цінової політики та інвестицій.</w:t>
      </w:r>
    </w:p>
    <w:p w14:paraId="36808FAF">
      <w:pPr>
        <w:spacing w:before="120"/>
        <w:ind w:firstLine="363"/>
        <w:jc w:val="both"/>
        <w:rPr>
          <w:sz w:val="28"/>
          <w:szCs w:val="28"/>
        </w:rPr>
      </w:pPr>
      <w:r>
        <w:rPr>
          <w:sz w:val="28"/>
          <w:szCs w:val="28"/>
        </w:rPr>
        <w:t>Коди програмної класифікації видатків та кредитування, коди економічної класифікації видатків, по яких проводиться виділення бюджетних асигнувань та обсяги фінансування визначені в бюджеті Дрогобицької міської територіальної громади, можуть змінюватись під час бюджетного року на підставі рішень      виконавчого комітету та рішень сесії про внесення змін до бюджету                Дрогобицької міської територіальної громади.</w:t>
      </w:r>
    </w:p>
    <w:p w14:paraId="2D4B586C">
      <w:pPr>
        <w:spacing w:before="120"/>
        <w:ind w:firstLine="363"/>
        <w:jc w:val="both"/>
        <w:rPr>
          <w:i/>
          <w:sz w:val="28"/>
          <w:szCs w:val="28"/>
        </w:rPr>
      </w:pPr>
    </w:p>
    <w:p w14:paraId="16D818A6">
      <w:pPr>
        <w:pStyle w:val="15"/>
        <w:widowControl w:val="0"/>
        <w:tabs>
          <w:tab w:val="left" w:pos="360"/>
        </w:tabs>
        <w:suppressAutoHyphens/>
        <w:jc w:val="center"/>
        <w:rPr>
          <w:b/>
          <w:sz w:val="28"/>
          <w:szCs w:val="26"/>
        </w:rPr>
      </w:pPr>
    </w:p>
    <w:p w14:paraId="3199C91B">
      <w:pPr>
        <w:pStyle w:val="15"/>
        <w:widowControl w:val="0"/>
        <w:tabs>
          <w:tab w:val="left" w:pos="360"/>
        </w:tabs>
        <w:suppressAutoHyphens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6.Очікувані результати</w:t>
      </w:r>
    </w:p>
    <w:p w14:paraId="3EDC6653">
      <w:pPr>
        <w:pStyle w:val="15"/>
        <w:widowControl w:val="0"/>
        <w:suppressAutoHyphens/>
        <w:rPr>
          <w:b/>
          <w:sz w:val="28"/>
          <w:szCs w:val="26"/>
        </w:rPr>
      </w:pPr>
    </w:p>
    <w:p w14:paraId="05E68858">
      <w:pPr>
        <w:pStyle w:val="15"/>
        <w:widowControl w:val="0"/>
        <w:suppressAutoHyphens/>
        <w:ind w:right="-284" w:firstLine="708"/>
        <w:jc w:val="both"/>
        <w:rPr>
          <w:sz w:val="28"/>
          <w:szCs w:val="26"/>
        </w:rPr>
      </w:pPr>
      <w:r>
        <w:rPr>
          <w:sz w:val="28"/>
          <w:szCs w:val="26"/>
        </w:rPr>
        <w:t>Виконання Програми сприятиме подальшому соціально-економічному, культурному  розвитку територіальної громади, та ефективному управлінню Дрогобицькою територіальною громадою,  впливовості депутатського корпусу міської ради на життєдіяльність громади.</w:t>
      </w:r>
    </w:p>
    <w:p w14:paraId="6CD5845F">
      <w:pPr>
        <w:shd w:val="clear" w:color="auto" w:fill="FFFFFF"/>
        <w:spacing w:line="326" w:lineRule="exact"/>
        <w:ind w:right="-1089"/>
        <w:jc w:val="both"/>
      </w:pPr>
    </w:p>
    <w:p w14:paraId="77F78CBF">
      <w:pPr>
        <w:shd w:val="clear" w:color="auto" w:fill="FFFFFF"/>
        <w:spacing w:line="326" w:lineRule="exact"/>
        <w:ind w:right="-1089"/>
        <w:jc w:val="both"/>
      </w:pPr>
    </w:p>
    <w:p w14:paraId="0D0E71A4">
      <w:pPr>
        <w:shd w:val="clear" w:color="auto" w:fill="FFFFFF"/>
        <w:spacing w:line="326" w:lineRule="exact"/>
        <w:ind w:right="-1089"/>
        <w:jc w:val="both"/>
      </w:pPr>
    </w:p>
    <w:p w14:paraId="539C3471">
      <w:pPr>
        <w:shd w:val="clear" w:color="auto" w:fill="FFFFFF"/>
        <w:spacing w:line="326" w:lineRule="exact"/>
        <w:ind w:right="-1089"/>
        <w:jc w:val="both"/>
      </w:pPr>
    </w:p>
    <w:p w14:paraId="18F3A485">
      <w:pPr>
        <w:shd w:val="clear" w:color="auto" w:fill="FFFFFF"/>
        <w:spacing w:line="326" w:lineRule="exact"/>
        <w:ind w:right="-1089"/>
        <w:jc w:val="both"/>
      </w:pPr>
    </w:p>
    <w:p w14:paraId="32F8B4C6">
      <w:pPr>
        <w:shd w:val="clear" w:color="auto" w:fill="FFFFFF"/>
        <w:spacing w:line="326" w:lineRule="exact"/>
        <w:ind w:right="-1089"/>
        <w:jc w:val="both"/>
      </w:pPr>
    </w:p>
    <w:p w14:paraId="430FB8A9">
      <w:pPr>
        <w:shd w:val="clear" w:color="auto" w:fill="FFFFFF"/>
        <w:spacing w:line="326" w:lineRule="exact"/>
        <w:ind w:right="-1089"/>
        <w:jc w:val="both"/>
      </w:pPr>
    </w:p>
    <w:p w14:paraId="7C8990EE">
      <w:pPr>
        <w:ind w:right="-1089"/>
      </w:pPr>
    </w:p>
    <w:p w14:paraId="405F7D25"/>
    <w:p w14:paraId="77BC1E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відділу діяльності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Надія ЛЕПАК</w:t>
      </w:r>
    </w:p>
    <w:p w14:paraId="098D6CDB">
      <w:pPr>
        <w:jc w:val="both"/>
        <w:rPr>
          <w:b/>
          <w:sz w:val="28"/>
          <w:szCs w:val="28"/>
        </w:rPr>
      </w:pPr>
    </w:p>
    <w:p w14:paraId="1363D053">
      <w:pPr>
        <w:jc w:val="both"/>
        <w:rPr>
          <w:b/>
          <w:sz w:val="28"/>
          <w:szCs w:val="28"/>
        </w:rPr>
      </w:pPr>
    </w:p>
    <w:p w14:paraId="39D6A4D1">
      <w:pPr>
        <w:jc w:val="both"/>
        <w:rPr>
          <w:b/>
          <w:sz w:val="28"/>
          <w:szCs w:val="28"/>
        </w:rPr>
      </w:pPr>
    </w:p>
    <w:p w14:paraId="5BAACFBD">
      <w:pPr>
        <w:jc w:val="both"/>
        <w:rPr>
          <w:b/>
          <w:sz w:val="28"/>
          <w:szCs w:val="28"/>
        </w:rPr>
      </w:pPr>
    </w:p>
    <w:p w14:paraId="5ABE9AE4">
      <w:pPr>
        <w:jc w:val="both"/>
        <w:rPr>
          <w:b/>
          <w:sz w:val="28"/>
          <w:szCs w:val="28"/>
        </w:rPr>
      </w:pPr>
    </w:p>
    <w:p w14:paraId="3022DA51">
      <w:pPr>
        <w:jc w:val="both"/>
        <w:rPr>
          <w:b/>
          <w:sz w:val="28"/>
          <w:szCs w:val="28"/>
        </w:rPr>
      </w:pPr>
    </w:p>
    <w:p w14:paraId="038F2BF6">
      <w:pPr>
        <w:jc w:val="both"/>
        <w:rPr>
          <w:b/>
          <w:sz w:val="28"/>
          <w:szCs w:val="28"/>
        </w:rPr>
      </w:pPr>
    </w:p>
    <w:p w14:paraId="58F8B2F3">
      <w:pPr>
        <w:jc w:val="both"/>
        <w:rPr>
          <w:b/>
          <w:sz w:val="28"/>
          <w:szCs w:val="28"/>
        </w:rPr>
      </w:pPr>
    </w:p>
    <w:p w14:paraId="4CB2111B">
      <w:pPr>
        <w:jc w:val="both"/>
        <w:rPr>
          <w:b/>
          <w:sz w:val="28"/>
          <w:szCs w:val="28"/>
        </w:rPr>
      </w:pPr>
    </w:p>
    <w:p w14:paraId="1639B6FA">
      <w:pPr>
        <w:shd w:val="clear" w:color="auto" w:fill="FFFFFF"/>
        <w:spacing w:line="326" w:lineRule="exact"/>
        <w:ind w:left="4111"/>
      </w:pPr>
      <w:r>
        <w:rPr>
          <w:spacing w:val="-2"/>
          <w:sz w:val="28"/>
          <w:szCs w:val="28"/>
        </w:rPr>
        <w:t>Додаток</w:t>
      </w:r>
    </w:p>
    <w:p w14:paraId="4015E41B">
      <w:pPr>
        <w:shd w:val="clear" w:color="auto" w:fill="FFFFFF"/>
        <w:spacing w:line="326" w:lineRule="exact"/>
        <w:ind w:left="377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до Програми забезпечення умов діяльності </w:t>
      </w:r>
    </w:p>
    <w:p w14:paraId="50E953DE">
      <w:pPr>
        <w:shd w:val="clear" w:color="auto" w:fill="FFFFFF"/>
        <w:spacing w:line="326" w:lineRule="exact"/>
        <w:ind w:left="3778"/>
        <w:rPr>
          <w:sz w:val="28"/>
          <w:szCs w:val="28"/>
        </w:rPr>
      </w:pPr>
      <w:r>
        <w:rPr>
          <w:sz w:val="28"/>
          <w:szCs w:val="28"/>
        </w:rPr>
        <w:t xml:space="preserve">     депутатів Дрогобицької міської ради </w:t>
      </w:r>
    </w:p>
    <w:p w14:paraId="11D6AF0A">
      <w:pPr>
        <w:shd w:val="clear" w:color="auto" w:fill="FFFFFF"/>
        <w:spacing w:line="326" w:lineRule="exact"/>
        <w:ind w:left="3778"/>
        <w:rPr>
          <w:sz w:val="28"/>
          <w:szCs w:val="28"/>
        </w:rPr>
      </w:pPr>
      <w:r>
        <w:rPr>
          <w:sz w:val="28"/>
          <w:szCs w:val="28"/>
        </w:rPr>
        <w:t xml:space="preserve">     на 2025 рік</w:t>
      </w:r>
    </w:p>
    <w:p w14:paraId="485D56CE">
      <w:pPr>
        <w:shd w:val="clear" w:color="auto" w:fill="FFFFFF"/>
        <w:spacing w:line="326" w:lineRule="exact"/>
        <w:ind w:left="3778"/>
        <w:jc w:val="center"/>
      </w:pPr>
    </w:p>
    <w:p w14:paraId="6134E012">
      <w:pPr>
        <w:shd w:val="clear" w:color="auto" w:fill="FFFFFF"/>
        <w:spacing w:line="326" w:lineRule="exact"/>
        <w:ind w:left="3778"/>
        <w:jc w:val="center"/>
      </w:pPr>
    </w:p>
    <w:p w14:paraId="02E54879">
      <w:pPr>
        <w:shd w:val="clear" w:color="auto" w:fill="FFFFFF"/>
        <w:spacing w:line="326" w:lineRule="exact"/>
        <w:ind w:left="3778"/>
        <w:jc w:val="center"/>
      </w:pPr>
    </w:p>
    <w:p w14:paraId="5EF357CF">
      <w:pPr>
        <w:shd w:val="clear" w:color="auto" w:fill="FFFFFF"/>
        <w:spacing w:before="62" w:line="317" w:lineRule="exact"/>
        <w:ind w:left="10"/>
        <w:jc w:val="center"/>
      </w:pPr>
      <w:r>
        <w:rPr>
          <w:b/>
          <w:bCs/>
          <w:spacing w:val="57"/>
          <w:sz w:val="28"/>
          <w:szCs w:val="28"/>
        </w:rPr>
        <w:t>КОШТОРИС</w:t>
      </w:r>
    </w:p>
    <w:p w14:paraId="3906C8AF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видатків для фінансування Програми забезпечення умов діяльності </w:t>
      </w:r>
      <w:r>
        <w:rPr>
          <w:b/>
          <w:bCs/>
          <w:sz w:val="28"/>
          <w:szCs w:val="28"/>
        </w:rPr>
        <w:t>депутатів Дрогобицької міської ради на 2025 рік</w:t>
      </w:r>
    </w:p>
    <w:p w14:paraId="2DFF54BD">
      <w:pPr>
        <w:shd w:val="clear" w:color="auto" w:fill="FFFFFF"/>
        <w:spacing w:line="317" w:lineRule="exact"/>
        <w:ind w:left="317" w:firstLine="144"/>
        <w:jc w:val="center"/>
        <w:rPr>
          <w:b/>
          <w:bCs/>
          <w:sz w:val="28"/>
          <w:szCs w:val="28"/>
        </w:rPr>
      </w:pPr>
    </w:p>
    <w:tbl>
      <w:tblPr>
        <w:tblStyle w:val="2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214"/>
        <w:gridCol w:w="1432"/>
      </w:tblGrid>
      <w:tr w14:paraId="78B9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B9D3"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№</w:t>
            </w:r>
          </w:p>
          <w:p w14:paraId="711B8C1A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9BA95"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Вид видатків</w:t>
            </w:r>
          </w:p>
          <w:p w14:paraId="7AFE610E">
            <w:pPr>
              <w:shd w:val="clear" w:color="auto" w:fill="FFFFFF"/>
              <w:tabs>
                <w:tab w:val="left" w:pos="10490"/>
              </w:tabs>
              <w:spacing w:line="322" w:lineRule="exact"/>
              <w:ind w:right="-133"/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3719"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Сума</w:t>
            </w:r>
          </w:p>
          <w:p w14:paraId="689B31D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(грн.)</w:t>
            </w:r>
          </w:p>
        </w:tc>
      </w:tr>
      <w:tr w14:paraId="42F3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ECB1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7BFEE">
            <w:pPr>
              <w:shd w:val="clear" w:color="auto" w:fill="FFFFFF"/>
              <w:tabs>
                <w:tab w:val="left" w:pos="10490"/>
              </w:tabs>
              <w:spacing w:line="322" w:lineRule="exact"/>
              <w:ind w:right="-133"/>
              <w:jc w:val="both"/>
              <w:rPr>
                <w:b/>
                <w:bCs/>
                <w:spacing w:val="-12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Видатки на технічне обслуговування електронно-інформаційного ресурсу система</w:t>
            </w:r>
            <w:r>
              <w:rPr>
                <w:spacing w:val="5"/>
                <w:sz w:val="28"/>
                <w:szCs w:val="28"/>
              </w:rPr>
              <w:t xml:space="preserve"> електронного голосування  «Голос»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B9673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50000</w:t>
            </w:r>
          </w:p>
          <w:p w14:paraId="1CC94C72">
            <w:pPr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</w:tr>
      <w:tr w14:paraId="6575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72F58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24FEE">
            <w:pPr>
              <w:shd w:val="clear" w:color="auto" w:fill="FFFFFF"/>
              <w:tabs>
                <w:tab w:val="left" w:pos="-53"/>
              </w:tabs>
              <w:spacing w:line="322" w:lineRule="exact"/>
              <w:ind w:right="-59" w:firstLine="1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Виготовлення друкованих матеріалів на пленарні засідання депутатів міської ради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EFED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90000</w:t>
            </w:r>
          </w:p>
        </w:tc>
      </w:tr>
      <w:tr w14:paraId="0F40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8D6B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78209">
            <w:pPr>
              <w:spacing w:line="322" w:lineRule="exact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Палітурні послуги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03FA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45000</w:t>
            </w:r>
          </w:p>
        </w:tc>
      </w:tr>
      <w:tr w14:paraId="7FFB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F8F0"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39001">
            <w:pPr>
              <w:spacing w:line="322" w:lineRule="exact"/>
              <w:rPr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Всього за напрямком: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18FC0">
            <w:pPr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185000</w:t>
            </w:r>
          </w:p>
        </w:tc>
      </w:tr>
    </w:tbl>
    <w:p w14:paraId="7136EF7E"/>
    <w:p w14:paraId="1307D91C"/>
    <w:p w14:paraId="5AA4947F"/>
    <w:p w14:paraId="32985610"/>
    <w:p w14:paraId="04993745"/>
    <w:p w14:paraId="0DEC8158"/>
    <w:p w14:paraId="157FC4D7"/>
    <w:p w14:paraId="6F4BF01C"/>
    <w:p w14:paraId="41EC1CF0"/>
    <w:p w14:paraId="438E03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відділу діяльності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Надія ЛЕПАК</w:t>
      </w:r>
    </w:p>
    <w:p w14:paraId="19C48642">
      <w:pPr>
        <w:rPr>
          <w:b/>
          <w:sz w:val="28"/>
          <w:szCs w:val="28"/>
        </w:rPr>
      </w:pPr>
    </w:p>
    <w:p w14:paraId="46A9F957">
      <w:pPr>
        <w:rPr>
          <w:b/>
          <w:sz w:val="28"/>
          <w:szCs w:val="28"/>
        </w:rPr>
      </w:pPr>
    </w:p>
    <w:p w14:paraId="33754CD7">
      <w:pPr>
        <w:rPr>
          <w:b/>
          <w:sz w:val="28"/>
          <w:szCs w:val="28"/>
        </w:rPr>
      </w:pPr>
    </w:p>
    <w:p w14:paraId="51363D6A">
      <w:pPr>
        <w:rPr>
          <w:b/>
          <w:sz w:val="28"/>
          <w:szCs w:val="28"/>
        </w:rPr>
      </w:pPr>
    </w:p>
    <w:p w14:paraId="22195FEE">
      <w:pPr>
        <w:rPr>
          <w:b/>
          <w:sz w:val="28"/>
          <w:szCs w:val="28"/>
        </w:rPr>
      </w:pPr>
    </w:p>
    <w:p w14:paraId="63FCA9EB">
      <w:pPr>
        <w:rPr>
          <w:b/>
          <w:sz w:val="28"/>
          <w:szCs w:val="28"/>
        </w:rPr>
      </w:pPr>
    </w:p>
    <w:p w14:paraId="59BF2A04">
      <w:pPr>
        <w:rPr>
          <w:b/>
          <w:sz w:val="28"/>
          <w:szCs w:val="28"/>
        </w:rPr>
      </w:pPr>
    </w:p>
    <w:p w14:paraId="02ED7D8E">
      <w:pPr>
        <w:rPr>
          <w:b/>
          <w:sz w:val="28"/>
          <w:szCs w:val="28"/>
        </w:rPr>
      </w:pPr>
    </w:p>
    <w:p w14:paraId="10EC2BE8">
      <w:pPr>
        <w:rPr>
          <w:b/>
          <w:sz w:val="28"/>
          <w:szCs w:val="28"/>
        </w:rPr>
      </w:pPr>
    </w:p>
    <w:p w14:paraId="2EEBBD55">
      <w:pPr>
        <w:rPr>
          <w:b/>
          <w:sz w:val="28"/>
          <w:szCs w:val="28"/>
        </w:rPr>
      </w:pPr>
    </w:p>
    <w:p w14:paraId="7B264877">
      <w:pPr>
        <w:rPr>
          <w:b/>
          <w:sz w:val="28"/>
          <w:szCs w:val="28"/>
        </w:rPr>
      </w:pPr>
    </w:p>
    <w:p w14:paraId="01D082D3">
      <w:pPr>
        <w:rPr>
          <w:b/>
          <w:sz w:val="28"/>
          <w:szCs w:val="28"/>
        </w:rPr>
      </w:pPr>
    </w:p>
    <w:p w14:paraId="2E32CDD4">
      <w:pPr>
        <w:rPr>
          <w:b/>
          <w:sz w:val="28"/>
          <w:szCs w:val="28"/>
        </w:rPr>
      </w:pPr>
    </w:p>
    <w:p w14:paraId="0466A354">
      <w:pPr>
        <w:rPr>
          <w:b/>
          <w:sz w:val="28"/>
          <w:szCs w:val="28"/>
        </w:rPr>
      </w:pPr>
    </w:p>
    <w:p w14:paraId="5830E68F">
      <w:pPr>
        <w:rPr>
          <w:b/>
          <w:sz w:val="28"/>
          <w:szCs w:val="28"/>
        </w:rPr>
      </w:pPr>
    </w:p>
    <w:p w14:paraId="74475DC7">
      <w:pPr>
        <w:jc w:val="both"/>
        <w:rPr>
          <w:b/>
          <w:sz w:val="28"/>
          <w:szCs w:val="28"/>
        </w:rPr>
      </w:pPr>
    </w:p>
    <w:sectPr>
      <w:pgSz w:w="11906" w:h="16838"/>
      <w:pgMar w:top="902" w:right="707" w:bottom="1134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52A7B"/>
    <w:multiLevelType w:val="multilevel"/>
    <w:tmpl w:val="72D52A7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autoHyphenation/>
  <w:hyphenationZone w:val="357"/>
  <w:noPunctuationKerning w:val="1"/>
  <w:characterSpacingControl w:val="doNotCompress"/>
  <w:compat>
    <w:compatSetting w:name="compatibilityMode" w:uri="http://schemas.microsoft.com/office/word" w:val="12"/>
  </w:compat>
  <w:rsids>
    <w:rsidRoot w:val="00CF3966"/>
    <w:rsid w:val="00042C76"/>
    <w:rsid w:val="00043ECF"/>
    <w:rsid w:val="00054605"/>
    <w:rsid w:val="00055DC5"/>
    <w:rsid w:val="00063C28"/>
    <w:rsid w:val="00072FB7"/>
    <w:rsid w:val="00076D91"/>
    <w:rsid w:val="000961F1"/>
    <w:rsid w:val="00160F8D"/>
    <w:rsid w:val="0016186A"/>
    <w:rsid w:val="001746D0"/>
    <w:rsid w:val="00176456"/>
    <w:rsid w:val="00191547"/>
    <w:rsid w:val="00193F5B"/>
    <w:rsid w:val="001C02BA"/>
    <w:rsid w:val="001C07F8"/>
    <w:rsid w:val="001D0F37"/>
    <w:rsid w:val="00203EF6"/>
    <w:rsid w:val="00204804"/>
    <w:rsid w:val="00265103"/>
    <w:rsid w:val="00276676"/>
    <w:rsid w:val="00283170"/>
    <w:rsid w:val="00290E4A"/>
    <w:rsid w:val="00291F7D"/>
    <w:rsid w:val="002A2C39"/>
    <w:rsid w:val="002A6A11"/>
    <w:rsid w:val="002C0294"/>
    <w:rsid w:val="002D5B9D"/>
    <w:rsid w:val="002D6C51"/>
    <w:rsid w:val="002F3FA9"/>
    <w:rsid w:val="003014A8"/>
    <w:rsid w:val="00307E44"/>
    <w:rsid w:val="00310339"/>
    <w:rsid w:val="00314A85"/>
    <w:rsid w:val="0032231E"/>
    <w:rsid w:val="00347CFF"/>
    <w:rsid w:val="00367AEA"/>
    <w:rsid w:val="00380863"/>
    <w:rsid w:val="00381D54"/>
    <w:rsid w:val="0039563F"/>
    <w:rsid w:val="003A1A5E"/>
    <w:rsid w:val="003B5ACA"/>
    <w:rsid w:val="003C3A4B"/>
    <w:rsid w:val="00433EB1"/>
    <w:rsid w:val="00436D22"/>
    <w:rsid w:val="00440A72"/>
    <w:rsid w:val="00447B04"/>
    <w:rsid w:val="004520F2"/>
    <w:rsid w:val="00474891"/>
    <w:rsid w:val="00474D0B"/>
    <w:rsid w:val="00474F38"/>
    <w:rsid w:val="00476C43"/>
    <w:rsid w:val="004A008C"/>
    <w:rsid w:val="004A40C8"/>
    <w:rsid w:val="004A54E6"/>
    <w:rsid w:val="004C2F73"/>
    <w:rsid w:val="004C6167"/>
    <w:rsid w:val="004E2BA3"/>
    <w:rsid w:val="00543218"/>
    <w:rsid w:val="00547130"/>
    <w:rsid w:val="0056418D"/>
    <w:rsid w:val="005739FA"/>
    <w:rsid w:val="00577426"/>
    <w:rsid w:val="0058253A"/>
    <w:rsid w:val="00584D2B"/>
    <w:rsid w:val="005967F8"/>
    <w:rsid w:val="005B02E0"/>
    <w:rsid w:val="005B2136"/>
    <w:rsid w:val="005B69A1"/>
    <w:rsid w:val="005C6DBD"/>
    <w:rsid w:val="005E1032"/>
    <w:rsid w:val="005F461C"/>
    <w:rsid w:val="005F5560"/>
    <w:rsid w:val="005F7337"/>
    <w:rsid w:val="006300F6"/>
    <w:rsid w:val="00660E6D"/>
    <w:rsid w:val="00670335"/>
    <w:rsid w:val="00671F49"/>
    <w:rsid w:val="006D2CFD"/>
    <w:rsid w:val="006D668F"/>
    <w:rsid w:val="006F1B9A"/>
    <w:rsid w:val="0070238C"/>
    <w:rsid w:val="007164B5"/>
    <w:rsid w:val="007223C8"/>
    <w:rsid w:val="00727A5F"/>
    <w:rsid w:val="00731745"/>
    <w:rsid w:val="007820B7"/>
    <w:rsid w:val="007837EE"/>
    <w:rsid w:val="00784074"/>
    <w:rsid w:val="007860B2"/>
    <w:rsid w:val="007A5961"/>
    <w:rsid w:val="007E6FD4"/>
    <w:rsid w:val="00800E49"/>
    <w:rsid w:val="0080152F"/>
    <w:rsid w:val="008111DA"/>
    <w:rsid w:val="00814024"/>
    <w:rsid w:val="00844521"/>
    <w:rsid w:val="0084507D"/>
    <w:rsid w:val="00845D06"/>
    <w:rsid w:val="00857EED"/>
    <w:rsid w:val="00871F36"/>
    <w:rsid w:val="00874829"/>
    <w:rsid w:val="008810BE"/>
    <w:rsid w:val="008A28BA"/>
    <w:rsid w:val="008A57F9"/>
    <w:rsid w:val="008A720B"/>
    <w:rsid w:val="008B1F67"/>
    <w:rsid w:val="008B2EFF"/>
    <w:rsid w:val="008B5B58"/>
    <w:rsid w:val="008E6C5A"/>
    <w:rsid w:val="008F3A4F"/>
    <w:rsid w:val="0091701B"/>
    <w:rsid w:val="0093039D"/>
    <w:rsid w:val="009443F4"/>
    <w:rsid w:val="00950336"/>
    <w:rsid w:val="00985A32"/>
    <w:rsid w:val="00986278"/>
    <w:rsid w:val="00987143"/>
    <w:rsid w:val="009A44E7"/>
    <w:rsid w:val="009C419F"/>
    <w:rsid w:val="00A2503F"/>
    <w:rsid w:val="00A34C21"/>
    <w:rsid w:val="00A43573"/>
    <w:rsid w:val="00A45054"/>
    <w:rsid w:val="00A509E6"/>
    <w:rsid w:val="00A5624F"/>
    <w:rsid w:val="00A63C36"/>
    <w:rsid w:val="00A8050D"/>
    <w:rsid w:val="00A81F4B"/>
    <w:rsid w:val="00A9115E"/>
    <w:rsid w:val="00AC318C"/>
    <w:rsid w:val="00AD22E6"/>
    <w:rsid w:val="00AF05D8"/>
    <w:rsid w:val="00B06BAD"/>
    <w:rsid w:val="00B13E03"/>
    <w:rsid w:val="00B15835"/>
    <w:rsid w:val="00B43F41"/>
    <w:rsid w:val="00B47060"/>
    <w:rsid w:val="00B56044"/>
    <w:rsid w:val="00B63640"/>
    <w:rsid w:val="00B80272"/>
    <w:rsid w:val="00B80C6B"/>
    <w:rsid w:val="00B81CCA"/>
    <w:rsid w:val="00BA0CF4"/>
    <w:rsid w:val="00BA0D7B"/>
    <w:rsid w:val="00BB2A28"/>
    <w:rsid w:val="00BB36FC"/>
    <w:rsid w:val="00BC5DD7"/>
    <w:rsid w:val="00BC64AF"/>
    <w:rsid w:val="00BD0A08"/>
    <w:rsid w:val="00BE48C3"/>
    <w:rsid w:val="00BF406F"/>
    <w:rsid w:val="00C07783"/>
    <w:rsid w:val="00C17AA2"/>
    <w:rsid w:val="00C40486"/>
    <w:rsid w:val="00C45B14"/>
    <w:rsid w:val="00C53C63"/>
    <w:rsid w:val="00C57C1E"/>
    <w:rsid w:val="00C60BBA"/>
    <w:rsid w:val="00C6501A"/>
    <w:rsid w:val="00C90DDE"/>
    <w:rsid w:val="00CA5C7C"/>
    <w:rsid w:val="00CC0CF3"/>
    <w:rsid w:val="00CC2120"/>
    <w:rsid w:val="00CC423F"/>
    <w:rsid w:val="00CC5941"/>
    <w:rsid w:val="00CF3966"/>
    <w:rsid w:val="00D22418"/>
    <w:rsid w:val="00D256B6"/>
    <w:rsid w:val="00D37FAD"/>
    <w:rsid w:val="00D50345"/>
    <w:rsid w:val="00D53736"/>
    <w:rsid w:val="00D60EB2"/>
    <w:rsid w:val="00D70AB2"/>
    <w:rsid w:val="00D775AC"/>
    <w:rsid w:val="00D82BD9"/>
    <w:rsid w:val="00DE682C"/>
    <w:rsid w:val="00E22C95"/>
    <w:rsid w:val="00E25157"/>
    <w:rsid w:val="00E34337"/>
    <w:rsid w:val="00E62E18"/>
    <w:rsid w:val="00E74005"/>
    <w:rsid w:val="00E973D5"/>
    <w:rsid w:val="00EA6CB3"/>
    <w:rsid w:val="00EC295B"/>
    <w:rsid w:val="00EC3103"/>
    <w:rsid w:val="00EC3E64"/>
    <w:rsid w:val="00ED5BE3"/>
    <w:rsid w:val="00EF02A3"/>
    <w:rsid w:val="00F0369C"/>
    <w:rsid w:val="00F20B61"/>
    <w:rsid w:val="00F231AB"/>
    <w:rsid w:val="00F3334F"/>
    <w:rsid w:val="00F533F9"/>
    <w:rsid w:val="00F708E8"/>
    <w:rsid w:val="00F86B9A"/>
    <w:rsid w:val="00FB3035"/>
    <w:rsid w:val="00FD1733"/>
    <w:rsid w:val="00FD42F6"/>
    <w:rsid w:val="00FD7D06"/>
    <w:rsid w:val="00FE1639"/>
    <w:rsid w:val="00FF0206"/>
    <w:rsid w:val="336A6A12"/>
    <w:rsid w:val="6A4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right="-81"/>
      <w:jc w:val="center"/>
      <w:outlineLvl w:val="0"/>
    </w:pPr>
    <w:rPr>
      <w:b/>
      <w:bCs/>
      <w:color w:val="808080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bCs/>
      <w:sz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bCs/>
      <w:color w:val="000000"/>
      <w:sz w:val="22"/>
      <w:szCs w:val="18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rFonts w:ascii="Arial Narrow" w:hAnsi="Arial Narrow"/>
      <w:b/>
      <w:bCs/>
    </w:rPr>
  </w:style>
  <w:style w:type="paragraph" w:styleId="9">
    <w:name w:val="heading 8"/>
    <w:basedOn w:val="1"/>
    <w:next w:val="1"/>
    <w:qFormat/>
    <w:uiPriority w:val="0"/>
    <w:pPr>
      <w:keepNext/>
      <w:ind w:left="1418" w:right="1134" w:firstLine="22"/>
      <w:jc w:val="center"/>
      <w:outlineLvl w:val="7"/>
    </w:pPr>
    <w:rPr>
      <w:b/>
      <w:bCs/>
      <w:color w:val="999999"/>
    </w:rPr>
  </w:style>
  <w:style w:type="paragraph" w:styleId="10">
    <w:name w:val="heading 9"/>
    <w:basedOn w:val="1"/>
    <w:next w:val="1"/>
    <w:qFormat/>
    <w:uiPriority w:val="0"/>
    <w:pPr>
      <w:keepNext/>
      <w:jc w:val="center"/>
      <w:outlineLvl w:val="8"/>
    </w:pPr>
    <w:rPr>
      <w:b/>
      <w:bCs/>
      <w:color w:val="999999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4">
    <w:name w:val="Block Text"/>
    <w:basedOn w:val="1"/>
    <w:uiPriority w:val="0"/>
    <w:pPr>
      <w:ind w:left="1418" w:right="1134" w:firstLine="922"/>
      <w:jc w:val="both"/>
    </w:pPr>
    <w:rPr>
      <w:color w:val="808080"/>
      <w:sz w:val="28"/>
    </w:rPr>
  </w:style>
  <w:style w:type="paragraph" w:styleId="15">
    <w:name w:val="Body Text"/>
    <w:basedOn w:val="1"/>
    <w:qFormat/>
    <w:uiPriority w:val="0"/>
    <w:rPr>
      <w:sz w:val="22"/>
    </w:rPr>
  </w:style>
  <w:style w:type="paragraph" w:styleId="16">
    <w:name w:val="Body Text 2"/>
    <w:basedOn w:val="1"/>
    <w:qFormat/>
    <w:uiPriority w:val="0"/>
    <w:pPr>
      <w:jc w:val="right"/>
    </w:pPr>
  </w:style>
  <w:style w:type="paragraph" w:styleId="17">
    <w:name w:val="Body Text 3"/>
    <w:basedOn w:val="1"/>
    <w:qFormat/>
    <w:uiPriority w:val="0"/>
    <w:pPr>
      <w:spacing w:after="120"/>
      <w:jc w:val="both"/>
    </w:pPr>
    <w:rPr>
      <w:color w:val="999999"/>
    </w:rPr>
  </w:style>
  <w:style w:type="paragraph" w:styleId="18">
    <w:name w:val="Body Text Indent"/>
    <w:basedOn w:val="1"/>
    <w:qFormat/>
    <w:uiPriority w:val="0"/>
    <w:pPr>
      <w:ind w:left="1440" w:hanging="540"/>
    </w:pPr>
    <w:rPr>
      <w:sz w:val="28"/>
    </w:rPr>
  </w:style>
  <w:style w:type="paragraph" w:styleId="19">
    <w:name w:val="Body Text Indent 2"/>
    <w:basedOn w:val="1"/>
    <w:qFormat/>
    <w:uiPriority w:val="0"/>
    <w:pPr>
      <w:ind w:firstLine="1440"/>
    </w:pPr>
    <w:rPr>
      <w:sz w:val="28"/>
    </w:rPr>
  </w:style>
  <w:style w:type="paragraph" w:styleId="20">
    <w:name w:val="Body Text Indent 3"/>
    <w:basedOn w:val="1"/>
    <w:uiPriority w:val="0"/>
    <w:pPr>
      <w:ind w:left="1080"/>
      <w:jc w:val="center"/>
    </w:pPr>
    <w:rPr>
      <w:b/>
      <w:bCs/>
      <w:sz w:val="28"/>
    </w:rPr>
  </w:style>
  <w:style w:type="paragraph" w:styleId="2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2">
    <w:name w:val="header"/>
    <w:basedOn w:val="1"/>
    <w:link w:val="165"/>
    <w:qFormat/>
    <w:uiPriority w:val="0"/>
    <w:pPr>
      <w:tabs>
        <w:tab w:val="center" w:pos="4153"/>
        <w:tab w:val="right" w:pos="8306"/>
      </w:tabs>
    </w:pPr>
    <w:rPr>
      <w:sz w:val="32"/>
      <w:szCs w:val="20"/>
      <w:lang w:val="ru-RU"/>
    </w:rPr>
  </w:style>
  <w:style w:type="character" w:styleId="23">
    <w:name w:val="page number"/>
    <w:basedOn w:val="11"/>
    <w:uiPriority w:val="0"/>
  </w:style>
  <w:style w:type="table" w:styleId="24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xl24"/>
    <w:basedOn w:val="1"/>
    <w:uiPriority w:val="0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26">
    <w:name w:val="xl25"/>
    <w:basedOn w:val="1"/>
    <w:uiPriority w:val="0"/>
    <w:pPr>
      <w:spacing w:before="100" w:beforeAutospacing="1" w:after="100" w:afterAutospacing="1"/>
      <w:jc w:val="right"/>
    </w:pPr>
    <w:rPr>
      <w:sz w:val="18"/>
      <w:szCs w:val="18"/>
      <w:lang w:val="ru-RU"/>
    </w:rPr>
  </w:style>
  <w:style w:type="paragraph" w:customStyle="1" w:styleId="27">
    <w:name w:val="xl26"/>
    <w:basedOn w:val="1"/>
    <w:qFormat/>
    <w:uiPriority w:val="0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28">
    <w:name w:val="xl27"/>
    <w:basedOn w:val="1"/>
    <w:qFormat/>
    <w:uiPriority w:val="0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29">
    <w:name w:val="xl28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ru-RU"/>
    </w:rPr>
  </w:style>
  <w:style w:type="paragraph" w:customStyle="1" w:styleId="30">
    <w:name w:val="xl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1">
    <w:name w:val="xl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2">
    <w:name w:val="xl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3">
    <w:name w:val="xl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4">
    <w:name w:val="xl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5">
    <w:name w:val="xl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6">
    <w:name w:val="xl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7">
    <w:name w:val="xl36"/>
    <w:basedOn w:val="1"/>
    <w:qFormat/>
    <w:uiPriority w:val="0"/>
    <w:pPr>
      <w:pBdr>
        <w:top w:val="single" w:color="auto" w:sz="4" w:space="0"/>
        <w:left w:val="single" w:color="auto" w:sz="4" w:space="9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ind w:firstLine="100" w:firstLineChars="100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8">
    <w:name w:val="xl37"/>
    <w:basedOn w:val="1"/>
    <w:uiPriority w:val="0"/>
    <w:pPr>
      <w:shd w:val="clear" w:color="auto" w:fill="FFFFFF"/>
      <w:spacing w:before="100" w:beforeAutospacing="1" w:after="100" w:afterAutospacing="1"/>
    </w:pPr>
    <w:rPr>
      <w:color w:val="808080"/>
      <w:lang w:val="ru-RU"/>
    </w:rPr>
  </w:style>
  <w:style w:type="paragraph" w:customStyle="1" w:styleId="39">
    <w:name w:val="xl38"/>
    <w:basedOn w:val="1"/>
    <w:qFormat/>
    <w:uiPriority w:val="0"/>
    <w:pPr>
      <w:shd w:val="clear" w:color="auto" w:fill="FFFFFF"/>
      <w:spacing w:before="100" w:beforeAutospacing="1" w:after="100" w:afterAutospacing="1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40">
    <w:name w:val="xl39"/>
    <w:basedOn w:val="1"/>
    <w:uiPriority w:val="0"/>
    <w:pPr>
      <w:shd w:val="clear" w:color="auto" w:fill="FFFFFF"/>
      <w:spacing w:before="100" w:beforeAutospacing="1" w:after="100" w:afterAutospacing="1"/>
    </w:pPr>
    <w:rPr>
      <w:lang w:val="ru-RU"/>
    </w:rPr>
  </w:style>
  <w:style w:type="paragraph" w:customStyle="1" w:styleId="41">
    <w:name w:val="xl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2"/>
      <w:szCs w:val="12"/>
      <w:lang w:val="ru-RU"/>
    </w:rPr>
  </w:style>
  <w:style w:type="paragraph" w:customStyle="1" w:styleId="42">
    <w:name w:val="xl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43">
    <w:name w:val="xl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44">
    <w:name w:val="xl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  <w:lang w:val="ru-RU"/>
    </w:rPr>
  </w:style>
  <w:style w:type="paragraph" w:customStyle="1" w:styleId="45">
    <w:name w:val="xl44"/>
    <w:basedOn w:val="1"/>
    <w:qFormat/>
    <w:uiPriority w:val="0"/>
    <w:pPr>
      <w:spacing w:before="100" w:beforeAutospacing="1" w:after="100" w:afterAutospacing="1"/>
    </w:pPr>
    <w:rPr>
      <w:rFonts w:ascii="Arial Narrow" w:hAnsi="Arial Narrow"/>
      <w:lang w:val="ru-RU"/>
    </w:rPr>
  </w:style>
  <w:style w:type="paragraph" w:customStyle="1" w:styleId="46">
    <w:name w:val="xl45"/>
    <w:basedOn w:val="1"/>
    <w:uiPriority w:val="0"/>
    <w:pPr>
      <w:spacing w:before="100" w:beforeAutospacing="1" w:after="100" w:afterAutospacing="1"/>
      <w:jc w:val="center"/>
    </w:pPr>
    <w:rPr>
      <w:rFonts w:ascii="Arial Narrow" w:hAnsi="Arial Narrow"/>
      <w:lang w:val="ru-RU"/>
    </w:rPr>
  </w:style>
  <w:style w:type="paragraph" w:customStyle="1" w:styleId="47">
    <w:name w:val="xl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48">
    <w:name w:val="xl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33"/>
      <w:lang w:val="ru-RU"/>
    </w:rPr>
  </w:style>
  <w:style w:type="paragraph" w:customStyle="1" w:styleId="49">
    <w:name w:val="xl4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333333"/>
      <w:lang w:val="ru-RU"/>
    </w:rPr>
  </w:style>
  <w:style w:type="paragraph" w:customStyle="1" w:styleId="50">
    <w:name w:val="xl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both"/>
      <w:textAlignment w:val="top"/>
    </w:pPr>
    <w:rPr>
      <w:rFonts w:ascii="Arial Narrow" w:hAnsi="Arial Narrow"/>
      <w:color w:val="333333"/>
      <w:lang w:val="ru-RU"/>
    </w:rPr>
  </w:style>
  <w:style w:type="paragraph" w:customStyle="1" w:styleId="51">
    <w:name w:val="xl5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52">
    <w:name w:val="xl5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53">
    <w:name w:val="xl5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54">
    <w:name w:val="xl5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55">
    <w:name w:val="xl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56">
    <w:name w:val="xl5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57">
    <w:name w:val="xl5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58">
    <w:name w:val="xl5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ru-RU"/>
    </w:rPr>
  </w:style>
  <w:style w:type="paragraph" w:customStyle="1" w:styleId="59">
    <w:name w:val="xl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lang w:val="ru-RU"/>
    </w:rPr>
  </w:style>
  <w:style w:type="paragraph" w:customStyle="1" w:styleId="60">
    <w:name w:val="xl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61">
    <w:name w:val="xl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62">
    <w:name w:val="xl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63">
    <w:name w:val="xl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64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color w:val="808080"/>
      <w:sz w:val="18"/>
      <w:szCs w:val="18"/>
      <w:lang w:val="ru-RU"/>
    </w:rPr>
  </w:style>
  <w:style w:type="paragraph" w:customStyle="1" w:styleId="65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808080"/>
      <w:sz w:val="22"/>
      <w:szCs w:val="22"/>
      <w:lang w:val="ru-RU"/>
    </w:rPr>
  </w:style>
  <w:style w:type="paragraph" w:customStyle="1" w:styleId="66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67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  <w:lang w:val="ru-RU"/>
    </w:rPr>
  </w:style>
  <w:style w:type="paragraph" w:customStyle="1" w:styleId="68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ru-RU"/>
    </w:rPr>
  </w:style>
  <w:style w:type="paragraph" w:customStyle="1" w:styleId="6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ru-RU"/>
    </w:rPr>
  </w:style>
  <w:style w:type="paragraph" w:customStyle="1" w:styleId="70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71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72">
    <w:name w:val="xl71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u-RU"/>
    </w:rPr>
  </w:style>
  <w:style w:type="paragraph" w:customStyle="1" w:styleId="73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center"/>
    </w:pPr>
    <w:rPr>
      <w:rFonts w:ascii="Arial Narrow" w:hAnsi="Arial Narrow"/>
      <w:color w:val="333333"/>
      <w:lang w:val="ru-RU"/>
    </w:rPr>
  </w:style>
  <w:style w:type="paragraph" w:customStyle="1" w:styleId="74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75">
    <w:name w:val="xl74"/>
    <w:basedOn w:val="1"/>
    <w:qFormat/>
    <w:uiPriority w:val="0"/>
    <w:pPr>
      <w:pBdr>
        <w:top w:val="single" w:color="auto" w:sz="4" w:space="0"/>
        <w:left w:val="single" w:color="auto" w:sz="4" w:space="9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100" w:firstLineChars="100"/>
      <w:textAlignment w:val="center"/>
    </w:pPr>
    <w:rPr>
      <w:lang w:val="ru-RU"/>
    </w:rPr>
  </w:style>
  <w:style w:type="paragraph" w:customStyle="1" w:styleId="76">
    <w:name w:val="xl7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77">
    <w:name w:val="xl76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78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79">
    <w:name w:val="xl78"/>
    <w:basedOn w:val="1"/>
    <w:qFormat/>
    <w:uiPriority w:val="0"/>
    <w:pPr>
      <w:pBdr>
        <w:top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80">
    <w:name w:val="xl79"/>
    <w:basedOn w:val="1"/>
    <w:qFormat/>
    <w:uiPriority w:val="0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81">
    <w:name w:val="xl80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</w:pPr>
    <w:rPr>
      <w:lang w:val="ru-RU"/>
    </w:rPr>
  </w:style>
  <w:style w:type="paragraph" w:customStyle="1" w:styleId="82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83">
    <w:name w:val="xl8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84">
    <w:name w:val="xl83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85">
    <w:name w:val="xl8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333333"/>
      <w:lang w:val="ru-RU"/>
    </w:rPr>
  </w:style>
  <w:style w:type="paragraph" w:customStyle="1" w:styleId="86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87">
    <w:name w:val="xl8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88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89">
    <w:name w:val="xl8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0">
    <w:name w:val="xl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1">
    <w:name w:val="xl90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2">
    <w:name w:val="xl9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93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</w:pPr>
    <w:rPr>
      <w:lang w:val="ru-RU"/>
    </w:rPr>
  </w:style>
  <w:style w:type="paragraph" w:customStyle="1" w:styleId="94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5">
    <w:name w:val="xl9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96">
    <w:name w:val="xl9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97">
    <w:name w:val="xl9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98">
    <w:name w:val="xl9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9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0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101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102">
    <w:name w:val="xl101"/>
    <w:basedOn w:val="1"/>
    <w:qFormat/>
    <w:uiPriority w:val="0"/>
    <w:pPr>
      <w:spacing w:before="100" w:beforeAutospacing="1" w:after="100" w:afterAutospacing="1"/>
      <w:textAlignment w:val="top"/>
    </w:pPr>
    <w:rPr>
      <w:color w:val="808080"/>
      <w:lang w:val="ru-RU"/>
    </w:rPr>
  </w:style>
  <w:style w:type="paragraph" w:customStyle="1" w:styleId="103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104">
    <w:name w:val="xl103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105">
    <w:name w:val="xl104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6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7">
    <w:name w:val="xl106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8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9">
    <w:name w:val="xl10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0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1">
    <w:name w:val="xl110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12">
    <w:name w:val="xl111"/>
    <w:basedOn w:val="1"/>
    <w:qFormat/>
    <w:uiPriority w:val="0"/>
    <w:pPr>
      <w:pBdr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13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114">
    <w:name w:val="xl113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115">
    <w:name w:val="xl11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116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7">
    <w:name w:val="xl116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8">
    <w:name w:val="xl11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9">
    <w:name w:val="xl118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20">
    <w:name w:val="xl11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21">
    <w:name w:val="xl120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2">
    <w:name w:val="xl121"/>
    <w:basedOn w:val="1"/>
    <w:qFormat/>
    <w:uiPriority w:val="0"/>
    <w:pPr>
      <w:pBdr>
        <w:top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3">
    <w:name w:val="xl122"/>
    <w:basedOn w:val="1"/>
    <w:qFormat/>
    <w:uiPriority w:val="0"/>
    <w:pPr>
      <w:pBdr>
        <w:lef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4">
    <w:name w:val="xl123"/>
    <w:basedOn w:val="1"/>
    <w:qFormat/>
    <w:uiPriority w:val="0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5">
    <w:name w:val="xl124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6">
    <w:name w:val="xl125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7">
    <w:name w:val="xl126"/>
    <w:basedOn w:val="1"/>
    <w:qFormat/>
    <w:uiPriority w:val="0"/>
    <w:pPr>
      <w:pBdr>
        <w:top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28">
    <w:name w:val="xl127"/>
    <w:basedOn w:val="1"/>
    <w:qFormat/>
    <w:uiPriority w:val="0"/>
    <w:pPr>
      <w:pBdr>
        <w:righ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29">
    <w:name w:val="xl128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0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1">
    <w:name w:val="xl13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2">
    <w:name w:val="xl13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3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4">
    <w:name w:val="xl133"/>
    <w:basedOn w:val="1"/>
    <w:qFormat/>
    <w:uiPriority w:val="0"/>
    <w:pPr>
      <w:pBdr>
        <w:top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5">
    <w:name w:val="xl134"/>
    <w:basedOn w:val="1"/>
    <w:qFormat/>
    <w:uiPriority w:val="0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6">
    <w:name w:val="xl135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7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8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39">
    <w:name w:val="xl138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0">
    <w:name w:val="xl13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1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2">
    <w:name w:val="xl141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3">
    <w:name w:val="xl142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lang w:val="ru-RU"/>
    </w:rPr>
  </w:style>
  <w:style w:type="paragraph" w:customStyle="1" w:styleId="144">
    <w:name w:val="xl14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lang w:val="ru-RU"/>
    </w:rPr>
  </w:style>
  <w:style w:type="paragraph" w:customStyle="1" w:styleId="145">
    <w:name w:val="xl14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46">
    <w:name w:val="xl145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47">
    <w:name w:val="xl14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48">
    <w:name w:val="xl14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9">
    <w:name w:val="xl148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50">
    <w:name w:val="xl14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51">
    <w:name w:val="xl15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152">
    <w:name w:val="xl15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153">
    <w:name w:val="xl152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154">
    <w:name w:val="xl15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155">
    <w:name w:val="xl1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56">
    <w:name w:val="xl15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57">
    <w:name w:val="xl156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58">
    <w:name w:val="xl15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59">
    <w:name w:val="xl158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60">
    <w:name w:val="xl159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61">
    <w:name w:val="xl16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62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63">
    <w:name w:val="обычный-3"/>
    <w:basedOn w:val="1"/>
    <w:qFormat/>
    <w:uiPriority w:val="0"/>
    <w:pPr>
      <w:keepLines/>
      <w:jc w:val="both"/>
    </w:pPr>
    <w:rPr>
      <w:sz w:val="26"/>
      <w:szCs w:val="20"/>
    </w:rPr>
  </w:style>
  <w:style w:type="paragraph" w:customStyle="1" w:styleId="16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65">
    <w:name w:val="Верхній колонтитул Знак"/>
    <w:basedOn w:val="11"/>
    <w:link w:val="22"/>
    <w:qFormat/>
    <w:locked/>
    <w:uiPriority w:val="0"/>
    <w:rPr>
      <w:sz w:val="32"/>
      <w:lang w:val="ru-RU" w:eastAsia="ru-RU" w:bidi="ar-SA"/>
    </w:rPr>
  </w:style>
  <w:style w:type="paragraph" w:styleId="16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4FE54-26C0-44C4-B668-912D47575DA4}">
  <ds:schemaRefs/>
</ds:datastoreItem>
</file>

<file path=customXml/itemProps2.xml><?xml version="1.0" encoding="utf-8"?>
<ds:datastoreItem xmlns:ds="http://schemas.openxmlformats.org/officeDocument/2006/customXml" ds:itemID="{42A5FBED-588B-49F5-BAE6-ABBE805E61A4}">
  <ds:schemaRefs/>
</ds:datastoreItem>
</file>

<file path=customXml/itemProps3.xml><?xml version="1.0" encoding="utf-8"?>
<ds:datastoreItem xmlns:ds="http://schemas.openxmlformats.org/officeDocument/2006/customXml" ds:itemID="{BA64E1C2-5C41-4063-B3C8-BB5D713BE026}">
  <ds:schemaRefs/>
</ds:datastoreItem>
</file>

<file path=customXml/itemProps4.xml><?xml version="1.0" encoding="utf-8"?>
<ds:datastoreItem xmlns:ds="http://schemas.openxmlformats.org/officeDocument/2006/customXml" ds:itemID="{7F79D53D-D8C3-4E80-8B21-D5CB926A6A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MGKH</Company>
  <Pages>5</Pages>
  <Words>4216</Words>
  <Characters>2404</Characters>
  <Lines>20</Lines>
  <Paragraphs>13</Paragraphs>
  <TotalTime>203</TotalTime>
  <ScaleCrop>false</ScaleCrop>
  <LinksUpToDate>false</LinksUpToDate>
  <CharactersWithSpaces>6607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2021-01-18T08:17:00Z</dcterms:created>
  <dc:creator>Pto</dc:creator>
  <cp:lastModifiedBy>Відділ ІТ та ана�</cp:lastModifiedBy>
  <cp:lastPrinted>2023-12-13T07:43:00Z</cp:lastPrinted>
  <dcterms:modified xsi:type="dcterms:W3CDTF">2025-01-15T09:17:57Z</dcterms:modified>
  <dc:title>Паспорт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82C9FB55C14A469ABAA9B545D8A7CE3D_12</vt:lpwstr>
  </property>
</Properties>
</file>