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0BB3" w14:textId="3D778EB2" w:rsidR="00515035" w:rsidRDefault="00AE545C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  <w:r>
        <w:rPr>
          <w:rStyle w:val="7"/>
          <w:b/>
          <w:color w:val="000000"/>
          <w:sz w:val="24"/>
          <w:szCs w:val="24"/>
        </w:rPr>
        <w:t xml:space="preserve">              </w:t>
      </w:r>
    </w:p>
    <w:p w14:paraId="1DBD9B16" w14:textId="77777777" w:rsidR="00515035" w:rsidRDefault="00515035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0DF3524B" w14:textId="77777777" w:rsidR="00515035" w:rsidRDefault="006B2F2D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  <w:r>
        <w:rPr>
          <w:rStyle w:val="7"/>
          <w:b/>
          <w:color w:val="000000"/>
          <w:sz w:val="24"/>
          <w:szCs w:val="24"/>
        </w:rPr>
        <w:t xml:space="preserve">Додаток № 1 </w:t>
      </w:r>
    </w:p>
    <w:p w14:paraId="4AA8BCAB" w14:textId="40C303BF" w:rsidR="00515035" w:rsidRDefault="00147877" w:rsidP="00147877">
      <w:pPr>
        <w:pStyle w:val="70"/>
        <w:shd w:val="clear" w:color="auto" w:fill="auto"/>
        <w:spacing w:line="240" w:lineRule="auto"/>
        <w:ind w:left="5300" w:right="320"/>
        <w:jc w:val="center"/>
        <w:rPr>
          <w:rStyle w:val="7"/>
          <w:b/>
          <w:color w:val="000000"/>
          <w:sz w:val="24"/>
          <w:szCs w:val="24"/>
        </w:rPr>
      </w:pPr>
      <w:r>
        <w:rPr>
          <w:rStyle w:val="7"/>
          <w:b/>
          <w:color w:val="000000"/>
          <w:sz w:val="24"/>
          <w:szCs w:val="24"/>
        </w:rPr>
        <w:t xml:space="preserve">     </w:t>
      </w:r>
      <w:r w:rsidR="006B2F2D">
        <w:rPr>
          <w:rStyle w:val="7"/>
          <w:b/>
          <w:color w:val="000000"/>
          <w:sz w:val="24"/>
          <w:szCs w:val="24"/>
        </w:rPr>
        <w:t xml:space="preserve">до рішення </w:t>
      </w:r>
      <w:r>
        <w:rPr>
          <w:sz w:val="32"/>
        </w:rPr>
        <w:t xml:space="preserve">         </w:t>
      </w:r>
      <w:r w:rsidR="006B2F2D">
        <w:rPr>
          <w:sz w:val="32"/>
        </w:rPr>
        <w:t xml:space="preserve"> </w:t>
      </w:r>
      <w:r>
        <w:rPr>
          <w:sz w:val="32"/>
        </w:rPr>
        <w:t xml:space="preserve">    </w:t>
      </w:r>
      <w:r w:rsidR="006B2F2D">
        <w:rPr>
          <w:rStyle w:val="7"/>
          <w:b/>
          <w:color w:val="000000"/>
          <w:sz w:val="24"/>
          <w:szCs w:val="24"/>
        </w:rPr>
        <w:t xml:space="preserve"> сесії</w:t>
      </w:r>
    </w:p>
    <w:p w14:paraId="465AD984" w14:textId="77777777" w:rsidR="00515035" w:rsidRDefault="006B2F2D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  <w:r>
        <w:rPr>
          <w:rStyle w:val="7"/>
          <w:b/>
          <w:color w:val="000000"/>
          <w:sz w:val="24"/>
          <w:szCs w:val="24"/>
        </w:rPr>
        <w:t xml:space="preserve">Дрогобицької міської ради </w:t>
      </w:r>
    </w:p>
    <w:p w14:paraId="26577E49" w14:textId="52319A52" w:rsidR="00515035" w:rsidRDefault="006B2F2D">
      <w:pPr>
        <w:rPr>
          <w:b/>
          <w:sz w:val="28"/>
          <w:szCs w:val="28"/>
          <w:lang w:val="uk-UA"/>
        </w:rPr>
      </w:pPr>
      <w:r>
        <w:rPr>
          <w:rStyle w:val="7"/>
          <w:b/>
          <w:lang w:val="uk-UA"/>
        </w:rPr>
        <w:t xml:space="preserve">                                                                                                           від  </w:t>
      </w:r>
      <w:r w:rsidR="00005DCA">
        <w:rPr>
          <w:rStyle w:val="7"/>
          <w:b/>
          <w:lang w:val="uk-UA"/>
        </w:rPr>
        <w:t xml:space="preserve">                  </w:t>
      </w:r>
      <w:r>
        <w:rPr>
          <w:rStyle w:val="71"/>
          <w:b/>
          <w:i w:val="0"/>
          <w:u w:val="none"/>
          <w:lang w:val="uk-UA"/>
        </w:rPr>
        <w:t xml:space="preserve"> </w:t>
      </w:r>
      <w:r w:rsidR="00005DCA">
        <w:rPr>
          <w:rStyle w:val="71"/>
          <w:b/>
          <w:i w:val="0"/>
          <w:u w:val="none"/>
          <w:lang w:val="uk-UA"/>
        </w:rPr>
        <w:t xml:space="preserve">    </w:t>
      </w:r>
      <w:r>
        <w:rPr>
          <w:rStyle w:val="71"/>
          <w:b/>
          <w:i w:val="0"/>
          <w:u w:val="none"/>
          <w:lang w:val="uk-UA"/>
        </w:rPr>
        <w:t xml:space="preserve"> року  №  </w:t>
      </w:r>
    </w:p>
    <w:p w14:paraId="05948E7D" w14:textId="2507138F" w:rsidR="00515035" w:rsidRDefault="00515035">
      <w:pPr>
        <w:jc w:val="center"/>
        <w:rPr>
          <w:b/>
          <w:sz w:val="28"/>
          <w:szCs w:val="28"/>
          <w:lang w:val="uk-UA"/>
        </w:rPr>
      </w:pPr>
    </w:p>
    <w:p w14:paraId="1B861E4E" w14:textId="77777777" w:rsidR="0023193E" w:rsidRDefault="0023193E">
      <w:pPr>
        <w:jc w:val="center"/>
        <w:rPr>
          <w:b/>
          <w:sz w:val="28"/>
          <w:szCs w:val="28"/>
          <w:lang w:val="uk-UA"/>
        </w:rPr>
      </w:pPr>
    </w:p>
    <w:p w14:paraId="2F2B0E54" w14:textId="77777777" w:rsidR="00515035" w:rsidRDefault="006B2F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ПРОГРАМА</w:t>
      </w:r>
    </w:p>
    <w:p w14:paraId="21D179D8" w14:textId="77777777" w:rsidR="00515035" w:rsidRDefault="006B2F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Дрогобицької міської ради</w:t>
      </w:r>
    </w:p>
    <w:p w14:paraId="7C3C1853" w14:textId="77777777" w:rsidR="00515035" w:rsidRDefault="006B2F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«Підготовка та проведення заходів відділу освіти</w:t>
      </w:r>
    </w:p>
    <w:p w14:paraId="287E2596" w14:textId="77777777" w:rsidR="00515035" w:rsidRDefault="006B2F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виконавчих органів Дрогобицької міської ради</w:t>
      </w:r>
    </w:p>
    <w:p w14:paraId="0A74A1AB" w14:textId="3ED153FE" w:rsidR="00515035" w:rsidRDefault="006B2F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 202</w:t>
      </w:r>
      <w:r w:rsidR="00005DCA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році з оздоровлення та відпочинку </w:t>
      </w:r>
    </w:p>
    <w:p w14:paraId="376ADD1C" w14:textId="10CA61AD" w:rsidR="00515035" w:rsidRDefault="006B2F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дітей пільгових категорій та обдарованої молоді»</w:t>
      </w:r>
    </w:p>
    <w:p w14:paraId="2A9B53E1" w14:textId="77777777" w:rsidR="0023193E" w:rsidRDefault="0023193E">
      <w:pPr>
        <w:jc w:val="both"/>
        <w:rPr>
          <w:b/>
          <w:sz w:val="28"/>
          <w:szCs w:val="28"/>
          <w:lang w:val="uk-UA"/>
        </w:rPr>
      </w:pPr>
    </w:p>
    <w:p w14:paraId="19B159A9" w14:textId="3F11D814" w:rsidR="00515035" w:rsidRDefault="006B2F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14:paraId="6EFA7806" w14:textId="77777777" w:rsidR="0023193E" w:rsidRDefault="0023193E">
      <w:pPr>
        <w:ind w:firstLine="708"/>
        <w:jc w:val="both"/>
        <w:rPr>
          <w:sz w:val="28"/>
          <w:szCs w:val="28"/>
          <w:lang w:val="uk-UA"/>
        </w:rPr>
      </w:pPr>
    </w:p>
    <w:p w14:paraId="43C95DBE" w14:textId="23EDA5B3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період утвердження України як демократичної держави органи влади надають особливого значення проблемам дітей, підлітків та молоді, а саме їх пільгової частини: дітей-сиріт; дітей, позбавлених батьківського піклування; дітей, потерпілих унаслідок аварій на ЧАЕС; дітей з малозабезпечених та багатодітних сімей; дітей учасників бойових дій; талановитих та обдарованих дітей; дітей, які знаходяться на диспансерному обліку та ін. Забезпечення якісного відпочинку та оздоровлення дітей вищезгаданих категорій є вкрай важливим та необхідним. </w:t>
      </w:r>
    </w:p>
    <w:p w14:paraId="1F1E2874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Турбота про здоров’я дітей – один з основних показників ставлення держави до проблем підростаючого покоління.</w:t>
      </w:r>
    </w:p>
    <w:p w14:paraId="6302A93A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жаль, саме стан справ у цій сфері викликає занепокоєння. Упродовж останніх років зберігається тенденція до погіршення стану здоров’я дітей, зумовлена негативними факторами соціально-економічного, екологічного та психоемоційного характеру. Вплив постійних факторів ризику, у тому числі стресові перевантаження, зокрема в шкільному віці, спричиняють до порушення механізму саморегуляції фізіологічних функцій і сприяють розвитку в дітей хронічних захворювань.</w:t>
      </w:r>
    </w:p>
    <w:p w14:paraId="78231406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вдається уникнути тенденції до збільшення кількості дітей-сиріт і дітей, позбавлених батьківського піклування.</w:t>
      </w:r>
    </w:p>
    <w:p w14:paraId="74C410FA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 здоров'я дітей – один із найважливіших показників рівня соціально-економічного розвитку суспільства, тому особливого значення набуває організація ефективного оздоровлення та відпочинку підростаючого покоління.</w:t>
      </w:r>
    </w:p>
    <w:p w14:paraId="20CC4F1E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Конвенцією ООН про права дитини, ратифікованою Верховною Радою України, проголошено, що діти мають не тільки особливі потреби, а й громадські, політичні, соціальні, культурні та економічні права. Одним із найважливіших стратегічних завдань нашої держави щодо забезпечення соціального захисту дитинства є реалізація їх права на оздоровлення та відпочинок.</w:t>
      </w:r>
    </w:p>
    <w:p w14:paraId="14E28379" w14:textId="77777777" w:rsidR="0023193E" w:rsidRDefault="0023193E">
      <w:pPr>
        <w:jc w:val="both"/>
        <w:rPr>
          <w:b/>
          <w:sz w:val="28"/>
          <w:szCs w:val="28"/>
          <w:lang w:val="uk-UA"/>
        </w:rPr>
      </w:pPr>
    </w:p>
    <w:p w14:paraId="4749EE51" w14:textId="77777777" w:rsidR="0023193E" w:rsidRDefault="0023193E">
      <w:pPr>
        <w:jc w:val="both"/>
        <w:rPr>
          <w:b/>
          <w:sz w:val="28"/>
          <w:szCs w:val="28"/>
          <w:lang w:val="uk-UA"/>
        </w:rPr>
      </w:pPr>
    </w:p>
    <w:p w14:paraId="5903F4F5" w14:textId="12F7CB96" w:rsidR="00515035" w:rsidRDefault="006B2F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Визначення понять</w:t>
      </w:r>
    </w:p>
    <w:p w14:paraId="48CE25A0" w14:textId="77777777" w:rsidR="0023193E" w:rsidRDefault="0023193E">
      <w:pPr>
        <w:ind w:firstLine="708"/>
        <w:jc w:val="both"/>
        <w:rPr>
          <w:sz w:val="28"/>
          <w:szCs w:val="28"/>
          <w:lang w:val="uk-UA"/>
        </w:rPr>
      </w:pPr>
    </w:p>
    <w:p w14:paraId="07D94AA7" w14:textId="7A48756F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Відпочинок - комплекс спеціальних заходів соціального, виховного, медичного, гігієнічного, спортивного характеру, що забезпечують організацію дозвілля дітей, відновлення фізичних і психічних функцій дитячого організму, сприяють розвитку духовності та соціальної активності дітей і здійснюються в дитячому закладі оздоровлення та відпочинку протягом відпочинкової зміни.</w:t>
      </w:r>
    </w:p>
    <w:p w14:paraId="36118E82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Оздоровлення - комплекс спеціальних заходів соціального, виховного, медичного, гігієнічного, спортивного характеру, спрямованих на поліпшення та зміцнення фізичного і психічного стану здоров'я дітей, що здійснюються в дитячому закладі оздоровлення та відпочинку протягом оздоровчої зміни.</w:t>
      </w:r>
    </w:p>
    <w:p w14:paraId="5A94E0A6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Послуги з оздоровлення - комплекс спеціальних заходів соціального, виховного, медичного, гігієнічного, спортивного характеру, що надаються дитячим закладом оздоровлення та відпочинку і спрямовані на відновлення та поліпшення фізичного і психічного стану здоров'я дитини.</w:t>
      </w:r>
    </w:p>
    <w:p w14:paraId="1C7B2ED4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Відпочинкові послуги - заходи, спрямовані на організацію дозвілля дітей з дотриманням періоду активного та пасивного відпочинку, організацію раціонального харчування та забезпечення відповідними до вимог умовами проживання.</w:t>
      </w:r>
    </w:p>
    <w:p w14:paraId="3CC02B6B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Оздоровча зміна - період перебування дитини в дитячому закладі оздоровлення та відпочинку не менше 21 дня, протягом якого дитина отримує послуги з оздоровлення та відпочинку.</w:t>
      </w:r>
    </w:p>
    <w:p w14:paraId="334E8EC0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Відпочинкова зміна - період перебування дитини в дитячому закладі оздоровлення та відпочинку не менше 14 днів.</w:t>
      </w:r>
    </w:p>
    <w:p w14:paraId="67C71E49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Профільна зміна (туристична, спортивна, додаткової освіти: юних біологів, математиків, екологів тощо) - період перебування дитини в дитячому закладі оздоровлення та відпочинку, протягом якого дитина крім послуг з оздоровлення та відпочинку отримує комплекс послуг, спрямованих на розвиток певних здібностей та інтересів.</w:t>
      </w:r>
    </w:p>
    <w:p w14:paraId="5CE1BBBF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Тематична зміна - оздоровча або відпочинкова зміна, протягом якої дитина крім послуг з оздоровлення та відпочинку, отримує комплекс додаткових послуг, спрямованих на розвиток її здібностей та інтересів за напрямами позашкільної освіти, фізичної культури та спорту, соціальної реабілітації, соціального захисту за спеціальною програмою.</w:t>
      </w:r>
    </w:p>
    <w:p w14:paraId="5AEC776F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Дитячий заклад оздоровлення та відпочинку - постійний або тимчасовий, спеціально організований або пристосований заклад, призначений для оздоровлення, відпочинку, розвитку дітей, що має визначене місце розташування, матеріально-технічну базу, кадрове забезпечення та технології для надання послуг з оздоровлення і відпочинку дітей відповідно до державних соціальних стандартів надання послуг з оздоровлення та відпочинку.</w:t>
      </w:r>
    </w:p>
    <w:p w14:paraId="3CAED07D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Дитячий заклад оздоровлення та відпочинку санаторного типу – заклад, у якому дитина перебуває цілодобово і, крім оздоровчих, отримує комплекс медичних послуг, спрямованих на поліпшення стану здоров’я, запобігання захворюванням. З урахуванням природо-кліматичних умов, наявної </w:t>
      </w:r>
      <w:r>
        <w:rPr>
          <w:sz w:val="28"/>
          <w:szCs w:val="28"/>
          <w:lang w:val="uk-UA"/>
        </w:rPr>
        <w:lastRenderedPageBreak/>
        <w:t>лікувально-оздоровчої бази, кадрового забезпечення такі заклади можуть бути спеціалізованими.</w:t>
      </w:r>
    </w:p>
    <w:p w14:paraId="19812C38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Дитячий центр – заклад, що функціонує протягом року, в якому діти перебувають цілодобово; має відповідне кадрове забезпечення, спеціально відведену територію, матеріально-технічну базу, які відповідають санітарно-гігієнічним нормам, для організації оздоровлення, відпочинку та навчання дітей.</w:t>
      </w:r>
    </w:p>
    <w:p w14:paraId="0B8A2DE6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Позаміський заклад оздоровлення та відпочинку – заклад, що функціонує протягом року, сезонно або під час канікул, у якому діти перебувають цілодобово. Заклад повинен мати спеціально відведену </w:t>
      </w:r>
    </w:p>
    <w:p w14:paraId="4F0F83F4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територію, що знаходиться в курортній або заміській зоні, матеріально-технічну базу, яка відповідає санітарно-гігієнічним нормам, кадрове забезпечення для організації оздоровлення.</w:t>
      </w:r>
    </w:p>
    <w:p w14:paraId="214618B6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Табір з денним перебуванням – заклад відпочинку, тимчасово утворений у навчальному закладі, закладі культури, охорони здоров’я, фізичної культури та спорту, в якому забезпечується дотримання виховного процесу, належний догляд за дітьми, їх повноцінне дозвілля, розвиток творчих здібностей та інтересів, в якому діти перебувають протягом дня, але не менше 6 (шести) годин.</w:t>
      </w:r>
    </w:p>
    <w:p w14:paraId="192EB544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Дитячий заклад праці та відпочинку – заклад відпочинку з денним або цілодобовим перебуванням, у якому організовуються відпочинок та трудова діяльність з метою формування у дітей трудових інтересів і навичок.</w:t>
      </w:r>
    </w:p>
    <w:p w14:paraId="2FECBF8E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Наметове містечко – тимчасово діючий заклад відпочинку з денним або цілодобовим перебуванням, розташований на спеціально відведеній території, що відповідає санітарно-гігієнічним вимогам та нормам, у якому здійснюється комплекс заходів, спрямованих на формування у дітей навичок безпечної життєдіяльності, самообслуговування, колективізму.</w:t>
      </w:r>
    </w:p>
    <w:p w14:paraId="287D79DD" w14:textId="77777777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Діти, які потребують особливої соціальної уваги та підтримки – діти-сироти та діти, позбавлені батьківського піклування; діти, які потребують особливої соціальної уваги та підтримки; діти, потерпілі від наслідків Чорнобильської катастрофи; діти, батьки яких загинули від нещасних випадків на виробництві або під час виконання службових обов’язків; діти з багатодітних та малозабезпечених сімей; діти учасників бойових дій; діти, які знаходяться на диспансерному обліку; талановиті та обдаровані діти (переможці міжнародних, всеукраїнських, обласних олімпіад, конкурсів, фестивалів, змагань, </w:t>
      </w:r>
      <w:proofErr w:type="spellStart"/>
      <w:r>
        <w:rPr>
          <w:sz w:val="28"/>
          <w:szCs w:val="28"/>
          <w:lang w:val="uk-UA"/>
        </w:rPr>
        <w:t>спартакіад</w:t>
      </w:r>
      <w:proofErr w:type="spellEnd"/>
      <w:r>
        <w:rPr>
          <w:sz w:val="28"/>
          <w:szCs w:val="28"/>
          <w:lang w:val="uk-UA"/>
        </w:rPr>
        <w:t xml:space="preserve">, відмінники навчання, лідери дитячих громадських організацій); бездоглядні та безпритульні діти; діти, які постраждали внаслідок стихійного лиха, техногенних аварій, катастроф, війни. </w:t>
      </w:r>
    </w:p>
    <w:p w14:paraId="1A2E7F73" w14:textId="77777777" w:rsidR="0023193E" w:rsidRDefault="0023193E">
      <w:pPr>
        <w:jc w:val="both"/>
        <w:rPr>
          <w:b/>
          <w:sz w:val="28"/>
          <w:szCs w:val="28"/>
          <w:lang w:val="uk-UA"/>
        </w:rPr>
      </w:pPr>
    </w:p>
    <w:p w14:paraId="70B8CD80" w14:textId="34D994CE" w:rsidR="00515035" w:rsidRDefault="006B2F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Мета і основні завдання Програми </w:t>
      </w:r>
    </w:p>
    <w:p w14:paraId="0CA077AA" w14:textId="77777777" w:rsidR="0023193E" w:rsidRDefault="0023193E">
      <w:pPr>
        <w:ind w:firstLine="708"/>
        <w:jc w:val="both"/>
        <w:rPr>
          <w:sz w:val="28"/>
          <w:szCs w:val="28"/>
          <w:lang w:val="uk-UA"/>
        </w:rPr>
      </w:pPr>
    </w:p>
    <w:p w14:paraId="7CB0ACDE" w14:textId="04DC25BD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Програми є створення умов для зміцнення фізичного та психічного здоров’я дітей шляхом належної організації оздоровлення і відпочинку.</w:t>
      </w:r>
    </w:p>
    <w:p w14:paraId="20E4CD24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завдання Програми:</w:t>
      </w:r>
    </w:p>
    <w:p w14:paraId="2D7C582E" w14:textId="5D1D794D" w:rsidR="0023193E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підвищення рівня та якості послуг у сфері відпочинку й оздоровлення дітей;</w:t>
      </w:r>
    </w:p>
    <w:p w14:paraId="55959FFA" w14:textId="0912C84E" w:rsidR="00515035" w:rsidRDefault="00231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B2F2D">
        <w:rPr>
          <w:sz w:val="28"/>
          <w:szCs w:val="28"/>
          <w:lang w:val="uk-UA"/>
        </w:rPr>
        <w:t>удосконалення нормативно-правової бази щодо організації відпочинку та оздоровлення дітей;</w:t>
      </w:r>
    </w:p>
    <w:p w14:paraId="68271B00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збільшення кількості дітей, охоплених організованими формами відпочинку та оздоровлення;</w:t>
      </w:r>
    </w:p>
    <w:p w14:paraId="3F43BF65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удосконалення мережі дитячих оздоровчих закладів;</w:t>
      </w:r>
    </w:p>
    <w:p w14:paraId="25124ADA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поліпшення матеріально-технічного, науково-методичного забезпечення діяльності дитячих оздоровчих закладів;</w:t>
      </w:r>
    </w:p>
    <w:p w14:paraId="49CE59C6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створення оптимальних умов для безпечного й ефективного перебування дітей у дитячих закладах оздоровлення та відпочинку;</w:t>
      </w:r>
    </w:p>
    <w:p w14:paraId="0C56CCD6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створення сприятливих умов для реалізації соціально-педагогічних, медико-оздоровчих інноваційних проектів відпочинку та оздоровлення дітей;</w:t>
      </w:r>
    </w:p>
    <w:p w14:paraId="185BD2E4" w14:textId="4EC37582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здійснення заходів, спрямованих на зміцнення здоров’я дітей шляхом організації оздоровлення та відпочинку;</w:t>
      </w:r>
    </w:p>
    <w:p w14:paraId="15B623D0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зміцнення кадрового потенціалу й підвищення престижу праці в дитячих оздоровчих закладах.</w:t>
      </w:r>
    </w:p>
    <w:p w14:paraId="078891C5" w14:textId="77777777" w:rsidR="00515035" w:rsidRDefault="00515035">
      <w:pPr>
        <w:jc w:val="both"/>
        <w:rPr>
          <w:b/>
          <w:sz w:val="28"/>
          <w:szCs w:val="28"/>
          <w:lang w:val="uk-UA"/>
        </w:rPr>
      </w:pPr>
    </w:p>
    <w:p w14:paraId="1D4CF6AE" w14:textId="77777777" w:rsidR="00515035" w:rsidRDefault="006B2F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Фінансове забезпечення виконання Програми</w:t>
      </w:r>
    </w:p>
    <w:p w14:paraId="645891AD" w14:textId="77777777" w:rsidR="0023193E" w:rsidRDefault="0023193E">
      <w:pPr>
        <w:ind w:firstLine="708"/>
        <w:jc w:val="both"/>
        <w:rPr>
          <w:sz w:val="28"/>
          <w:szCs w:val="28"/>
          <w:lang w:val="uk-UA"/>
        </w:rPr>
      </w:pPr>
    </w:p>
    <w:p w14:paraId="2CA028F6" w14:textId="2786402C" w:rsidR="00515035" w:rsidRDefault="006B2F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Видатки, пов’язані з відпочинком та оздоровленням дітей, здійснюються за рахунок виділених в установленому порядку коштів з державного бюджету, обласного та місцевих бюджетів, коштів підприємств, установ, організацій; професійних спілок; Фонду соціального страхування з тимчасової втрати працездатності; позабюджетних фондів, а також добровільних внесків юридичних і фізичних осіб; коштів батьків та інших джерел, не заборонених чинним законодавством.</w:t>
      </w:r>
    </w:p>
    <w:p w14:paraId="17501E3E" w14:textId="77777777" w:rsidR="00515035" w:rsidRDefault="006B2F2D">
      <w:pPr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коштів місцевого бюджету та бюджету місцевого самоврядування фінансуються послуги з оздоровлення та відпочинку: дітей, які потребують особливої уваги та підтримки; дітей - сиріт і дітей, позбавлених батьківського піклування; дітей, потерпілих від наслідків Чорнобильської катастрофи; дітей з багатодітних та малозабезпечених сімей; дітей, батьки яких загинули від нещасних випадків на виробництві або під час виконання службових обов’язків; дітей учасників бойових дій; дітей, які знаходяться на диспансерному обліку; талановитих та обдарованих дітей (переможців міжнародних, всеукраїнських, обласних олімпіад, конкурсів, фестивалів, змагань, </w:t>
      </w:r>
      <w:proofErr w:type="spellStart"/>
      <w:r>
        <w:rPr>
          <w:sz w:val="28"/>
          <w:szCs w:val="28"/>
          <w:lang w:val="uk-UA"/>
        </w:rPr>
        <w:t>спартакіад</w:t>
      </w:r>
      <w:proofErr w:type="spellEnd"/>
      <w:r>
        <w:rPr>
          <w:sz w:val="28"/>
          <w:szCs w:val="28"/>
          <w:lang w:val="uk-UA"/>
        </w:rPr>
        <w:t xml:space="preserve"> усіх рівнів, відмінників навчання); лідерів дитячих громадських організацій; дітей, які постраждали внаслідок стихійного лиха, техногенних аварій, катастроф, війни; бездоглядних і безпритульних дітей.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44F4450" w14:textId="77777777" w:rsidR="0023193E" w:rsidRDefault="0023193E">
      <w:pPr>
        <w:jc w:val="both"/>
        <w:rPr>
          <w:b/>
          <w:sz w:val="28"/>
          <w:szCs w:val="28"/>
          <w:lang w:val="uk-UA"/>
        </w:rPr>
      </w:pPr>
    </w:p>
    <w:p w14:paraId="77A4DED3" w14:textId="3B7FE3B4" w:rsidR="00515035" w:rsidRDefault="006B2F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Прогнозовані результати виконання Програми</w:t>
      </w:r>
    </w:p>
    <w:p w14:paraId="732DB6D5" w14:textId="77777777" w:rsidR="0023193E" w:rsidRDefault="0023193E">
      <w:pPr>
        <w:jc w:val="both"/>
        <w:rPr>
          <w:sz w:val="28"/>
          <w:szCs w:val="28"/>
          <w:lang w:val="uk-UA"/>
        </w:rPr>
      </w:pPr>
    </w:p>
    <w:p w14:paraId="0B054E99" w14:textId="5FFC7552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Програми дасть змогу:</w:t>
      </w:r>
    </w:p>
    <w:p w14:paraId="65A5067E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збільшити кількість дітей, охоплених організованими формами відпочинку та оздоровлення;</w:t>
      </w:r>
    </w:p>
    <w:p w14:paraId="06F6F17C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збільшити кількість наданих послуг з оздоровлення та відпочинку дітей, які потребують особливої соціальної уваги й підтримки;</w:t>
      </w:r>
    </w:p>
    <w:p w14:paraId="4A9AD021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сприяти збереженню і розвитку мережі дитячих закладів оздоровлення та відпочинку;</w:t>
      </w:r>
    </w:p>
    <w:p w14:paraId="302F50AA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зміцнити матеріально-технічну базу діючих дитячих оздоровчих закладів та збільшити їх кількість, зокрема спеціалізованих і профільних оздоровчих закладів;</w:t>
      </w:r>
    </w:p>
    <w:p w14:paraId="223658F6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урізноманітнити та підвищити якість оздоровчих послуг;</w:t>
      </w:r>
    </w:p>
    <w:p w14:paraId="19FF889F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забезпечити високий рівень кадрового забезпечення та фахової підготовки працівників оздоровчих закладів;</w:t>
      </w:r>
    </w:p>
    <w:p w14:paraId="7B28F886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створити оптимальні умови для безпечного й ефективного перебування дітей у дитячих закладах оздоровлення та відпочинку.</w:t>
      </w:r>
    </w:p>
    <w:p w14:paraId="6DD338CB" w14:textId="77777777" w:rsidR="00515035" w:rsidRDefault="00515035">
      <w:pPr>
        <w:pStyle w:val="70"/>
        <w:shd w:val="clear" w:color="auto" w:fill="auto"/>
        <w:spacing w:line="240" w:lineRule="auto"/>
        <w:ind w:right="320" w:firstLine="0"/>
        <w:rPr>
          <w:rStyle w:val="7"/>
          <w:b/>
          <w:color w:val="000000"/>
          <w:sz w:val="24"/>
          <w:szCs w:val="24"/>
        </w:rPr>
      </w:pPr>
    </w:p>
    <w:p w14:paraId="5B36B75C" w14:textId="184B7D96" w:rsidR="00515035" w:rsidRDefault="00515035">
      <w:pPr>
        <w:pStyle w:val="70"/>
        <w:shd w:val="clear" w:color="auto" w:fill="auto"/>
        <w:spacing w:line="240" w:lineRule="auto"/>
        <w:ind w:right="320" w:firstLine="0"/>
        <w:rPr>
          <w:rStyle w:val="7"/>
          <w:b/>
          <w:color w:val="000000"/>
          <w:sz w:val="24"/>
          <w:szCs w:val="24"/>
        </w:rPr>
      </w:pPr>
    </w:p>
    <w:p w14:paraId="231DA98D" w14:textId="43FE59B1" w:rsidR="00005DCA" w:rsidRDefault="00005DCA">
      <w:pPr>
        <w:pStyle w:val="70"/>
        <w:shd w:val="clear" w:color="auto" w:fill="auto"/>
        <w:spacing w:line="240" w:lineRule="auto"/>
        <w:ind w:right="320" w:firstLine="0"/>
        <w:rPr>
          <w:rStyle w:val="7"/>
          <w:b/>
          <w:color w:val="000000"/>
          <w:sz w:val="24"/>
          <w:szCs w:val="24"/>
        </w:rPr>
      </w:pPr>
    </w:p>
    <w:p w14:paraId="0FC3C27B" w14:textId="6408A0BA" w:rsidR="00005DCA" w:rsidRDefault="00005DCA">
      <w:pPr>
        <w:pStyle w:val="70"/>
        <w:shd w:val="clear" w:color="auto" w:fill="auto"/>
        <w:spacing w:line="240" w:lineRule="auto"/>
        <w:ind w:right="320" w:firstLine="0"/>
        <w:rPr>
          <w:rStyle w:val="7"/>
          <w:b/>
          <w:color w:val="000000"/>
          <w:sz w:val="24"/>
          <w:szCs w:val="24"/>
        </w:rPr>
      </w:pPr>
    </w:p>
    <w:p w14:paraId="3A0AFAAE" w14:textId="77777777" w:rsidR="00005DCA" w:rsidRDefault="00005DCA">
      <w:pPr>
        <w:pStyle w:val="70"/>
        <w:shd w:val="clear" w:color="auto" w:fill="auto"/>
        <w:spacing w:line="240" w:lineRule="auto"/>
        <w:ind w:right="320" w:firstLine="0"/>
        <w:rPr>
          <w:rStyle w:val="7"/>
          <w:b/>
          <w:color w:val="000000"/>
          <w:sz w:val="24"/>
          <w:szCs w:val="24"/>
        </w:rPr>
      </w:pPr>
    </w:p>
    <w:p w14:paraId="5D2528C0" w14:textId="4DA6CF7A" w:rsidR="00515035" w:rsidRDefault="006B2F2D">
      <w:pPr>
        <w:pStyle w:val="70"/>
        <w:shd w:val="clear" w:color="auto" w:fill="auto"/>
        <w:spacing w:line="240" w:lineRule="auto"/>
        <w:ind w:right="320" w:firstLine="0"/>
        <w:rPr>
          <w:rStyle w:val="7"/>
          <w:b/>
          <w:color w:val="000000"/>
          <w:sz w:val="28"/>
          <w:szCs w:val="28"/>
        </w:rPr>
      </w:pPr>
      <w:r>
        <w:rPr>
          <w:rStyle w:val="7"/>
          <w:b/>
          <w:color w:val="000000"/>
          <w:sz w:val="28"/>
          <w:szCs w:val="28"/>
        </w:rPr>
        <w:t xml:space="preserve">Начальник  </w:t>
      </w:r>
      <w:r>
        <w:rPr>
          <w:rStyle w:val="7"/>
          <w:b/>
          <w:color w:val="000000"/>
          <w:sz w:val="28"/>
          <w:szCs w:val="28"/>
        </w:rPr>
        <w:tab/>
      </w:r>
      <w:r>
        <w:rPr>
          <w:rStyle w:val="7"/>
          <w:b/>
          <w:color w:val="000000"/>
          <w:sz w:val="28"/>
          <w:szCs w:val="28"/>
        </w:rPr>
        <w:tab/>
      </w:r>
      <w:r>
        <w:rPr>
          <w:rStyle w:val="7"/>
          <w:b/>
          <w:color w:val="000000"/>
          <w:sz w:val="28"/>
          <w:szCs w:val="28"/>
        </w:rPr>
        <w:tab/>
      </w:r>
      <w:r w:rsidR="00005DCA">
        <w:rPr>
          <w:rStyle w:val="7"/>
          <w:b/>
          <w:color w:val="000000"/>
          <w:sz w:val="28"/>
          <w:szCs w:val="28"/>
        </w:rPr>
        <w:tab/>
      </w:r>
      <w:r w:rsidR="00005DCA">
        <w:rPr>
          <w:rStyle w:val="7"/>
          <w:b/>
          <w:color w:val="000000"/>
          <w:sz w:val="28"/>
          <w:szCs w:val="28"/>
        </w:rPr>
        <w:tab/>
      </w:r>
      <w:r w:rsidR="00005DCA">
        <w:rPr>
          <w:rStyle w:val="7"/>
          <w:b/>
          <w:color w:val="000000"/>
          <w:sz w:val="28"/>
          <w:szCs w:val="28"/>
        </w:rPr>
        <w:tab/>
      </w:r>
      <w:r w:rsidR="00005DCA">
        <w:rPr>
          <w:rStyle w:val="7"/>
          <w:b/>
          <w:color w:val="000000"/>
          <w:sz w:val="28"/>
          <w:szCs w:val="28"/>
        </w:rPr>
        <w:tab/>
        <w:t>Петро ШЕВ’ЯК</w:t>
      </w:r>
    </w:p>
    <w:p w14:paraId="75992FE7" w14:textId="77777777" w:rsidR="00515035" w:rsidRDefault="00515035">
      <w:pPr>
        <w:pStyle w:val="70"/>
        <w:shd w:val="clear" w:color="auto" w:fill="auto"/>
        <w:spacing w:line="240" w:lineRule="auto"/>
        <w:ind w:right="320" w:firstLine="0"/>
        <w:rPr>
          <w:rStyle w:val="7"/>
          <w:b/>
          <w:color w:val="000000"/>
          <w:sz w:val="24"/>
          <w:szCs w:val="24"/>
        </w:rPr>
      </w:pPr>
    </w:p>
    <w:p w14:paraId="10CFAF2D" w14:textId="77777777" w:rsidR="00515035" w:rsidRDefault="00515035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0A800760" w14:textId="77777777" w:rsidR="00515035" w:rsidRDefault="00515035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6CA79FED" w14:textId="77777777" w:rsidR="00515035" w:rsidRDefault="00515035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75AF2DD2" w14:textId="77777777" w:rsidR="00515035" w:rsidRDefault="00515035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5C7DD2B0" w14:textId="7F9014EE" w:rsidR="00515035" w:rsidRDefault="00515035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557FF09C" w14:textId="283E7E25" w:rsidR="00005DCA" w:rsidRDefault="00005DCA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30AEBD49" w14:textId="3BCC06BC" w:rsidR="00005DCA" w:rsidRDefault="00005DCA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1D2B2FCB" w14:textId="1CD53BE4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3B6755B2" w14:textId="064F6C87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300328DF" w14:textId="0443C4D6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36E306B5" w14:textId="3E8513BD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1253062A" w14:textId="16203E32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6DFEBBD5" w14:textId="6078D902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1729FAAB" w14:textId="40823CE6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5F672808" w14:textId="1377AB01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70E7EEA5" w14:textId="0CBB335E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04AE67B5" w14:textId="31CD33F7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284F60D3" w14:textId="08424D2E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72979EF9" w14:textId="3DBA9850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3A721798" w14:textId="45FFF697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07A3C691" w14:textId="310555A2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34B30118" w14:textId="523DB602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247C3EB9" w14:textId="4D7F0A6F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1DC02C41" w14:textId="706E6A9D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56FD014B" w14:textId="4327889E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5EB0DE3A" w14:textId="424A4630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36738797" w14:textId="092571C4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7C8A31BC" w14:textId="5CA2E8B7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70C69237" w14:textId="0CE42ABD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58EF24F8" w14:textId="294A8CDB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2C0A7AA9" w14:textId="29107BB7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7866D88B" w14:textId="1C8E4E20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1A57DE65" w14:textId="37FB8815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47A05ABB" w14:textId="6DC58E40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4EEF10AE" w14:textId="445FBE8C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281DEACF" w14:textId="77777777" w:rsidR="0023193E" w:rsidRDefault="0023193E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</w:p>
    <w:p w14:paraId="62089E73" w14:textId="77777777" w:rsidR="00515035" w:rsidRDefault="006B2F2D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  <w:r>
        <w:rPr>
          <w:rStyle w:val="7"/>
          <w:b/>
          <w:color w:val="000000"/>
          <w:sz w:val="24"/>
          <w:szCs w:val="24"/>
        </w:rPr>
        <w:t xml:space="preserve">Додаток № 2 </w:t>
      </w:r>
    </w:p>
    <w:p w14:paraId="7FB38CEC" w14:textId="77777777" w:rsidR="00515035" w:rsidRDefault="006B2F2D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  <w:r>
        <w:rPr>
          <w:rStyle w:val="7"/>
          <w:b/>
          <w:color w:val="000000"/>
          <w:sz w:val="24"/>
          <w:szCs w:val="24"/>
        </w:rPr>
        <w:t xml:space="preserve">         до рішення ______ сесії</w:t>
      </w:r>
    </w:p>
    <w:p w14:paraId="26323033" w14:textId="77777777" w:rsidR="00515035" w:rsidRDefault="006B2F2D">
      <w:pPr>
        <w:pStyle w:val="70"/>
        <w:shd w:val="clear" w:color="auto" w:fill="auto"/>
        <w:spacing w:line="240" w:lineRule="auto"/>
        <w:ind w:left="5300" w:right="320"/>
        <w:jc w:val="right"/>
        <w:rPr>
          <w:rStyle w:val="7"/>
          <w:b/>
          <w:color w:val="000000"/>
          <w:sz w:val="24"/>
          <w:szCs w:val="24"/>
        </w:rPr>
      </w:pPr>
      <w:r>
        <w:rPr>
          <w:rStyle w:val="7"/>
          <w:b/>
          <w:color w:val="000000"/>
          <w:sz w:val="24"/>
          <w:szCs w:val="24"/>
        </w:rPr>
        <w:t xml:space="preserve">Дрогобицької міської ради </w:t>
      </w:r>
    </w:p>
    <w:p w14:paraId="6E6FCEBE" w14:textId="77777777" w:rsidR="00515035" w:rsidRDefault="006B2F2D">
      <w:pPr>
        <w:rPr>
          <w:b/>
          <w:sz w:val="28"/>
          <w:szCs w:val="28"/>
          <w:lang w:val="uk-UA"/>
        </w:rPr>
      </w:pPr>
      <w:r>
        <w:rPr>
          <w:rStyle w:val="7"/>
          <w:b/>
          <w:lang w:val="uk-UA"/>
        </w:rPr>
        <w:t xml:space="preserve">                                                                                                              від _________</w:t>
      </w:r>
      <w:r>
        <w:rPr>
          <w:rStyle w:val="71"/>
          <w:b/>
          <w:i w:val="0"/>
          <w:u w:val="none"/>
          <w:lang w:val="uk-UA"/>
        </w:rPr>
        <w:t xml:space="preserve">  року  № ______</w:t>
      </w:r>
    </w:p>
    <w:p w14:paraId="525B5465" w14:textId="77777777" w:rsidR="00515035" w:rsidRDefault="00515035">
      <w:pPr>
        <w:rPr>
          <w:b/>
          <w:sz w:val="28"/>
          <w:szCs w:val="28"/>
          <w:lang w:val="uk-UA"/>
        </w:rPr>
      </w:pPr>
    </w:p>
    <w:p w14:paraId="14C18CD2" w14:textId="77777777" w:rsidR="00515035" w:rsidRDefault="006B2F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Паспорт</w:t>
      </w:r>
    </w:p>
    <w:p w14:paraId="60441DDE" w14:textId="77777777" w:rsidR="00515035" w:rsidRDefault="006B2F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програми Дрогобицької міської ради</w:t>
      </w:r>
    </w:p>
    <w:p w14:paraId="303AB5BA" w14:textId="77777777" w:rsidR="00515035" w:rsidRDefault="006B2F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«Підготовка та проведення загальноміських заходів</w:t>
      </w:r>
    </w:p>
    <w:p w14:paraId="575A5F82" w14:textId="77777777" w:rsidR="00515035" w:rsidRDefault="006B2F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відділу освіти виконавчих органів Дрогобицької міської ради</w:t>
      </w:r>
    </w:p>
    <w:p w14:paraId="410EEE3F" w14:textId="261C5DE3" w:rsidR="00515035" w:rsidRDefault="006B2F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 202</w:t>
      </w:r>
      <w:r w:rsidR="0023193E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році з оздоровлення та відпочинку </w:t>
      </w:r>
    </w:p>
    <w:p w14:paraId="74D6AF90" w14:textId="77777777" w:rsidR="00515035" w:rsidRDefault="006B2F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дітей пільгових категорій та обдарованої молоді»</w:t>
      </w:r>
    </w:p>
    <w:p w14:paraId="6B1A2EDB" w14:textId="77777777" w:rsidR="00515035" w:rsidRDefault="00515035">
      <w:pPr>
        <w:jc w:val="center"/>
        <w:rPr>
          <w:b/>
          <w:sz w:val="28"/>
          <w:szCs w:val="28"/>
          <w:lang w:val="uk-UA"/>
        </w:rPr>
      </w:pPr>
    </w:p>
    <w:p w14:paraId="66847806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Ініціатор розроблення Програми – відділ освіти виконавчих органів Дрогобицької міської ради.</w:t>
      </w:r>
    </w:p>
    <w:p w14:paraId="02FD70C0" w14:textId="77777777" w:rsidR="00515035" w:rsidRDefault="00515035">
      <w:pPr>
        <w:jc w:val="both"/>
        <w:rPr>
          <w:sz w:val="28"/>
          <w:szCs w:val="28"/>
          <w:lang w:val="uk-UA"/>
        </w:rPr>
      </w:pPr>
    </w:p>
    <w:p w14:paraId="4FDB1ECF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Дата, номер документа про затвердження Програми.</w:t>
      </w:r>
    </w:p>
    <w:p w14:paraId="2439D9B9" w14:textId="77777777" w:rsidR="00515035" w:rsidRDefault="00515035">
      <w:pPr>
        <w:jc w:val="both"/>
        <w:rPr>
          <w:sz w:val="28"/>
          <w:szCs w:val="28"/>
          <w:lang w:val="uk-UA"/>
        </w:rPr>
      </w:pPr>
    </w:p>
    <w:p w14:paraId="5A62559D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Розробник Програми – відділ освіти виконавчих органів Дрогобицької міської ради. </w:t>
      </w:r>
    </w:p>
    <w:p w14:paraId="097B45D9" w14:textId="77777777" w:rsidR="00515035" w:rsidRDefault="00515035">
      <w:pPr>
        <w:jc w:val="both"/>
        <w:rPr>
          <w:sz w:val="28"/>
          <w:szCs w:val="28"/>
          <w:lang w:val="uk-UA"/>
        </w:rPr>
      </w:pPr>
    </w:p>
    <w:p w14:paraId="59335931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Співрозробники</w:t>
      </w:r>
      <w:proofErr w:type="spellEnd"/>
      <w:r>
        <w:rPr>
          <w:sz w:val="28"/>
          <w:szCs w:val="28"/>
          <w:lang w:val="uk-UA"/>
        </w:rPr>
        <w:t xml:space="preserve"> Програми: Департамент освіти і науки Львівської облдержадміністрації, </w:t>
      </w:r>
    </w:p>
    <w:p w14:paraId="21F191F5" w14:textId="77777777" w:rsidR="00515035" w:rsidRDefault="00515035">
      <w:pPr>
        <w:jc w:val="both"/>
        <w:rPr>
          <w:sz w:val="28"/>
          <w:szCs w:val="28"/>
          <w:lang w:val="uk-UA"/>
        </w:rPr>
      </w:pPr>
    </w:p>
    <w:p w14:paraId="4B791FB9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Відповідальний виконавець Програми – відділ освіти виконавчих органів Дрогобицької міської ради.</w:t>
      </w:r>
    </w:p>
    <w:p w14:paraId="00C2CD22" w14:textId="77777777" w:rsidR="00515035" w:rsidRDefault="00515035">
      <w:pPr>
        <w:jc w:val="both"/>
        <w:rPr>
          <w:sz w:val="28"/>
          <w:szCs w:val="28"/>
          <w:lang w:val="uk-UA"/>
        </w:rPr>
      </w:pPr>
    </w:p>
    <w:p w14:paraId="4C444B6C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Учасники Програми - відділ освіти виконавчих органів Дрогобицької міської ради і заклади загальної середньої та позашкільної освіти Дрогобицької міської територіальної громади, дитячий будинок «Оранта».</w:t>
      </w:r>
    </w:p>
    <w:p w14:paraId="730E3F4E" w14:textId="77777777" w:rsidR="00515035" w:rsidRDefault="00515035">
      <w:pPr>
        <w:jc w:val="both"/>
        <w:rPr>
          <w:sz w:val="28"/>
          <w:szCs w:val="28"/>
          <w:lang w:val="uk-UA"/>
        </w:rPr>
      </w:pPr>
    </w:p>
    <w:p w14:paraId="049F8D2C" w14:textId="23C6DCBE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Термін реалізації Програми: 202</w:t>
      </w:r>
      <w:r w:rsidR="00005DC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рік.</w:t>
      </w:r>
    </w:p>
    <w:p w14:paraId="77F791F2" w14:textId="77777777" w:rsidR="00515035" w:rsidRDefault="00515035">
      <w:pPr>
        <w:jc w:val="both"/>
        <w:rPr>
          <w:sz w:val="28"/>
          <w:szCs w:val="28"/>
          <w:lang w:val="uk-UA"/>
        </w:rPr>
      </w:pPr>
    </w:p>
    <w:p w14:paraId="6FA6DD42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Загальний обсяг фінансування</w:t>
      </w:r>
    </w:p>
    <w:p w14:paraId="6F831FFD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ресурсів, необхідних для реалізації</w:t>
      </w:r>
    </w:p>
    <w:p w14:paraId="146F2639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Програми, тис. грн.:</w:t>
      </w:r>
    </w:p>
    <w:p w14:paraId="071A0F2F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700 000 грн.,</w:t>
      </w:r>
    </w:p>
    <w:p w14:paraId="0DC53394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тому числі на відпочинок та оздоровлення в оздоровчих таборах – 700</w:t>
      </w:r>
      <w:r>
        <w:rPr>
          <w:color w:val="FF0000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000 грн.</w:t>
      </w:r>
    </w:p>
    <w:p w14:paraId="61585C67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 Коштів міського бюджету -  700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000 грн.,</w:t>
      </w:r>
    </w:p>
    <w:p w14:paraId="15DDB8A2" w14:textId="77777777" w:rsidR="00515035" w:rsidRDefault="006B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тому числі на оздоровлення в оздоровчих таборах – 700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000 грн. </w:t>
      </w:r>
    </w:p>
    <w:p w14:paraId="7600D0D3" w14:textId="77777777" w:rsidR="00515035" w:rsidRDefault="00515035">
      <w:pPr>
        <w:jc w:val="both"/>
        <w:rPr>
          <w:sz w:val="28"/>
          <w:szCs w:val="28"/>
          <w:lang w:val="uk-UA"/>
        </w:rPr>
      </w:pPr>
    </w:p>
    <w:p w14:paraId="185834C7" w14:textId="77777777" w:rsidR="00515035" w:rsidRDefault="00515035">
      <w:pPr>
        <w:jc w:val="both"/>
        <w:rPr>
          <w:sz w:val="28"/>
          <w:szCs w:val="28"/>
          <w:lang w:val="uk-UA"/>
        </w:rPr>
      </w:pPr>
    </w:p>
    <w:p w14:paraId="0AED6F2B" w14:textId="12FB8D77" w:rsidR="00515035" w:rsidRDefault="00515035">
      <w:pPr>
        <w:rPr>
          <w:sz w:val="28"/>
          <w:szCs w:val="28"/>
          <w:lang w:val="uk-UA"/>
        </w:rPr>
      </w:pPr>
    </w:p>
    <w:p w14:paraId="576EC168" w14:textId="77777777" w:rsidR="00005DCA" w:rsidRDefault="00005DCA">
      <w:pPr>
        <w:rPr>
          <w:sz w:val="28"/>
          <w:szCs w:val="28"/>
          <w:lang w:val="uk-UA"/>
        </w:rPr>
      </w:pPr>
    </w:p>
    <w:p w14:paraId="51CE72ED" w14:textId="3074FC30" w:rsidR="00515035" w:rsidRDefault="006B2F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05DCA">
        <w:rPr>
          <w:b/>
          <w:sz w:val="28"/>
          <w:szCs w:val="28"/>
          <w:lang w:val="uk-UA"/>
        </w:rPr>
        <w:tab/>
      </w:r>
      <w:r w:rsidR="00005D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05DCA">
        <w:rPr>
          <w:b/>
          <w:sz w:val="28"/>
          <w:szCs w:val="28"/>
          <w:lang w:val="uk-UA"/>
        </w:rPr>
        <w:t>Петро ШЕВ’ЯК</w:t>
      </w:r>
    </w:p>
    <w:p w14:paraId="781BD1AD" w14:textId="77777777" w:rsidR="00515035" w:rsidRDefault="00515035">
      <w:pPr>
        <w:rPr>
          <w:b/>
          <w:sz w:val="28"/>
          <w:szCs w:val="28"/>
          <w:lang w:val="uk-UA"/>
        </w:rPr>
      </w:pPr>
    </w:p>
    <w:p w14:paraId="1A7C5DA6" w14:textId="77777777" w:rsidR="00515035" w:rsidRDefault="00515035">
      <w:pPr>
        <w:rPr>
          <w:b/>
          <w:sz w:val="28"/>
          <w:szCs w:val="28"/>
          <w:lang w:val="uk-UA"/>
        </w:rPr>
      </w:pPr>
    </w:p>
    <w:p w14:paraId="3021779C" w14:textId="77777777" w:rsidR="00515035" w:rsidRDefault="006B2F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Віза:</w:t>
      </w:r>
    </w:p>
    <w:p w14:paraId="0EF65F09" w14:textId="77777777" w:rsidR="00515035" w:rsidRDefault="00515035">
      <w:pPr>
        <w:rPr>
          <w:b/>
          <w:sz w:val="28"/>
          <w:szCs w:val="28"/>
          <w:lang w:val="uk-UA"/>
        </w:rPr>
      </w:pPr>
    </w:p>
    <w:p w14:paraId="0B517089" w14:textId="7DC8B818" w:rsidR="00515035" w:rsidRPr="00005DCA" w:rsidRDefault="006B2F2D">
      <w:pPr>
        <w:rPr>
          <w:b/>
          <w:bCs/>
          <w:sz w:val="28"/>
          <w:szCs w:val="28"/>
          <w:lang w:val="uk-UA"/>
        </w:rPr>
      </w:pPr>
      <w:r w:rsidRPr="00005DCA">
        <w:rPr>
          <w:b/>
          <w:bCs/>
          <w:sz w:val="28"/>
          <w:szCs w:val="28"/>
          <w:lang w:val="uk-UA"/>
        </w:rPr>
        <w:t xml:space="preserve">Начальник                                       </w:t>
      </w:r>
      <w:r w:rsidR="00005DCA">
        <w:rPr>
          <w:b/>
          <w:bCs/>
          <w:sz w:val="28"/>
          <w:szCs w:val="28"/>
          <w:lang w:val="uk-UA"/>
        </w:rPr>
        <w:t xml:space="preserve">          </w:t>
      </w:r>
      <w:r w:rsidRPr="00005DCA">
        <w:rPr>
          <w:b/>
          <w:bCs/>
          <w:sz w:val="28"/>
          <w:szCs w:val="28"/>
          <w:lang w:val="uk-UA"/>
        </w:rPr>
        <w:t xml:space="preserve">                  </w:t>
      </w:r>
      <w:r w:rsidR="00005DCA" w:rsidRPr="00005DCA">
        <w:rPr>
          <w:b/>
          <w:bCs/>
          <w:sz w:val="28"/>
          <w:szCs w:val="28"/>
          <w:lang w:val="uk-UA"/>
        </w:rPr>
        <w:t>Петро ШЕВ’ЯК</w:t>
      </w:r>
    </w:p>
    <w:p w14:paraId="4E56E254" w14:textId="77777777" w:rsidR="00515035" w:rsidRPr="00005DCA" w:rsidRDefault="00515035">
      <w:pPr>
        <w:rPr>
          <w:b/>
          <w:bCs/>
          <w:sz w:val="28"/>
          <w:szCs w:val="28"/>
          <w:lang w:val="uk-UA"/>
        </w:rPr>
      </w:pPr>
    </w:p>
    <w:sectPr w:rsidR="00515035" w:rsidRPr="00005DCA" w:rsidSect="0023193E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02"/>
    <w:rsid w:val="00005DCA"/>
    <w:rsid w:val="0003791E"/>
    <w:rsid w:val="00052315"/>
    <w:rsid w:val="000B508E"/>
    <w:rsid w:val="000C333D"/>
    <w:rsid w:val="000D000C"/>
    <w:rsid w:val="00112FC1"/>
    <w:rsid w:val="00113D76"/>
    <w:rsid w:val="00122486"/>
    <w:rsid w:val="001228E1"/>
    <w:rsid w:val="001334D5"/>
    <w:rsid w:val="00147877"/>
    <w:rsid w:val="00160975"/>
    <w:rsid w:val="00181408"/>
    <w:rsid w:val="001D34CC"/>
    <w:rsid w:val="00201C26"/>
    <w:rsid w:val="00204662"/>
    <w:rsid w:val="00212D69"/>
    <w:rsid w:val="0023193E"/>
    <w:rsid w:val="0024249D"/>
    <w:rsid w:val="00265391"/>
    <w:rsid w:val="002875F2"/>
    <w:rsid w:val="002A473E"/>
    <w:rsid w:val="002B4468"/>
    <w:rsid w:val="002D1402"/>
    <w:rsid w:val="00304C0A"/>
    <w:rsid w:val="00327EC3"/>
    <w:rsid w:val="003304A6"/>
    <w:rsid w:val="00363A32"/>
    <w:rsid w:val="00375270"/>
    <w:rsid w:val="003A6373"/>
    <w:rsid w:val="003B3C32"/>
    <w:rsid w:val="003D11B4"/>
    <w:rsid w:val="00402EAD"/>
    <w:rsid w:val="0041037A"/>
    <w:rsid w:val="004174FA"/>
    <w:rsid w:val="00426143"/>
    <w:rsid w:val="00464877"/>
    <w:rsid w:val="00480558"/>
    <w:rsid w:val="00487032"/>
    <w:rsid w:val="004B6454"/>
    <w:rsid w:val="004C255B"/>
    <w:rsid w:val="004C3021"/>
    <w:rsid w:val="004D04AF"/>
    <w:rsid w:val="004D0545"/>
    <w:rsid w:val="004D2550"/>
    <w:rsid w:val="00515035"/>
    <w:rsid w:val="00530CF5"/>
    <w:rsid w:val="00542A47"/>
    <w:rsid w:val="00555D09"/>
    <w:rsid w:val="00557D18"/>
    <w:rsid w:val="005C3784"/>
    <w:rsid w:val="005C3924"/>
    <w:rsid w:val="005D56B1"/>
    <w:rsid w:val="005F7CC8"/>
    <w:rsid w:val="00602406"/>
    <w:rsid w:val="00622D7B"/>
    <w:rsid w:val="00626685"/>
    <w:rsid w:val="00667C02"/>
    <w:rsid w:val="006876C0"/>
    <w:rsid w:val="006A4040"/>
    <w:rsid w:val="006A5D7B"/>
    <w:rsid w:val="006B2F2D"/>
    <w:rsid w:val="006C2600"/>
    <w:rsid w:val="006D1139"/>
    <w:rsid w:val="006E4335"/>
    <w:rsid w:val="006F65EB"/>
    <w:rsid w:val="00707E88"/>
    <w:rsid w:val="0071740F"/>
    <w:rsid w:val="00734DC1"/>
    <w:rsid w:val="0073615A"/>
    <w:rsid w:val="0074029A"/>
    <w:rsid w:val="00742969"/>
    <w:rsid w:val="00746206"/>
    <w:rsid w:val="00751585"/>
    <w:rsid w:val="00752358"/>
    <w:rsid w:val="007524B0"/>
    <w:rsid w:val="007621BE"/>
    <w:rsid w:val="00766E30"/>
    <w:rsid w:val="007B152F"/>
    <w:rsid w:val="007E12BE"/>
    <w:rsid w:val="007E45A7"/>
    <w:rsid w:val="00810CFA"/>
    <w:rsid w:val="008153AC"/>
    <w:rsid w:val="00821C5F"/>
    <w:rsid w:val="00876AEA"/>
    <w:rsid w:val="00881B5D"/>
    <w:rsid w:val="00882B24"/>
    <w:rsid w:val="008C26C5"/>
    <w:rsid w:val="008E00B4"/>
    <w:rsid w:val="009019CC"/>
    <w:rsid w:val="0090736B"/>
    <w:rsid w:val="0094594E"/>
    <w:rsid w:val="00955A2D"/>
    <w:rsid w:val="00992160"/>
    <w:rsid w:val="00993AC6"/>
    <w:rsid w:val="009B4151"/>
    <w:rsid w:val="009C5F46"/>
    <w:rsid w:val="009D1FA3"/>
    <w:rsid w:val="009E2D07"/>
    <w:rsid w:val="009F7208"/>
    <w:rsid w:val="00A24E85"/>
    <w:rsid w:val="00AA1C44"/>
    <w:rsid w:val="00AD09C6"/>
    <w:rsid w:val="00AE3770"/>
    <w:rsid w:val="00AE4D16"/>
    <w:rsid w:val="00AE545C"/>
    <w:rsid w:val="00AE788A"/>
    <w:rsid w:val="00B13BB7"/>
    <w:rsid w:val="00B42854"/>
    <w:rsid w:val="00B42D54"/>
    <w:rsid w:val="00B501BD"/>
    <w:rsid w:val="00B73B31"/>
    <w:rsid w:val="00BB7CA8"/>
    <w:rsid w:val="00BC5C03"/>
    <w:rsid w:val="00BD237E"/>
    <w:rsid w:val="00C13306"/>
    <w:rsid w:val="00C9231E"/>
    <w:rsid w:val="00CA4473"/>
    <w:rsid w:val="00CF7595"/>
    <w:rsid w:val="00D067EA"/>
    <w:rsid w:val="00D12A27"/>
    <w:rsid w:val="00D20696"/>
    <w:rsid w:val="00D47D3F"/>
    <w:rsid w:val="00D56624"/>
    <w:rsid w:val="00D834BA"/>
    <w:rsid w:val="00D85B0F"/>
    <w:rsid w:val="00DB3033"/>
    <w:rsid w:val="00DC2748"/>
    <w:rsid w:val="00DF3E39"/>
    <w:rsid w:val="00E038F5"/>
    <w:rsid w:val="00E07684"/>
    <w:rsid w:val="00E22663"/>
    <w:rsid w:val="00E42616"/>
    <w:rsid w:val="00E453A3"/>
    <w:rsid w:val="00E53063"/>
    <w:rsid w:val="00E76B44"/>
    <w:rsid w:val="00E8590B"/>
    <w:rsid w:val="00E93247"/>
    <w:rsid w:val="00EB4446"/>
    <w:rsid w:val="00EE06D8"/>
    <w:rsid w:val="00F1449A"/>
    <w:rsid w:val="00F312B8"/>
    <w:rsid w:val="00F3769A"/>
    <w:rsid w:val="00F52122"/>
    <w:rsid w:val="00F719ED"/>
    <w:rsid w:val="00F74B1E"/>
    <w:rsid w:val="00F74B48"/>
    <w:rsid w:val="00F76C73"/>
    <w:rsid w:val="00F811FC"/>
    <w:rsid w:val="00F81799"/>
    <w:rsid w:val="00F84F70"/>
    <w:rsid w:val="00F9078B"/>
    <w:rsid w:val="00F95C95"/>
    <w:rsid w:val="00FA765C"/>
    <w:rsid w:val="00FB1BAF"/>
    <w:rsid w:val="00FC0B81"/>
    <w:rsid w:val="00FE140B"/>
    <w:rsid w:val="00FE1B89"/>
    <w:rsid w:val="3C8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68B5B"/>
  <w15:docId w15:val="{4CFADC43-9FC9-4FA4-8208-DFF85DA6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unhideWhenUsed/>
    <w:rPr>
      <w:rFonts w:ascii="Tahoma" w:hAnsi="Tahoma" w:cs="Tahoma"/>
      <w:sz w:val="16"/>
      <w:szCs w:val="16"/>
      <w:lang w:val="uk-UA" w:eastAsia="uk-UA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  <w:rPr>
      <w:lang w:val="uk-UA" w:eastAsia="uk-UA"/>
    </w:rPr>
  </w:style>
  <w:style w:type="character" w:customStyle="1" w:styleId="7">
    <w:name w:val="Основной текст (7)_"/>
    <w:basedOn w:val="a0"/>
    <w:link w:val="70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pPr>
      <w:widowControl w:val="0"/>
      <w:shd w:val="clear" w:color="auto" w:fill="FFFFFF"/>
      <w:spacing w:line="265" w:lineRule="exact"/>
      <w:ind w:firstLine="520"/>
    </w:pPr>
    <w:rPr>
      <w:sz w:val="23"/>
      <w:szCs w:val="23"/>
      <w:lang w:val="uk-UA" w:eastAsia="uk-UA"/>
    </w:rPr>
  </w:style>
  <w:style w:type="character" w:customStyle="1" w:styleId="71">
    <w:name w:val="Основной текст (7) + Курсив"/>
    <w:basedOn w:val="7"/>
    <w:rPr>
      <w:i/>
      <w:iCs/>
      <w:spacing w:val="-20"/>
      <w:sz w:val="23"/>
      <w:szCs w:val="23"/>
      <w:u w:val="single"/>
      <w:shd w:val="clear" w:color="auto" w:fill="FFFFFF"/>
    </w:rPr>
  </w:style>
  <w:style w:type="character" w:customStyle="1" w:styleId="a5">
    <w:name w:val="Текст у виносці Знак"/>
    <w:basedOn w:val="a0"/>
    <w:link w:val="a4"/>
    <w:uiPriority w:val="99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7961</Words>
  <Characters>4539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2024-12-09T12:40:00Z</cp:lastPrinted>
  <dcterms:created xsi:type="dcterms:W3CDTF">2024-12-09T09:58:00Z</dcterms:created>
  <dcterms:modified xsi:type="dcterms:W3CDTF">2024-12-09T12:42:00Z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A74FC06CBAE845CF8EB988B82B66AB17_12</vt:lpwstr>
  </property>
</Properties>
</file>