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92" w:rsidRPr="000605C9" w:rsidRDefault="00914092" w:rsidP="009140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05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  <w:r w:rsidR="00B83C94" w:rsidRPr="000605C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0605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C684F" w:rsidRPr="000605C9" w:rsidRDefault="00914092" w:rsidP="009140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05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програми</w:t>
      </w:r>
    </w:p>
    <w:p w:rsidR="00914092" w:rsidRPr="00D325F2" w:rsidRDefault="00914092" w:rsidP="00914092">
      <w:pPr>
        <w:jc w:val="right"/>
        <w:rPr>
          <w:sz w:val="28"/>
          <w:szCs w:val="28"/>
        </w:rPr>
      </w:pPr>
    </w:p>
    <w:p w:rsidR="00914092" w:rsidRPr="00180824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Прогнозовані обсяги  та джерела фінансування</w:t>
      </w:r>
    </w:p>
    <w:p w:rsidR="00180824" w:rsidRDefault="00914092" w:rsidP="0062277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Програми </w:t>
      </w:r>
      <w:r w:rsidR="00622774" w:rsidRPr="00622774">
        <w:rPr>
          <w:rFonts w:ascii="Times New Roman" w:eastAsia="Times New Roman" w:hAnsi="Times New Roman" w:cs="Times New Roman"/>
          <w:sz w:val="28"/>
          <w:szCs w:val="28"/>
          <w:lang w:eastAsia="uk-UA"/>
        </w:rPr>
        <w:t>«Відшкодування витрат на здійснене поховання померлих (загиблих) учасників бойових дій, військовослужбовців та осіб з інвалідністю внаслідок війни комунального підприємства «Служба муніципального управління» Дрогобицької міської ради на 2025р.»</w:t>
      </w:r>
    </w:p>
    <w:p w:rsidR="00622774" w:rsidRPr="00180824" w:rsidRDefault="00622774" w:rsidP="0062277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3"/>
        <w:tblW w:w="101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2410"/>
        <w:gridCol w:w="1228"/>
        <w:gridCol w:w="1607"/>
        <w:gridCol w:w="1511"/>
      </w:tblGrid>
      <w:tr w:rsidR="00114850" w:rsidRPr="00180824" w:rsidTr="000605C9">
        <w:tc>
          <w:tcPr>
            <w:tcW w:w="426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№з/п</w:t>
            </w:r>
          </w:p>
        </w:tc>
        <w:tc>
          <w:tcPr>
            <w:tcW w:w="2977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Перелік заходів Програми</w:t>
            </w:r>
          </w:p>
        </w:tc>
        <w:tc>
          <w:tcPr>
            <w:tcW w:w="2410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Найменування заходу</w:t>
            </w:r>
          </w:p>
        </w:tc>
        <w:tc>
          <w:tcPr>
            <w:tcW w:w="1228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1607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Орієнтовні обсяги фінансування (грн)</w:t>
            </w:r>
          </w:p>
        </w:tc>
        <w:tc>
          <w:tcPr>
            <w:tcW w:w="1511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Очікувальний результат</w:t>
            </w:r>
          </w:p>
        </w:tc>
      </w:tr>
      <w:tr w:rsidR="00114850" w:rsidRPr="00180824" w:rsidTr="000605C9">
        <w:tc>
          <w:tcPr>
            <w:tcW w:w="426" w:type="dxa"/>
          </w:tcPr>
          <w:p w:rsidR="00914092" w:rsidRPr="00180824" w:rsidRDefault="00E1324B" w:rsidP="00180824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1</w:t>
            </w:r>
          </w:p>
        </w:tc>
        <w:tc>
          <w:tcPr>
            <w:tcW w:w="2977" w:type="dxa"/>
          </w:tcPr>
          <w:p w:rsidR="00D27B70" w:rsidRDefault="00DF121B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Матеріальне забезпечення КП «Служба муніципального управління» ДМР для</w:t>
            </w:r>
            <w:r w:rsidR="00114850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поховання</w:t>
            </w:r>
            <w:r w:rsidR="00E1324B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померлих (загиблих) учасників бойових дій та осіб з інвалідністю внаслідок війни</w:t>
            </w:r>
          </w:p>
          <w:p w:rsidR="00D27B70" w:rsidRDefault="00D27B7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(а саме </w:t>
            </w:r>
          </w:p>
          <w:p w:rsidR="00466A0F" w:rsidRPr="00180824" w:rsidRDefault="00D27B7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копання могли послуга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автокатафалки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,</w:t>
            </w:r>
          </w:p>
          <w:p w:rsidR="00914092" w:rsidRDefault="00D27B70" w:rsidP="00861C7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домовина, хрест, табличка, накидка,</w:t>
            </w:r>
          </w:p>
          <w:p w:rsidR="000A00D4" w:rsidRDefault="00D27B70" w:rsidP="00861C7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наволочка, встановлення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прапоро</w:t>
            </w:r>
            <w:proofErr w:type="spellEnd"/>
          </w:p>
          <w:p w:rsidR="00D27B70" w:rsidRPr="00180824" w:rsidRDefault="00D27B70" w:rsidP="00861C7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тримача</w:t>
            </w:r>
            <w:r w:rsidR="001856BF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, Прапор 3 шт., держак на прапор, огорожа на могилу,</w:t>
            </w:r>
            <w:r w:rsidR="001929DB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</w:t>
            </w:r>
            <w:r w:rsidR="001856BF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лавочка</w:t>
            </w:r>
            <w:r w:rsidR="001929DB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, перевезення робітників до місця поховання, та інше</w:t>
            </w:r>
          </w:p>
        </w:tc>
        <w:tc>
          <w:tcPr>
            <w:tcW w:w="2410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Поховання померлих (загиблих) учасників бойових дій та осіб з інвалідністю внаслідок війни</w:t>
            </w:r>
          </w:p>
          <w:p w:rsidR="002D1BEE" w:rsidRDefault="00DF121B" w:rsidP="00430DE7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в кіль</w:t>
            </w:r>
            <w:r w:rsidR="0090543C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кості</w:t>
            </w:r>
            <w:r w:rsidR="00430DE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33</w:t>
            </w:r>
            <w:r w:rsidR="005C1E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ос</w:t>
            </w:r>
            <w:r w:rsidR="0090543C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оби</w:t>
            </w:r>
            <w:r w:rsidR="008944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*15322грн.</w:t>
            </w:r>
            <w:r w:rsidR="005C1E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(</w:t>
            </w:r>
            <w:r w:rsidR="002D1BEE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середня ціна за одне </w:t>
            </w:r>
            <w:r w:rsidR="00D42AD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поховання</w:t>
            </w:r>
            <w:r w:rsidR="002D1BEE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згідно даних </w:t>
            </w:r>
            <w:r w:rsidR="008944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за </w:t>
            </w:r>
            <w:r w:rsidR="002D1BEE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2024р</w:t>
            </w:r>
            <w:r w:rsidR="008944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ік</w:t>
            </w:r>
          </w:p>
          <w:p w:rsidR="002D1BEE" w:rsidRDefault="005C1E24" w:rsidP="00430DE7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950</w:t>
            </w:r>
            <w:r w:rsidR="004E382F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тис.грн./</w:t>
            </w:r>
          </w:p>
          <w:p w:rsidR="00183340" w:rsidRPr="00180824" w:rsidRDefault="004E382F" w:rsidP="00430DE7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6</w:t>
            </w:r>
            <w:r w:rsidR="00430DE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2</w:t>
            </w:r>
            <w:r w:rsidR="0090543C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особи</w:t>
            </w:r>
            <w:r w:rsidR="008944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=15322грн.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)</w:t>
            </w:r>
          </w:p>
          <w:p w:rsidR="00325768" w:rsidRPr="00180824" w:rsidRDefault="00325768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</w:tc>
        <w:tc>
          <w:tcPr>
            <w:tcW w:w="1228" w:type="dxa"/>
          </w:tcPr>
          <w:p w:rsidR="00914092" w:rsidRPr="00180824" w:rsidRDefault="00E1324B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Кошти місцевого бюджету</w:t>
            </w:r>
          </w:p>
        </w:tc>
        <w:tc>
          <w:tcPr>
            <w:tcW w:w="1607" w:type="dxa"/>
          </w:tcPr>
          <w:p w:rsidR="00DF121B" w:rsidRPr="00180824" w:rsidRDefault="00DF121B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  <w:p w:rsidR="00DF121B" w:rsidRPr="00180824" w:rsidRDefault="00DF121B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  <w:p w:rsidR="003424D5" w:rsidRPr="00180824" w:rsidRDefault="001362D5" w:rsidP="007532B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500</w:t>
            </w:r>
            <w:r w:rsidR="007532B1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000,00</w:t>
            </w:r>
          </w:p>
        </w:tc>
        <w:tc>
          <w:tcPr>
            <w:tcW w:w="1511" w:type="dxa"/>
          </w:tcPr>
          <w:p w:rsidR="00180824" w:rsidRPr="00180824" w:rsidRDefault="00180824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висловлення пошани до військовослужбовців, які загинули (померли), ціною власного життя захищаючи суверенну цілісність держави</w:t>
            </w:r>
          </w:p>
          <w:p w:rsidR="00914092" w:rsidRPr="00180824" w:rsidRDefault="00914092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</w:tc>
      </w:tr>
    </w:tbl>
    <w:p w:rsidR="00914092" w:rsidRDefault="00914092" w:rsidP="00B252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D1BEE" w:rsidRDefault="002D1BEE" w:rsidP="00B252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05C9" w:rsidRDefault="00B83C94" w:rsidP="002D1BE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</w:t>
      </w:r>
      <w:r w:rsidR="002D1BEE" w:rsidRPr="00B83C94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«Служба</w:t>
      </w:r>
    </w:p>
    <w:p w:rsidR="002D1BEE" w:rsidRPr="00B83C94" w:rsidRDefault="002D1BEE" w:rsidP="002D1BE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3C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муніципального управління» ДМР                     </w:t>
      </w:r>
      <w:r w:rsidR="000605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  <w:r w:rsidRPr="00B83C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 СУДА</w:t>
      </w:r>
    </w:p>
    <w:p w:rsidR="000605C9" w:rsidRDefault="000605C9" w:rsidP="002D1BE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D1BEE" w:rsidRPr="00B83C94" w:rsidRDefault="002D1BEE" w:rsidP="002D1BE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3C94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 Департаменту міського господарства                   Андрій ПАУТИНКА</w:t>
      </w:r>
    </w:p>
    <w:p w:rsidR="002D1BEE" w:rsidRPr="00661459" w:rsidRDefault="002D1BEE" w:rsidP="002D1BEE">
      <w:pPr>
        <w:rPr>
          <w:sz w:val="28"/>
        </w:rPr>
      </w:pPr>
    </w:p>
    <w:p w:rsidR="000605C9" w:rsidRDefault="000605C9" w:rsidP="00B83C94">
      <w:pPr>
        <w:jc w:val="right"/>
        <w:rPr>
          <w:rFonts w:ascii="Times New Roman" w:hAnsi="Times New Roman" w:cs="Times New Roman"/>
        </w:rPr>
      </w:pPr>
    </w:p>
    <w:p w:rsidR="00394BA8" w:rsidRDefault="00394BA8" w:rsidP="00B83C94">
      <w:pPr>
        <w:jc w:val="right"/>
        <w:rPr>
          <w:rFonts w:ascii="Times New Roman" w:hAnsi="Times New Roman" w:cs="Times New Roman"/>
        </w:rPr>
      </w:pPr>
    </w:p>
    <w:p w:rsidR="00394BA8" w:rsidRDefault="00394BA8" w:rsidP="00B83C94">
      <w:pPr>
        <w:jc w:val="right"/>
        <w:rPr>
          <w:rFonts w:ascii="Times New Roman" w:hAnsi="Times New Roman" w:cs="Times New Roman"/>
        </w:rPr>
      </w:pPr>
    </w:p>
    <w:p w:rsidR="00B83C94" w:rsidRPr="000605C9" w:rsidRDefault="00B83C94" w:rsidP="00B83C94">
      <w:pPr>
        <w:jc w:val="right"/>
        <w:rPr>
          <w:rFonts w:ascii="Times New Roman" w:hAnsi="Times New Roman" w:cs="Times New Roman"/>
          <w:sz w:val="28"/>
          <w:szCs w:val="28"/>
        </w:rPr>
      </w:pPr>
      <w:r w:rsidRPr="000605C9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894424" w:rsidRPr="000605C9" w:rsidRDefault="000605C9" w:rsidP="00B83C94">
      <w:pPr>
        <w:jc w:val="right"/>
        <w:rPr>
          <w:rFonts w:ascii="Times New Roman" w:hAnsi="Times New Roman" w:cs="Times New Roman"/>
          <w:sz w:val="28"/>
          <w:szCs w:val="28"/>
        </w:rPr>
      </w:pPr>
      <w:r w:rsidRPr="000605C9">
        <w:rPr>
          <w:rFonts w:ascii="Times New Roman" w:hAnsi="Times New Roman" w:cs="Times New Roman"/>
          <w:sz w:val="28"/>
          <w:szCs w:val="28"/>
        </w:rPr>
        <w:t>д</w:t>
      </w:r>
      <w:r w:rsidR="00894424" w:rsidRPr="000605C9">
        <w:rPr>
          <w:rFonts w:ascii="Times New Roman" w:hAnsi="Times New Roman" w:cs="Times New Roman"/>
          <w:sz w:val="28"/>
          <w:szCs w:val="28"/>
        </w:rPr>
        <w:t>о програми</w:t>
      </w:r>
    </w:p>
    <w:p w:rsidR="00B83C94" w:rsidRPr="00B83C94" w:rsidRDefault="00B83C94" w:rsidP="00B83C94">
      <w:pPr>
        <w:pStyle w:val="4"/>
        <w:rPr>
          <w:szCs w:val="28"/>
        </w:rPr>
      </w:pPr>
    </w:p>
    <w:p w:rsidR="00B83C94" w:rsidRPr="00B83C94" w:rsidRDefault="00B83C94" w:rsidP="00B83C94">
      <w:pPr>
        <w:pStyle w:val="4"/>
        <w:rPr>
          <w:szCs w:val="28"/>
        </w:rPr>
      </w:pPr>
      <w:r w:rsidRPr="00B83C94">
        <w:rPr>
          <w:szCs w:val="28"/>
        </w:rPr>
        <w:t>Паспорт</w:t>
      </w:r>
    </w:p>
    <w:p w:rsidR="00B83C94" w:rsidRPr="00B83C94" w:rsidRDefault="00B83C94" w:rsidP="00622774">
      <w:pPr>
        <w:jc w:val="center"/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622774" w:rsidRPr="00622774">
        <w:rPr>
          <w:rFonts w:ascii="Times New Roman" w:hAnsi="Times New Roman" w:cs="Times New Roman"/>
          <w:b/>
          <w:sz w:val="28"/>
          <w:szCs w:val="28"/>
        </w:rPr>
        <w:t>«Відшкодування витрат на здійснене поховання померлих (загиблих) учасників бойових дій, військовослужбовців та осіб з інвалідністю внаслідок війни комунального підприємства «Служба муніципального управління» Дрогобицької міської ради на 2025р.»</w:t>
      </w: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4642"/>
        <w:gridCol w:w="3962"/>
      </w:tblGrid>
      <w:tr w:rsidR="00B83C94" w:rsidRPr="00B83C94" w:rsidTr="003D4900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12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</w:rPr>
            </w:pPr>
            <w:r w:rsidRPr="00B83C94">
              <w:rPr>
                <w:rFonts w:ascii="Times New Roman" w:hAnsi="Times New Roman" w:cs="Times New Roman"/>
                <w:sz w:val="28"/>
              </w:rPr>
              <w:t>КП «</w:t>
            </w: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Служба муніципального управління» ДМР</w:t>
            </w:r>
            <w:r w:rsidRPr="00B83C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C94" w:rsidRPr="00B83C94" w:rsidTr="003D4900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12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</w:rPr>
            </w:pPr>
            <w:r w:rsidRPr="00B83C94">
              <w:rPr>
                <w:rFonts w:ascii="Times New Roman" w:hAnsi="Times New Roman" w:cs="Times New Roman"/>
                <w:sz w:val="28"/>
              </w:rPr>
              <w:t>КП «</w:t>
            </w: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Служба муніципального управління» ДМР</w:t>
            </w:r>
            <w:r w:rsidRPr="00B83C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C94" w:rsidRPr="00B83C94" w:rsidTr="003D4900">
        <w:trPr>
          <w:cantSplit/>
          <w:trHeight w:val="342"/>
        </w:trPr>
        <w:tc>
          <w:tcPr>
            <w:tcW w:w="396" w:type="pct"/>
            <w:vMerge/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/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pct"/>
            <w:vMerge/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C94" w:rsidRPr="00B83C94" w:rsidTr="003D4900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r w:rsidRPr="00B83C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212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</w:rPr>
            </w:pPr>
            <w:r w:rsidRPr="00B83C94">
              <w:rPr>
                <w:rFonts w:ascii="Times New Roman" w:hAnsi="Times New Roman" w:cs="Times New Roman"/>
                <w:sz w:val="28"/>
              </w:rPr>
              <w:t>КП «</w:t>
            </w: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Служба муніципального управління» ДМР і</w:t>
            </w:r>
          </w:p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Департамент міського господарства Дрогобицької міської ради</w:t>
            </w:r>
          </w:p>
        </w:tc>
      </w:tr>
      <w:tr w:rsidR="00B83C94" w:rsidRPr="00B83C94" w:rsidTr="003D4900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12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</w:rPr>
              <w:t>КП «</w:t>
            </w: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Служба муніципального управління» ДМР</w:t>
            </w:r>
          </w:p>
        </w:tc>
      </w:tr>
      <w:tr w:rsidR="00B83C94" w:rsidRPr="00B83C94" w:rsidTr="003D4900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C94" w:rsidRPr="00B83C94" w:rsidTr="00B83C94">
        <w:trPr>
          <w:cantSplit/>
          <w:trHeight w:val="322"/>
        </w:trPr>
        <w:tc>
          <w:tcPr>
            <w:tcW w:w="396" w:type="pct"/>
            <w:vMerge/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/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pct"/>
            <w:vMerge/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C94" w:rsidRPr="00B83C94" w:rsidTr="003D4900">
        <w:trPr>
          <w:trHeight w:val="533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12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2025 р.</w:t>
            </w:r>
          </w:p>
        </w:tc>
      </w:tr>
      <w:tr w:rsidR="00B83C94" w:rsidRPr="00B83C94" w:rsidTr="003D4900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12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Бюджет Дрогобицької міської територіальної громади</w:t>
            </w:r>
          </w:p>
        </w:tc>
      </w:tr>
      <w:tr w:rsidR="00B83C94" w:rsidRPr="003C181A" w:rsidTr="003D4900">
        <w:trPr>
          <w:cantSplit/>
          <w:trHeight w:val="342"/>
        </w:trPr>
        <w:tc>
          <w:tcPr>
            <w:tcW w:w="396" w:type="pct"/>
            <w:vMerge/>
          </w:tcPr>
          <w:p w:rsidR="00B83C94" w:rsidRPr="003C181A" w:rsidRDefault="00B83C94" w:rsidP="00B83C94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484" w:type="pct"/>
            <w:vMerge/>
          </w:tcPr>
          <w:p w:rsidR="00B83C94" w:rsidRPr="003C181A" w:rsidRDefault="00B83C94" w:rsidP="003D4900">
            <w:pPr>
              <w:rPr>
                <w:sz w:val="28"/>
                <w:szCs w:val="28"/>
              </w:rPr>
            </w:pPr>
          </w:p>
        </w:tc>
        <w:tc>
          <w:tcPr>
            <w:tcW w:w="2120" w:type="pct"/>
            <w:vMerge/>
          </w:tcPr>
          <w:p w:rsidR="00B83C94" w:rsidRPr="003C181A" w:rsidRDefault="00B83C94" w:rsidP="003D4900">
            <w:pPr>
              <w:rPr>
                <w:sz w:val="28"/>
                <w:szCs w:val="28"/>
              </w:rPr>
            </w:pPr>
          </w:p>
        </w:tc>
      </w:tr>
      <w:tr w:rsidR="00B83C94" w:rsidRPr="003C181A" w:rsidTr="003D4900">
        <w:trPr>
          <w:cantSplit/>
          <w:trHeight w:val="342"/>
        </w:trPr>
        <w:tc>
          <w:tcPr>
            <w:tcW w:w="396" w:type="pct"/>
            <w:vMerge/>
          </w:tcPr>
          <w:p w:rsidR="00B83C94" w:rsidRPr="003C181A" w:rsidRDefault="00B83C94" w:rsidP="00B83C94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484" w:type="pct"/>
            <w:vMerge/>
          </w:tcPr>
          <w:p w:rsidR="00B83C94" w:rsidRPr="003C181A" w:rsidRDefault="00B83C94" w:rsidP="003D4900">
            <w:pPr>
              <w:rPr>
                <w:sz w:val="28"/>
                <w:szCs w:val="28"/>
              </w:rPr>
            </w:pPr>
          </w:p>
        </w:tc>
        <w:tc>
          <w:tcPr>
            <w:tcW w:w="2120" w:type="pct"/>
            <w:vMerge/>
          </w:tcPr>
          <w:p w:rsidR="00B83C94" w:rsidRPr="003C181A" w:rsidRDefault="00B83C94" w:rsidP="003D4900">
            <w:pPr>
              <w:rPr>
                <w:sz w:val="28"/>
                <w:szCs w:val="28"/>
              </w:rPr>
            </w:pPr>
          </w:p>
        </w:tc>
      </w:tr>
      <w:tr w:rsidR="00B83C94" w:rsidRPr="003C181A" w:rsidTr="003D4900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B83C9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виконання Програми за кошти бюджету</w:t>
            </w:r>
          </w:p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територіальної громади</w:t>
            </w:r>
          </w:p>
        </w:tc>
        <w:tc>
          <w:tcPr>
            <w:tcW w:w="2120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3C94" w:rsidRPr="00B83C94" w:rsidRDefault="00B83C94" w:rsidP="003D4900">
            <w:pPr>
              <w:tabs>
                <w:tab w:val="center" w:pos="208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C94">
              <w:rPr>
                <w:rFonts w:ascii="Times New Roman" w:hAnsi="Times New Roman" w:cs="Times New Roman"/>
                <w:sz w:val="28"/>
                <w:szCs w:val="28"/>
              </w:rPr>
              <w:t>500,0 тис. грн.</w:t>
            </w:r>
          </w:p>
          <w:p w:rsidR="00B83C94" w:rsidRPr="00B83C94" w:rsidRDefault="00B83C94" w:rsidP="003D4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3C94" w:rsidRDefault="00B83C94" w:rsidP="00B83C94">
      <w:pPr>
        <w:rPr>
          <w:rFonts w:ascii="Times New Roman" w:hAnsi="Times New Roman" w:cs="Times New Roman"/>
          <w:sz w:val="28"/>
          <w:szCs w:val="28"/>
        </w:rPr>
      </w:pPr>
    </w:p>
    <w:p w:rsidR="00B83C94" w:rsidRDefault="00B83C94" w:rsidP="00B83C94">
      <w:pPr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B83C94">
        <w:rPr>
          <w:rFonts w:ascii="Times New Roman" w:hAnsi="Times New Roman" w:cs="Times New Roman"/>
          <w:sz w:val="28"/>
        </w:rPr>
        <w:t>КП «</w:t>
      </w:r>
      <w:r w:rsidRPr="00B83C94">
        <w:rPr>
          <w:rFonts w:ascii="Times New Roman" w:hAnsi="Times New Roman" w:cs="Times New Roman"/>
          <w:sz w:val="28"/>
          <w:szCs w:val="28"/>
        </w:rPr>
        <w:t>Служба</w:t>
      </w:r>
    </w:p>
    <w:p w:rsidR="00B83C94" w:rsidRDefault="00B83C94" w:rsidP="000605C9">
      <w:pPr>
        <w:rPr>
          <w:rFonts w:ascii="Times New Roman" w:hAnsi="Times New Roman" w:cs="Times New Roman"/>
          <w:sz w:val="28"/>
          <w:szCs w:val="28"/>
        </w:rPr>
      </w:pPr>
      <w:r w:rsidRPr="00B83C94">
        <w:rPr>
          <w:rFonts w:ascii="Times New Roman" w:hAnsi="Times New Roman" w:cs="Times New Roman"/>
          <w:sz w:val="28"/>
          <w:szCs w:val="28"/>
        </w:rPr>
        <w:t xml:space="preserve">муніципального управління» ДМР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83C94">
        <w:rPr>
          <w:rFonts w:ascii="Times New Roman" w:hAnsi="Times New Roman" w:cs="Times New Roman"/>
          <w:sz w:val="28"/>
          <w:szCs w:val="28"/>
        </w:rPr>
        <w:t xml:space="preserve">   Володимир СУДА</w:t>
      </w:r>
    </w:p>
    <w:p w:rsidR="00770780" w:rsidRDefault="00770780" w:rsidP="000605C9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7707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E6D7A"/>
    <w:multiLevelType w:val="hybridMultilevel"/>
    <w:tmpl w:val="A4BAE3DE"/>
    <w:lvl w:ilvl="0" w:tplc="07BC307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92"/>
    <w:rsid w:val="000605C9"/>
    <w:rsid w:val="000A00D4"/>
    <w:rsid w:val="00114850"/>
    <w:rsid w:val="001362D5"/>
    <w:rsid w:val="00180824"/>
    <w:rsid w:val="00183340"/>
    <w:rsid w:val="001856BF"/>
    <w:rsid w:val="001929DB"/>
    <w:rsid w:val="002C684F"/>
    <w:rsid w:val="002D1BEE"/>
    <w:rsid w:val="003236DD"/>
    <w:rsid w:val="00325768"/>
    <w:rsid w:val="003424D5"/>
    <w:rsid w:val="00394BA8"/>
    <w:rsid w:val="00430DE7"/>
    <w:rsid w:val="00466A0F"/>
    <w:rsid w:val="004E382F"/>
    <w:rsid w:val="005C1E24"/>
    <w:rsid w:val="00622774"/>
    <w:rsid w:val="00661FF5"/>
    <w:rsid w:val="007532B1"/>
    <w:rsid w:val="00770780"/>
    <w:rsid w:val="007764FC"/>
    <w:rsid w:val="007916B2"/>
    <w:rsid w:val="0083796A"/>
    <w:rsid w:val="00861C73"/>
    <w:rsid w:val="00894424"/>
    <w:rsid w:val="008A0ECD"/>
    <w:rsid w:val="0090543C"/>
    <w:rsid w:val="00914092"/>
    <w:rsid w:val="00A445E6"/>
    <w:rsid w:val="00A84FB5"/>
    <w:rsid w:val="00B0132C"/>
    <w:rsid w:val="00B25210"/>
    <w:rsid w:val="00B83C94"/>
    <w:rsid w:val="00C66CDE"/>
    <w:rsid w:val="00CD15C9"/>
    <w:rsid w:val="00D27B70"/>
    <w:rsid w:val="00D325F2"/>
    <w:rsid w:val="00D42AD4"/>
    <w:rsid w:val="00DA34CF"/>
    <w:rsid w:val="00DF121B"/>
    <w:rsid w:val="00E1324B"/>
    <w:rsid w:val="00F45454"/>
    <w:rsid w:val="00F7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139E1-199C-4C59-B9BA-9C7B3D95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83C9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82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B83C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B83C9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83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78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14</cp:revision>
  <cp:lastPrinted>2025-03-10T12:01:00Z</cp:lastPrinted>
  <dcterms:created xsi:type="dcterms:W3CDTF">2023-06-14T11:49:00Z</dcterms:created>
  <dcterms:modified xsi:type="dcterms:W3CDTF">2025-03-17T12:24:00Z</dcterms:modified>
</cp:coreProperties>
</file>