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22" w:rsidRPr="0093559B" w:rsidRDefault="00301E22" w:rsidP="00301E22">
      <w:pPr>
        <w:jc w:val="right"/>
        <w:rPr>
          <w:sz w:val="28"/>
          <w:szCs w:val="28"/>
        </w:rPr>
      </w:pPr>
      <w:r w:rsidRPr="0093559B">
        <w:rPr>
          <w:sz w:val="28"/>
          <w:szCs w:val="28"/>
        </w:rPr>
        <w:t xml:space="preserve">Додаток </w:t>
      </w:r>
    </w:p>
    <w:p w:rsidR="00301E22" w:rsidRPr="0093559B" w:rsidRDefault="00301E22" w:rsidP="00301E22">
      <w:pPr>
        <w:ind w:left="1276"/>
        <w:jc w:val="right"/>
        <w:rPr>
          <w:sz w:val="28"/>
          <w:szCs w:val="28"/>
        </w:rPr>
      </w:pPr>
      <w:r w:rsidRPr="0093559B">
        <w:rPr>
          <w:sz w:val="28"/>
          <w:szCs w:val="28"/>
        </w:rPr>
        <w:t xml:space="preserve">до рішення виконавчого комітету </w:t>
      </w:r>
    </w:p>
    <w:p w:rsidR="00301E22" w:rsidRPr="0093559B" w:rsidRDefault="00301E22" w:rsidP="00301E22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від 15.04.2025 №93</w:t>
      </w:r>
    </w:p>
    <w:p w:rsidR="00301E22" w:rsidRDefault="00301E22" w:rsidP="00301E22">
      <w:pPr>
        <w:tabs>
          <w:tab w:val="left" w:pos="7006"/>
        </w:tabs>
        <w:jc w:val="center"/>
        <w:rPr>
          <w:b/>
          <w:sz w:val="28"/>
          <w:szCs w:val="28"/>
        </w:rPr>
      </w:pPr>
    </w:p>
    <w:p w:rsidR="00301E22" w:rsidRDefault="00301E22" w:rsidP="00301E22">
      <w:pPr>
        <w:tabs>
          <w:tab w:val="left" w:pos="7006"/>
        </w:tabs>
        <w:jc w:val="center"/>
        <w:rPr>
          <w:b/>
          <w:sz w:val="28"/>
          <w:szCs w:val="28"/>
        </w:rPr>
      </w:pPr>
    </w:p>
    <w:p w:rsidR="00301E22" w:rsidRPr="0093559B" w:rsidRDefault="00301E22" w:rsidP="00301E22">
      <w:pPr>
        <w:tabs>
          <w:tab w:val="left" w:pos="7006"/>
        </w:tabs>
        <w:jc w:val="center"/>
        <w:rPr>
          <w:b/>
          <w:sz w:val="28"/>
          <w:szCs w:val="28"/>
        </w:rPr>
      </w:pPr>
    </w:p>
    <w:p w:rsidR="00301E22" w:rsidRPr="00D14A83" w:rsidRDefault="00301E22" w:rsidP="00301E22">
      <w:pPr>
        <w:jc w:val="center"/>
        <w:rPr>
          <w:b/>
          <w:color w:val="000000"/>
          <w:sz w:val="28"/>
          <w:szCs w:val="28"/>
        </w:rPr>
      </w:pPr>
      <w:r w:rsidRPr="00D14A83">
        <w:rPr>
          <w:b/>
          <w:color w:val="000000"/>
          <w:sz w:val="28"/>
          <w:szCs w:val="28"/>
        </w:rPr>
        <w:t>П Е Р Е Л І К</w:t>
      </w:r>
    </w:p>
    <w:p w:rsidR="00301E22" w:rsidRDefault="00301E22" w:rsidP="00301E22">
      <w:pPr>
        <w:rPr>
          <w:b/>
          <w:color w:val="000000"/>
          <w:sz w:val="28"/>
          <w:szCs w:val="28"/>
        </w:rPr>
      </w:pPr>
      <w:r w:rsidRPr="00D14A83">
        <w:rPr>
          <w:b/>
          <w:color w:val="000000"/>
          <w:sz w:val="28"/>
          <w:szCs w:val="28"/>
        </w:rPr>
        <w:t>послуг з медичного обслуговування населення, що можуть надаватися за плату від юридичних та фізичних осіб</w:t>
      </w:r>
      <w:r>
        <w:rPr>
          <w:b/>
          <w:color w:val="000000"/>
          <w:sz w:val="28"/>
          <w:szCs w:val="28"/>
        </w:rPr>
        <w:t xml:space="preserve"> та їх вартість      комунальним</w:t>
      </w:r>
      <w:r w:rsidRPr="00D14A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некомерційним підприємством</w:t>
      </w:r>
      <w:r w:rsidRPr="00D14A83">
        <w:rPr>
          <w:b/>
          <w:color w:val="000000"/>
          <w:sz w:val="28"/>
          <w:szCs w:val="28"/>
        </w:rPr>
        <w:t xml:space="preserve"> «Дрогобицька  міська лікарня №1» Дрогобицької міської ради</w:t>
      </w:r>
      <w:r>
        <w:rPr>
          <w:b/>
          <w:color w:val="000000"/>
          <w:sz w:val="28"/>
          <w:szCs w:val="28"/>
        </w:rPr>
        <w:t xml:space="preserve"> </w:t>
      </w:r>
      <w:r w:rsidRPr="00D14A83">
        <w:rPr>
          <w:b/>
          <w:color w:val="000000"/>
          <w:sz w:val="28"/>
          <w:szCs w:val="28"/>
        </w:rPr>
        <w:t>згідно постанови Кабінету Міністрів України ві</w:t>
      </w:r>
      <w:r>
        <w:rPr>
          <w:b/>
          <w:color w:val="000000"/>
          <w:sz w:val="28"/>
          <w:szCs w:val="28"/>
        </w:rPr>
        <w:t>д 05.07.2024 №781</w:t>
      </w:r>
    </w:p>
    <w:p w:rsidR="00301E22" w:rsidRDefault="00301E22" w:rsidP="00301E22">
      <w:pPr>
        <w:rPr>
          <w:b/>
          <w:color w:val="000000"/>
          <w:sz w:val="28"/>
          <w:szCs w:val="28"/>
        </w:rPr>
      </w:pPr>
    </w:p>
    <w:p w:rsidR="00301E22" w:rsidRDefault="00301E22" w:rsidP="00301E22">
      <w:pPr>
        <w:rPr>
          <w:b/>
          <w:color w:val="000000"/>
          <w:sz w:val="28"/>
          <w:szCs w:val="28"/>
        </w:rPr>
      </w:pPr>
    </w:p>
    <w:p w:rsidR="00301E22" w:rsidRPr="00D14A83" w:rsidRDefault="00301E22" w:rsidP="00301E22">
      <w:pPr>
        <w:rPr>
          <w:b/>
          <w:bCs/>
          <w:sz w:val="28"/>
          <w:szCs w:val="28"/>
        </w:rPr>
      </w:pPr>
    </w:p>
    <w:tbl>
      <w:tblPr>
        <w:tblW w:w="8931" w:type="dxa"/>
        <w:tblCellSpacing w:w="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680"/>
        <w:gridCol w:w="6521"/>
        <w:gridCol w:w="1701"/>
      </w:tblGrid>
      <w:tr w:rsidR="00301E22" w:rsidRPr="005F7D7D" w:rsidTr="00BE0CC3">
        <w:trPr>
          <w:trHeight w:val="525"/>
          <w:tblCellSpacing w:w="0" w:type="dxa"/>
        </w:trPr>
        <w:tc>
          <w:tcPr>
            <w:tcW w:w="709" w:type="dxa"/>
            <w:gridSpan w:val="2"/>
            <w:shd w:val="clear" w:color="auto" w:fill="FFFFFF"/>
            <w:vAlign w:val="center"/>
            <w:hideMark/>
          </w:tcPr>
          <w:p w:rsidR="00301E22" w:rsidRPr="005F7D7D" w:rsidRDefault="00301E22" w:rsidP="00BE0CC3">
            <w:pPr>
              <w:pStyle w:val="a5"/>
              <w:jc w:val="center"/>
              <w:rPr>
                <w:sz w:val="24"/>
                <w:szCs w:val="24"/>
                <w:lang w:eastAsia="uk-UA"/>
              </w:rPr>
            </w:pPr>
            <w:r w:rsidRPr="005F7D7D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521" w:type="dxa"/>
            <w:shd w:val="clear" w:color="auto" w:fill="FFFFFF"/>
            <w:vAlign w:val="center"/>
            <w:hideMark/>
          </w:tcPr>
          <w:p w:rsidR="00301E22" w:rsidRPr="005F7D7D" w:rsidRDefault="00301E22" w:rsidP="00BE0CC3">
            <w:pPr>
              <w:pStyle w:val="a5"/>
              <w:jc w:val="center"/>
              <w:rPr>
                <w:sz w:val="24"/>
                <w:szCs w:val="24"/>
                <w:lang w:eastAsia="uk-UA"/>
              </w:rPr>
            </w:pPr>
            <w:r w:rsidRPr="005F7D7D">
              <w:rPr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301E22" w:rsidRPr="005F7D7D" w:rsidRDefault="00301E22" w:rsidP="00BE0CC3">
            <w:pPr>
              <w:pStyle w:val="a5"/>
              <w:jc w:val="center"/>
              <w:rPr>
                <w:sz w:val="24"/>
                <w:szCs w:val="24"/>
                <w:lang w:eastAsia="uk-UA"/>
              </w:rPr>
            </w:pPr>
            <w:r w:rsidRPr="005F7D7D">
              <w:rPr>
                <w:sz w:val="24"/>
                <w:szCs w:val="24"/>
                <w:lang w:eastAsia="uk-UA"/>
              </w:rPr>
              <w:t>Вартість послуги з ПДВ, грн.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  <w:trHeight w:val="258"/>
        </w:trPr>
        <w:tc>
          <w:tcPr>
            <w:tcW w:w="8902" w:type="dxa"/>
            <w:gridSpan w:val="3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D7D">
              <w:rPr>
                <w:b/>
                <w:color w:val="000000"/>
                <w:sz w:val="24"/>
                <w:szCs w:val="24"/>
              </w:rPr>
              <w:t>Інші послуги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Видача копії медичної довідки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Видача копії з історії хвороби медичної карти стаціонарного хворого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154,00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Проходження стажування в заочній частині інтернатури( за місяць)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1654,00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pStyle w:val="a5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Медичне обслуговування іноземних </w:t>
            </w:r>
            <w:proofErr w:type="spellStart"/>
            <w:r w:rsidRPr="005F7D7D">
              <w:rPr>
                <w:sz w:val="24"/>
                <w:szCs w:val="24"/>
              </w:rPr>
              <w:t>громадян,які</w:t>
            </w:r>
            <w:proofErr w:type="spellEnd"/>
            <w:r w:rsidRPr="005F7D7D">
              <w:rPr>
                <w:sz w:val="24"/>
                <w:szCs w:val="24"/>
              </w:rPr>
              <w:t xml:space="preserve"> тимчасово перебувають на території України: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pStyle w:val="a5"/>
              <w:rPr>
                <w:sz w:val="24"/>
                <w:szCs w:val="24"/>
              </w:rPr>
            </w:pP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Неврологічне відділення 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908</w:t>
            </w:r>
            <w:r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Кардіологічне відділення з  послугами інтервенції (1 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  <w:lang w:val="en-US"/>
              </w:rPr>
              <w:t>45</w:t>
            </w:r>
            <w:r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Кардіологічне відділення 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  <w:lang w:val="en-US"/>
              </w:rPr>
              <w:t>67</w:t>
            </w:r>
            <w:r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Терапевтичне відділення 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331</w:t>
            </w:r>
            <w:r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Хірургічне  відділення 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714</w:t>
            </w:r>
            <w:r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Травматологічне відділення(1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1337,00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Нейрохірургічне відділення(1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Відділення мікрохірургії ока(1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Реабілітаційне  відділення з підрозділом  амбулаторної допомоги</w:t>
            </w:r>
            <w:r w:rsidRPr="005F7D7D">
              <w:rPr>
                <w:color w:val="000000"/>
                <w:sz w:val="24"/>
                <w:szCs w:val="24"/>
              </w:rPr>
              <w:t xml:space="preserve"> (1 ліжко-день)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2021,00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Пологове відділення та служба </w:t>
            </w:r>
            <w:proofErr w:type="spellStart"/>
            <w:r w:rsidRPr="005F7D7D">
              <w:rPr>
                <w:sz w:val="24"/>
                <w:szCs w:val="24"/>
              </w:rPr>
              <w:t>неонатального</w:t>
            </w:r>
            <w:proofErr w:type="spellEnd"/>
            <w:r w:rsidRPr="005F7D7D">
              <w:rPr>
                <w:sz w:val="24"/>
                <w:szCs w:val="24"/>
              </w:rPr>
              <w:t xml:space="preserve"> догляду(1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7793,00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Гінекологічне відділення з підрозділом амбулаторної допомоги 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1468,00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Відділення патології вагітності 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1162,00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Паліативне відділення 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  <w:lang w:val="en-US"/>
              </w:rPr>
              <w:t>87</w:t>
            </w:r>
            <w:r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Педіатричне відділення 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2222</w:t>
            </w:r>
            <w:r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Дитяче інфекційне відділення 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  <w:lang w:val="en-US"/>
              </w:rPr>
              <w:t>68</w:t>
            </w:r>
            <w:r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Урологічне відділення (1 ліжко-день)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  <w:lang w:val="en-US"/>
              </w:rPr>
              <w:t>62</w:t>
            </w:r>
            <w:r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Перебування в палаті із підвищеним рівнем комфорту та сервісу за самостійним вибором пацієнта (сімейна  палата)       1 доба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Хірургічне  відділення (палата № 9) 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Пологове відділення  (палата №16,17)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550,00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Перебування в палаті із підвищеним рівнем комфорту та сервісу за самостійним вибором пацієнта (душ + </w:t>
            </w:r>
            <w:proofErr w:type="spellStart"/>
            <w:r w:rsidRPr="005F7D7D">
              <w:rPr>
                <w:sz w:val="24"/>
                <w:szCs w:val="24"/>
              </w:rPr>
              <w:t>сан.вузол</w:t>
            </w:r>
            <w:proofErr w:type="spellEnd"/>
            <w:r w:rsidRPr="005F7D7D">
              <w:rPr>
                <w:sz w:val="24"/>
                <w:szCs w:val="24"/>
              </w:rPr>
              <w:t>)       1 доба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Терапевтичне відділення (палата №9)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Неврологічне відділення (палата №1)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Кардіологічне відд</w:t>
            </w:r>
            <w:r>
              <w:rPr>
                <w:sz w:val="24"/>
                <w:szCs w:val="24"/>
              </w:rPr>
              <w:t>і</w:t>
            </w:r>
            <w:r w:rsidRPr="005F7D7D">
              <w:rPr>
                <w:sz w:val="24"/>
                <w:szCs w:val="24"/>
              </w:rPr>
              <w:t>лення (палата №12)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Нейрохірургічне відділення  (палата №10)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Травматологічне відділення  (палата №8)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Пологове відділення (палати № 3, 4, 8, 9, 10,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440,00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Перебування в палаті із підвищеним рівнем комфорту та сервісу за самостійним вибором пацієнта (одномісні (бокс) спільний </w:t>
            </w:r>
            <w:proofErr w:type="spellStart"/>
            <w:r w:rsidRPr="005F7D7D">
              <w:rPr>
                <w:sz w:val="24"/>
                <w:szCs w:val="24"/>
              </w:rPr>
              <w:t>душ+сан.вузол</w:t>
            </w:r>
            <w:proofErr w:type="spellEnd"/>
            <w:r w:rsidRPr="005F7D7D">
              <w:rPr>
                <w:sz w:val="24"/>
                <w:szCs w:val="24"/>
              </w:rPr>
              <w:t>)  1 доба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Урологічне відділення (палата № 3,4)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385,00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Перебування в палаті із підвищеним рівнем комфорту та сервісу за самостійним вибором пацієнта (</w:t>
            </w:r>
            <w:proofErr w:type="spellStart"/>
            <w:r w:rsidRPr="005F7D7D">
              <w:rPr>
                <w:sz w:val="24"/>
                <w:szCs w:val="24"/>
              </w:rPr>
              <w:t>сан.вузол</w:t>
            </w:r>
            <w:proofErr w:type="spellEnd"/>
            <w:r w:rsidRPr="005F7D7D">
              <w:rPr>
                <w:sz w:val="24"/>
                <w:szCs w:val="24"/>
              </w:rPr>
              <w:t xml:space="preserve">)    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  1 доба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Терапевтичне відділення (палата №4)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Неврологічне відділення (палата №5)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Кардіологічне відділення (палата №4)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Травматологічне відділення (палата №8а)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Хірургічне  відділення (палата № 18)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Відділення мікрохірургії ока (палата № 3)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Педіатричне відділення 3поверх (палата №6,7)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Педіатричне відділення 4поверх (палата №6,7)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330,00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Перебування в палаті із підвищеним рівнем комфорту та сервісу за самостійним вибором пацієнта (одномісна )       1 доба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Хірургічне  відділення (палата № 9а)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Педіатричне відділення 3поверх (палата №4,5)</w:t>
            </w:r>
          </w:p>
          <w:p w:rsidR="00301E22" w:rsidRPr="005F7D7D" w:rsidRDefault="00301E22" w:rsidP="00BE0CC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Педіатричне відділення 4поверх (палата №4,5)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220,00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Перебування в палаті із підвищеним рівнем комфорту та сервісу за самостійним вибором пацієнта (одномісна з кондиціонером )       1 доба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       -Паліативне відділення (палата №8,9)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при наявності  пацієнтів військових, використовується як «Палата Героя» безкоштовно.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275,00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Інші послуги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лікар-хірурга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лікаря-ортопеда-травматолога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лікаря-офтальмолога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лікаря-нейрохірурга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лікаря - уролога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лікаря-отоларинголога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 - </w:t>
            </w:r>
            <w:proofErr w:type="spellStart"/>
            <w:r w:rsidRPr="005F7D7D">
              <w:rPr>
                <w:sz w:val="24"/>
                <w:szCs w:val="24"/>
              </w:rPr>
              <w:t>ендоскопіста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лікаря - терапевта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лікаря-кардіолога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лікаря-невропатолога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112,00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Консультація лікаря – ендокринолога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лікаря з фізичної та реабілітаційної медицини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лікаря – інфекціоніста дитячого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лікаря - педіатра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Консультація лікар-хірурга судинного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</w:t>
            </w:r>
            <w:r w:rsidRPr="005F7D7D">
              <w:rPr>
                <w:b/>
                <w:sz w:val="24"/>
                <w:szCs w:val="24"/>
              </w:rPr>
              <w:t>Масаж (Реабілітаційне відділення з підрозділом амбулаторної допомоги)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з ПДВ, грн.</w:t>
            </w:r>
          </w:p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Загальний масажу для зміцнення здоров'я  дорослого населення (1сеанс)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292,00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Масаж спини для зміцнення здоров'я  дорослого населення (1сеанс)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 xml:space="preserve">Послуги з фізіотерапії та лікувальної фізкультури 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(Реабілітаційне відділення з підрозділом амбулаторної допомоги)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Озокерито</w:t>
            </w:r>
            <w:proofErr w:type="spellEnd"/>
            <w:r w:rsidRPr="005F7D7D">
              <w:rPr>
                <w:sz w:val="24"/>
                <w:szCs w:val="24"/>
              </w:rPr>
              <w:t>-парафінові аплікації (1сеанс)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720,00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Лікувальна фізкультура (1сеанс)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Проведення операцій штучного переривання вагітності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Переривання вагітності (під місцевою анестезією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1383,00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Переривання вагітності ( до 12  тижнів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2160,00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Послуги з підготовки тіла покійного до поховання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з ПДВ, грн.</w:t>
            </w:r>
          </w:p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Послуга з загальної підготовки тіла покійного до поховання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1585,00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Послуга з бальзамування 1 категорії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1602,00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Послуга з бальзамування 2 категорії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2141,00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Послуга з бальзамування 3 категорії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2910,00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Ультразвукова діагностика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судин нижньої кінцівки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245,00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судин верхньої кінцівки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245,00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судин шиї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245,00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УДЗ легень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УЗД: пакет №1 (</w:t>
            </w:r>
            <w:proofErr w:type="spellStart"/>
            <w:r w:rsidRPr="005F7D7D">
              <w:rPr>
                <w:sz w:val="24"/>
                <w:szCs w:val="24"/>
              </w:rPr>
              <w:t>печінка+жовчний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міхур+жовчні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протоки+підшлункова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залоза+селезінка</w:t>
            </w:r>
            <w:proofErr w:type="spellEnd"/>
            <w:r w:rsidRPr="005F7D7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№2(нирки +</w:t>
            </w:r>
            <w:proofErr w:type="spellStart"/>
            <w:r w:rsidRPr="005F7D7D">
              <w:rPr>
                <w:sz w:val="24"/>
                <w:szCs w:val="24"/>
              </w:rPr>
              <w:t>наднирникові</w:t>
            </w:r>
            <w:proofErr w:type="spellEnd"/>
            <w:r w:rsidRPr="005F7D7D">
              <w:rPr>
                <w:sz w:val="24"/>
                <w:szCs w:val="24"/>
              </w:rPr>
              <w:t xml:space="preserve"> залози + сечовий </w:t>
            </w:r>
            <w:proofErr w:type="spellStart"/>
            <w:r w:rsidRPr="005F7D7D">
              <w:rPr>
                <w:sz w:val="24"/>
                <w:szCs w:val="24"/>
              </w:rPr>
              <w:t>міхур+предміхурова</w:t>
            </w:r>
            <w:proofErr w:type="spellEnd"/>
            <w:r w:rsidRPr="005F7D7D">
              <w:rPr>
                <w:sz w:val="24"/>
                <w:szCs w:val="24"/>
              </w:rPr>
              <w:t xml:space="preserve"> залоза)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№3(нирки +надниркові залози)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№4(сечовий міхур з визначенням залишкової сечі)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№5(передміхурова залоза)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№6(для жінок матка + яєчники)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189,00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УДЗ: пакет №7:(щитової залози+ кольорове </w:t>
            </w:r>
            <w:proofErr w:type="spellStart"/>
            <w:r w:rsidRPr="005F7D7D">
              <w:rPr>
                <w:sz w:val="24"/>
                <w:szCs w:val="24"/>
              </w:rPr>
              <w:t>доплерівське</w:t>
            </w:r>
            <w:proofErr w:type="spellEnd"/>
            <w:r w:rsidRPr="005F7D7D">
              <w:rPr>
                <w:sz w:val="24"/>
                <w:szCs w:val="24"/>
              </w:rPr>
              <w:t xml:space="preserve"> картування)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182,00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УДЗ: пакет №8:(молочної залози+ кольорове </w:t>
            </w:r>
            <w:proofErr w:type="spellStart"/>
            <w:r w:rsidRPr="005F7D7D">
              <w:rPr>
                <w:sz w:val="24"/>
                <w:szCs w:val="24"/>
              </w:rPr>
              <w:t>доплерівське</w:t>
            </w:r>
            <w:proofErr w:type="spellEnd"/>
            <w:r w:rsidRPr="005F7D7D">
              <w:rPr>
                <w:sz w:val="24"/>
                <w:szCs w:val="24"/>
              </w:rPr>
              <w:t xml:space="preserve"> картування)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УДЗ: пакет №9:(поверхневих органів(</w:t>
            </w:r>
            <w:proofErr w:type="spellStart"/>
            <w:r w:rsidRPr="005F7D7D">
              <w:rPr>
                <w:sz w:val="24"/>
                <w:szCs w:val="24"/>
              </w:rPr>
              <w:t>мяких</w:t>
            </w:r>
            <w:proofErr w:type="spellEnd"/>
            <w:r w:rsidRPr="005F7D7D">
              <w:rPr>
                <w:sz w:val="24"/>
                <w:szCs w:val="24"/>
              </w:rPr>
              <w:t xml:space="preserve"> тканин)+ кольорове </w:t>
            </w:r>
            <w:proofErr w:type="spellStart"/>
            <w:r w:rsidRPr="005F7D7D">
              <w:rPr>
                <w:sz w:val="24"/>
                <w:szCs w:val="24"/>
              </w:rPr>
              <w:t>доплерівське</w:t>
            </w:r>
            <w:proofErr w:type="spellEnd"/>
            <w:r w:rsidRPr="005F7D7D">
              <w:rPr>
                <w:sz w:val="24"/>
                <w:szCs w:val="24"/>
              </w:rPr>
              <w:t xml:space="preserve"> картування)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УДЗ: пакет №10:(плевральної порожнини)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УДЗ пакет №11:(</w:t>
            </w:r>
            <w:proofErr w:type="spellStart"/>
            <w:r w:rsidRPr="005F7D7D">
              <w:rPr>
                <w:sz w:val="24"/>
                <w:szCs w:val="24"/>
              </w:rPr>
              <w:t>нирки+сечовий</w:t>
            </w:r>
            <w:proofErr w:type="spellEnd"/>
            <w:r w:rsidRPr="005F7D7D">
              <w:rPr>
                <w:sz w:val="24"/>
                <w:szCs w:val="24"/>
              </w:rPr>
              <w:t xml:space="preserve"> міхур+ кольорове </w:t>
            </w:r>
            <w:proofErr w:type="spellStart"/>
            <w:r w:rsidRPr="005F7D7D">
              <w:rPr>
                <w:sz w:val="24"/>
                <w:szCs w:val="24"/>
              </w:rPr>
              <w:t>доплерівське</w:t>
            </w:r>
            <w:proofErr w:type="spellEnd"/>
            <w:r w:rsidRPr="005F7D7D">
              <w:rPr>
                <w:sz w:val="24"/>
                <w:szCs w:val="24"/>
              </w:rPr>
              <w:t xml:space="preserve"> картування)+ викиди в сечовий міхур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УДЗ пакет №12:(сечовий </w:t>
            </w:r>
            <w:proofErr w:type="spellStart"/>
            <w:r w:rsidRPr="005F7D7D">
              <w:rPr>
                <w:sz w:val="24"/>
                <w:szCs w:val="24"/>
              </w:rPr>
              <w:t>міхур+викиди</w:t>
            </w:r>
            <w:proofErr w:type="spellEnd"/>
            <w:r w:rsidRPr="005F7D7D">
              <w:rPr>
                <w:sz w:val="24"/>
                <w:szCs w:val="24"/>
              </w:rPr>
              <w:t xml:space="preserve"> в сечовий </w:t>
            </w:r>
            <w:proofErr w:type="spellStart"/>
            <w:r w:rsidRPr="005F7D7D">
              <w:rPr>
                <w:sz w:val="24"/>
                <w:szCs w:val="24"/>
              </w:rPr>
              <w:t>міхур+кольорове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доплерівське</w:t>
            </w:r>
            <w:proofErr w:type="spellEnd"/>
            <w:r w:rsidRPr="005F7D7D">
              <w:rPr>
                <w:sz w:val="24"/>
                <w:szCs w:val="24"/>
              </w:rPr>
              <w:t xml:space="preserve"> картування)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УДЗ пакет №13:(лімфатичних </w:t>
            </w:r>
            <w:proofErr w:type="spellStart"/>
            <w:r w:rsidRPr="005F7D7D">
              <w:rPr>
                <w:sz w:val="24"/>
                <w:szCs w:val="24"/>
              </w:rPr>
              <w:t>вузлів+кольорове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доплерівське</w:t>
            </w:r>
            <w:proofErr w:type="spellEnd"/>
            <w:r w:rsidRPr="005F7D7D">
              <w:rPr>
                <w:sz w:val="24"/>
                <w:szCs w:val="24"/>
              </w:rPr>
              <w:t xml:space="preserve"> картування)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УЗД:  пакет №14 ( гінекологічне обстеження)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УЗД : пакет №15 ( </w:t>
            </w:r>
            <w:proofErr w:type="spellStart"/>
            <w:r w:rsidRPr="005F7D7D">
              <w:rPr>
                <w:sz w:val="24"/>
                <w:szCs w:val="24"/>
              </w:rPr>
              <w:t>трансвагінальне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192,00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№16 ( акушерське обстеження)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280,00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№17 (</w:t>
            </w:r>
            <w:proofErr w:type="spellStart"/>
            <w:r w:rsidRPr="005F7D7D">
              <w:rPr>
                <w:sz w:val="24"/>
                <w:szCs w:val="24"/>
              </w:rPr>
              <w:t>доплерометричне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207,00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УЗД : пакет №18 (біофізичний профіль плода)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207,00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Функціональна діагностика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Гастродуоденоскопія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774,00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Фібробронхоскопія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Ехокардіографія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355,00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Електрокардіограма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Електрокардіограма з фізичним навантаженням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Електрокардіограма з  медикаментозним навантаженням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Електрокардіограма на палаті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Функція зовнішнього дихання (спірометрія)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Ренген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 цифрове (в одній проекції)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214,00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Ренген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 цифрове (в одній проекції) ОГК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207,00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Ренген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 цифрове в двох проекціях (1 ділянки)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Ренген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 цифрове в двох проекціях (2 ділянок)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384,00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Ренген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 цифрове (в одній проекції) дітей до 7 років (педіатричне  відділення)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176,00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Ренген</w:t>
            </w:r>
            <w:proofErr w:type="spellEnd"/>
            <w:r w:rsidRPr="005F7D7D">
              <w:rPr>
                <w:sz w:val="24"/>
                <w:szCs w:val="24"/>
              </w:rPr>
              <w:t xml:space="preserve"> обстеження цифрове (в одній проекції) ОГК дітей до 7 років (педіатричне  відділення)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170,00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Цистоскопія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420,00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Колоноскопія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</w:t>
            </w:r>
            <w:r w:rsidRPr="005F7D7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Проведення  лабораторних досліджень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та оформлення їх результатів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Біохімічні дослідження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Аналіз крові на цукор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Протромбіновий</w:t>
            </w:r>
            <w:proofErr w:type="spellEnd"/>
            <w:r w:rsidRPr="005F7D7D">
              <w:rPr>
                <w:sz w:val="24"/>
                <w:szCs w:val="24"/>
              </w:rPr>
              <w:t xml:space="preserve"> індекс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L амілаза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Сечовина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Загальний протеїн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Холестирин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АЛТ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Креатинін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Протромбіновий</w:t>
            </w:r>
            <w:proofErr w:type="spellEnd"/>
            <w:r w:rsidRPr="005F7D7D">
              <w:rPr>
                <w:sz w:val="24"/>
                <w:szCs w:val="24"/>
              </w:rPr>
              <w:t xml:space="preserve"> індекс +INR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Ліпідограма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Тригліцериди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Визначення групи крові і </w:t>
            </w:r>
            <w:proofErr w:type="spellStart"/>
            <w:r w:rsidRPr="005F7D7D">
              <w:rPr>
                <w:sz w:val="24"/>
                <w:szCs w:val="24"/>
              </w:rPr>
              <w:t>Rh</w:t>
            </w:r>
            <w:proofErr w:type="spellEnd"/>
            <w:r w:rsidRPr="005F7D7D">
              <w:rPr>
                <w:sz w:val="24"/>
                <w:szCs w:val="24"/>
              </w:rPr>
              <w:t>(резус –фактор)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Біохімічне дослідження (</w:t>
            </w:r>
            <w:proofErr w:type="spellStart"/>
            <w:r w:rsidRPr="005F7D7D">
              <w:rPr>
                <w:sz w:val="24"/>
                <w:szCs w:val="24"/>
              </w:rPr>
              <w:t>стрептолізин</w:t>
            </w:r>
            <w:proofErr w:type="spellEnd"/>
            <w:r w:rsidRPr="005F7D7D">
              <w:rPr>
                <w:sz w:val="24"/>
                <w:szCs w:val="24"/>
              </w:rPr>
              <w:t>-О(АСЛО)) кількісно на аналізаторі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178,00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Біохімічне дослідження(сечової кислоти)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Біохімічне дослідження(електроліти)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 крові на загальний білірубін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 крові на прямий білірубін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Коагулограма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82,00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Активний частковий </w:t>
            </w:r>
            <w:proofErr w:type="spellStart"/>
            <w:r w:rsidRPr="005F7D7D">
              <w:rPr>
                <w:sz w:val="24"/>
                <w:szCs w:val="24"/>
              </w:rPr>
              <w:t>тромбопластичний</w:t>
            </w:r>
            <w:proofErr w:type="spellEnd"/>
            <w:r w:rsidRPr="005F7D7D">
              <w:rPr>
                <w:sz w:val="24"/>
                <w:szCs w:val="24"/>
              </w:rPr>
              <w:t xml:space="preserve"> час (АЧТЧ)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58,00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 сечі на діастазу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Біохімічне дослідження (</w:t>
            </w:r>
            <w:proofErr w:type="spellStart"/>
            <w:r w:rsidRPr="005F7D7D">
              <w:rPr>
                <w:sz w:val="24"/>
                <w:szCs w:val="24"/>
              </w:rPr>
              <w:t>ревматоїдний</w:t>
            </w:r>
            <w:proofErr w:type="spellEnd"/>
            <w:r w:rsidRPr="005F7D7D">
              <w:rPr>
                <w:sz w:val="24"/>
                <w:szCs w:val="24"/>
              </w:rPr>
              <w:t xml:space="preserve"> фактор) кількісно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Глікозований</w:t>
            </w:r>
            <w:proofErr w:type="spellEnd"/>
            <w:r w:rsidRPr="005F7D7D">
              <w:rPr>
                <w:sz w:val="24"/>
                <w:szCs w:val="24"/>
              </w:rPr>
              <w:t xml:space="preserve"> гемоглобін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236,00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С-реактивний протеїн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Гама-</w:t>
            </w:r>
            <w:proofErr w:type="spellStart"/>
            <w:r w:rsidRPr="005F7D7D">
              <w:rPr>
                <w:sz w:val="24"/>
                <w:szCs w:val="24"/>
              </w:rPr>
              <w:t>глутамінтрансфераза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48,00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Мікробіологічні дослідження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на кишкову групу інфекцій(умовно-патогенна і патогенна флора)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359,00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Профілактичне дослідження на </w:t>
            </w:r>
            <w:proofErr w:type="spellStart"/>
            <w:r w:rsidRPr="005F7D7D">
              <w:rPr>
                <w:sz w:val="24"/>
                <w:szCs w:val="24"/>
              </w:rPr>
              <w:t>насійство</w:t>
            </w:r>
            <w:proofErr w:type="spellEnd"/>
            <w:r w:rsidRPr="005F7D7D">
              <w:rPr>
                <w:sz w:val="24"/>
                <w:szCs w:val="24"/>
              </w:rPr>
              <w:t xml:space="preserve"> збудників кишкових інфекцій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192,00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флору(</w:t>
            </w:r>
            <w:proofErr w:type="spellStart"/>
            <w:r w:rsidRPr="005F7D7D">
              <w:rPr>
                <w:sz w:val="24"/>
                <w:szCs w:val="24"/>
              </w:rPr>
              <w:t>зів,ніс</w:t>
            </w:r>
            <w:proofErr w:type="spellEnd"/>
            <w:r w:rsidRPr="005F7D7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424,00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Профілактичне дослідження  на </w:t>
            </w:r>
            <w:proofErr w:type="spellStart"/>
            <w:r w:rsidRPr="005F7D7D">
              <w:rPr>
                <w:sz w:val="24"/>
                <w:szCs w:val="24"/>
              </w:rPr>
              <w:t>носійство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  <w:proofErr w:type="spellStart"/>
            <w:r w:rsidRPr="005F7D7D">
              <w:rPr>
                <w:sz w:val="24"/>
                <w:szCs w:val="24"/>
              </w:rPr>
              <w:t>Staphylococcus</w:t>
            </w:r>
            <w:proofErr w:type="spellEnd"/>
            <w:r w:rsidRPr="005F7D7D">
              <w:rPr>
                <w:sz w:val="24"/>
                <w:szCs w:val="24"/>
              </w:rPr>
              <w:t xml:space="preserve"> або ідентифікація мікроорганізмів роду </w:t>
            </w:r>
            <w:proofErr w:type="spellStart"/>
            <w:r w:rsidRPr="005F7D7D">
              <w:rPr>
                <w:sz w:val="24"/>
                <w:szCs w:val="24"/>
              </w:rPr>
              <w:t>Staphylococcus</w:t>
            </w:r>
            <w:proofErr w:type="spellEnd"/>
            <w:r w:rsidRPr="005F7D7D">
              <w:rPr>
                <w:sz w:val="24"/>
                <w:szCs w:val="24"/>
              </w:rPr>
              <w:t xml:space="preserve"> (біохімічні тести)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301,00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копрокультури</w:t>
            </w:r>
            <w:proofErr w:type="spellEnd"/>
            <w:r w:rsidRPr="005F7D7D">
              <w:rPr>
                <w:sz w:val="24"/>
                <w:szCs w:val="24"/>
              </w:rPr>
              <w:t xml:space="preserve"> на дисбактеріоз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637,00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(виділення з вуха) на умовно патогенну флору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273,00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Виявлення бактеріального забруднення </w:t>
            </w:r>
            <w:proofErr w:type="spellStart"/>
            <w:r w:rsidRPr="005F7D7D">
              <w:rPr>
                <w:sz w:val="24"/>
                <w:szCs w:val="24"/>
              </w:rPr>
              <w:t>обєктів</w:t>
            </w:r>
            <w:proofErr w:type="spellEnd"/>
            <w:r w:rsidRPr="005F7D7D">
              <w:rPr>
                <w:sz w:val="24"/>
                <w:szCs w:val="24"/>
              </w:rPr>
              <w:t xml:space="preserve"> довкілля методом змивів на патогенну та умовно-патогенну флору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347,00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умовно-патогенну флору(харкотиння)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319,00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умовно-патогенну флору(виділення з очей)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269,00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умовно-патогенну флору(сеча)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306,00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умовно-патогенну флору(виділення із статевих органів)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368,00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крові на стерильність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357,00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Бактеріологічний контроль стерильності медичних виробів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168,00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Визначення бактеріального </w:t>
            </w:r>
            <w:proofErr w:type="spellStart"/>
            <w:r w:rsidRPr="005F7D7D">
              <w:rPr>
                <w:sz w:val="24"/>
                <w:szCs w:val="24"/>
              </w:rPr>
              <w:t>забрудненяя</w:t>
            </w:r>
            <w:proofErr w:type="spellEnd"/>
            <w:r w:rsidRPr="005F7D7D">
              <w:rPr>
                <w:sz w:val="24"/>
                <w:szCs w:val="24"/>
              </w:rPr>
              <w:t xml:space="preserve"> повітря закритих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106,00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умовно-патогенну флору жовчі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крові на </w:t>
            </w:r>
            <w:proofErr w:type="spellStart"/>
            <w:r w:rsidRPr="005F7D7D">
              <w:rPr>
                <w:sz w:val="24"/>
                <w:szCs w:val="24"/>
              </w:rPr>
              <w:t>гемокультуру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Ідентифікація мікроорганізмів роду </w:t>
            </w:r>
            <w:proofErr w:type="spellStart"/>
            <w:r w:rsidRPr="005F7D7D">
              <w:rPr>
                <w:sz w:val="24"/>
                <w:szCs w:val="24"/>
              </w:rPr>
              <w:t>Meningococus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283,00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Ідентифікація мікроорганізмів роду </w:t>
            </w:r>
            <w:proofErr w:type="spellStart"/>
            <w:r w:rsidRPr="005F7D7D">
              <w:rPr>
                <w:sz w:val="24"/>
                <w:szCs w:val="24"/>
              </w:rPr>
              <w:t>Boroletella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290,00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Ідентифікація мікроорганізмів роду </w:t>
            </w:r>
            <w:proofErr w:type="spellStart"/>
            <w:r w:rsidRPr="005F7D7D">
              <w:rPr>
                <w:sz w:val="24"/>
                <w:szCs w:val="24"/>
              </w:rPr>
              <w:t>Corynebacterium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236,00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умовно </w:t>
            </w:r>
            <w:proofErr w:type="spellStart"/>
            <w:r w:rsidRPr="005F7D7D">
              <w:rPr>
                <w:sz w:val="24"/>
                <w:szCs w:val="24"/>
              </w:rPr>
              <w:t>патогеннум</w:t>
            </w:r>
            <w:proofErr w:type="spellEnd"/>
            <w:r w:rsidRPr="005F7D7D">
              <w:rPr>
                <w:sz w:val="24"/>
                <w:szCs w:val="24"/>
              </w:rPr>
              <w:t xml:space="preserve"> флору(з рани)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380,00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Контроль роботи </w:t>
            </w:r>
            <w:proofErr w:type="spellStart"/>
            <w:r w:rsidRPr="005F7D7D">
              <w:rPr>
                <w:sz w:val="24"/>
                <w:szCs w:val="24"/>
              </w:rPr>
              <w:t>парових,повітряних</w:t>
            </w:r>
            <w:proofErr w:type="spellEnd"/>
            <w:r w:rsidRPr="005F7D7D">
              <w:rPr>
                <w:sz w:val="24"/>
                <w:szCs w:val="24"/>
              </w:rPr>
              <w:t xml:space="preserve"> стерилізаторів біологічним методом </w:t>
            </w:r>
            <w:proofErr w:type="spellStart"/>
            <w:r w:rsidRPr="005F7D7D">
              <w:rPr>
                <w:sz w:val="24"/>
                <w:szCs w:val="24"/>
              </w:rPr>
              <w:t>Altest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Контроль роботи </w:t>
            </w:r>
            <w:proofErr w:type="spellStart"/>
            <w:r w:rsidRPr="005F7D7D">
              <w:rPr>
                <w:sz w:val="24"/>
                <w:szCs w:val="24"/>
              </w:rPr>
              <w:t>парових,повітряних</w:t>
            </w:r>
            <w:proofErr w:type="spellEnd"/>
            <w:r w:rsidRPr="005F7D7D">
              <w:rPr>
                <w:sz w:val="24"/>
                <w:szCs w:val="24"/>
              </w:rPr>
              <w:t xml:space="preserve"> стерилізаторів хімічним методом </w:t>
            </w:r>
            <w:proofErr w:type="spellStart"/>
            <w:r w:rsidRPr="005F7D7D">
              <w:rPr>
                <w:sz w:val="24"/>
                <w:szCs w:val="24"/>
              </w:rPr>
              <w:t>Altest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38,00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Діагностичне дослідження на </w:t>
            </w:r>
            <w:proofErr w:type="spellStart"/>
            <w:r w:rsidRPr="005F7D7D">
              <w:rPr>
                <w:sz w:val="24"/>
                <w:szCs w:val="24"/>
              </w:rPr>
              <w:t>насійство</w:t>
            </w:r>
            <w:proofErr w:type="spellEnd"/>
            <w:r w:rsidRPr="005F7D7D">
              <w:rPr>
                <w:sz w:val="24"/>
                <w:szCs w:val="24"/>
              </w:rPr>
              <w:t xml:space="preserve"> збудників кишкових інфекцій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175,00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Загально-клінічні дослідження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спинно-мозкової рідини (</w:t>
            </w:r>
            <w:proofErr w:type="spellStart"/>
            <w:r w:rsidRPr="005F7D7D">
              <w:rPr>
                <w:sz w:val="24"/>
                <w:szCs w:val="24"/>
              </w:rPr>
              <w:t>лікворограма</w:t>
            </w:r>
            <w:proofErr w:type="spellEnd"/>
            <w:r w:rsidRPr="005F7D7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Загальний аналіз сечі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Білок </w:t>
            </w:r>
            <w:proofErr w:type="spellStart"/>
            <w:r w:rsidRPr="005F7D7D">
              <w:rPr>
                <w:sz w:val="24"/>
                <w:szCs w:val="24"/>
              </w:rPr>
              <w:t>Бенс</w:t>
            </w:r>
            <w:proofErr w:type="spellEnd"/>
            <w:r w:rsidRPr="005F7D7D">
              <w:rPr>
                <w:sz w:val="24"/>
                <w:szCs w:val="24"/>
              </w:rPr>
              <w:t>-Джонса в сечі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Копрологічне</w:t>
            </w:r>
            <w:proofErr w:type="spellEnd"/>
            <w:r w:rsidRPr="005F7D7D">
              <w:rPr>
                <w:sz w:val="24"/>
                <w:szCs w:val="24"/>
              </w:rPr>
              <w:t xml:space="preserve"> дослідження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Паразитологічне</w:t>
            </w:r>
            <w:proofErr w:type="spellEnd"/>
            <w:r w:rsidRPr="005F7D7D">
              <w:rPr>
                <w:sz w:val="24"/>
                <w:szCs w:val="24"/>
              </w:rPr>
              <w:t xml:space="preserve"> дослідження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Аналіз сечі по Нечипоренко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42,00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Клінічне дослідження </w:t>
            </w:r>
            <w:proofErr w:type="spellStart"/>
            <w:r w:rsidRPr="005F7D7D">
              <w:rPr>
                <w:sz w:val="24"/>
                <w:szCs w:val="24"/>
              </w:rPr>
              <w:t>пунктатів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84,00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Загальний аналіз харкотиння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Клінічне дослідження </w:t>
            </w:r>
            <w:proofErr w:type="spellStart"/>
            <w:r w:rsidRPr="005F7D7D">
              <w:rPr>
                <w:sz w:val="24"/>
                <w:szCs w:val="24"/>
              </w:rPr>
              <w:t>біоматеріалу</w:t>
            </w:r>
            <w:proofErr w:type="spellEnd"/>
            <w:r w:rsidRPr="005F7D7D">
              <w:rPr>
                <w:sz w:val="24"/>
                <w:szCs w:val="24"/>
              </w:rPr>
              <w:t xml:space="preserve"> на флору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Цукор сечі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28,00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Ацетон сечі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28,00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Клінічне дослідження навколоплідних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44,00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Аналіз сечі по </w:t>
            </w:r>
            <w:proofErr w:type="spellStart"/>
            <w:r w:rsidRPr="005F7D7D">
              <w:rPr>
                <w:sz w:val="24"/>
                <w:szCs w:val="24"/>
              </w:rPr>
              <w:t>Зимницькому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харкотиння на КСП(кислотно-</w:t>
            </w:r>
            <w:proofErr w:type="spellStart"/>
            <w:r w:rsidRPr="005F7D7D">
              <w:rPr>
                <w:sz w:val="24"/>
                <w:szCs w:val="24"/>
              </w:rPr>
              <w:t>стйка</w:t>
            </w:r>
            <w:proofErr w:type="spellEnd"/>
            <w:r w:rsidRPr="005F7D7D">
              <w:rPr>
                <w:sz w:val="24"/>
                <w:szCs w:val="24"/>
              </w:rPr>
              <w:t xml:space="preserve"> паличка)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Цитологічне дослідження харкотиння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83,00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Цитологічне дослідження випітних рідин (</w:t>
            </w:r>
            <w:proofErr w:type="spellStart"/>
            <w:r w:rsidRPr="005F7D7D">
              <w:rPr>
                <w:sz w:val="24"/>
                <w:szCs w:val="24"/>
              </w:rPr>
              <w:t>пунктатів</w:t>
            </w:r>
            <w:proofErr w:type="spellEnd"/>
            <w:r w:rsidRPr="005F7D7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Мікроскопічне дослідження </w:t>
            </w:r>
            <w:proofErr w:type="spellStart"/>
            <w:r w:rsidRPr="005F7D7D">
              <w:rPr>
                <w:sz w:val="24"/>
                <w:szCs w:val="24"/>
              </w:rPr>
              <w:t>скрабу</w:t>
            </w:r>
            <w:proofErr w:type="spellEnd"/>
            <w:r w:rsidRPr="005F7D7D">
              <w:rPr>
                <w:sz w:val="24"/>
                <w:szCs w:val="24"/>
              </w:rPr>
              <w:t xml:space="preserve"> простати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Зішкріб</w:t>
            </w:r>
            <w:proofErr w:type="spellEnd"/>
            <w:r w:rsidRPr="005F7D7D">
              <w:rPr>
                <w:sz w:val="24"/>
                <w:szCs w:val="24"/>
              </w:rPr>
              <w:t xml:space="preserve"> калу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r w:rsidRPr="005F7D7D">
              <w:rPr>
                <w:b/>
                <w:sz w:val="24"/>
                <w:szCs w:val="24"/>
              </w:rPr>
              <w:t>Гематологічні дослідження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капілярної крові на час згортання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proofErr w:type="spellStart"/>
            <w:r w:rsidRPr="005F7D7D">
              <w:rPr>
                <w:sz w:val="24"/>
                <w:szCs w:val="24"/>
              </w:rPr>
              <w:t>Креатингіназа</w:t>
            </w:r>
            <w:proofErr w:type="spellEnd"/>
            <w:r w:rsidRPr="005F7D7D">
              <w:rPr>
                <w:sz w:val="24"/>
                <w:szCs w:val="24"/>
              </w:rPr>
              <w:t xml:space="preserve"> МВ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243,00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 крові на </w:t>
            </w:r>
            <w:proofErr w:type="spellStart"/>
            <w:r w:rsidRPr="005F7D7D">
              <w:rPr>
                <w:sz w:val="24"/>
                <w:szCs w:val="24"/>
              </w:rPr>
              <w:t>тропонін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Дослідження  крові на Д-</w:t>
            </w:r>
            <w:proofErr w:type="spellStart"/>
            <w:r w:rsidRPr="005F7D7D">
              <w:rPr>
                <w:sz w:val="24"/>
                <w:szCs w:val="24"/>
              </w:rPr>
              <w:t>димер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 капілярної крові на кількість </w:t>
            </w:r>
            <w:proofErr w:type="spellStart"/>
            <w:r w:rsidRPr="005F7D7D">
              <w:rPr>
                <w:sz w:val="24"/>
                <w:szCs w:val="24"/>
              </w:rPr>
              <w:t>ретикулоцитів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Загальний аналіз крові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166,00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Дослідження крові на </w:t>
            </w:r>
            <w:proofErr w:type="spellStart"/>
            <w:r w:rsidRPr="005F7D7D">
              <w:rPr>
                <w:sz w:val="24"/>
                <w:szCs w:val="24"/>
              </w:rPr>
              <w:t>Прокальцитонін</w:t>
            </w:r>
            <w:proofErr w:type="spellEnd"/>
            <w:r w:rsidRPr="005F7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253,00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Забір крові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Забір венозної крові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CA49CA" w:rsidRDefault="00301E22" w:rsidP="00BE0CC3">
            <w:pPr>
              <w:pStyle w:val="a3"/>
              <w:spacing w:after="200" w:line="276" w:lineRule="auto"/>
              <w:ind w:hanging="36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Комп</w:t>
            </w:r>
            <w:proofErr w:type="spellEnd"/>
            <w:r>
              <w:rPr>
                <w:b/>
                <w:sz w:val="24"/>
                <w:szCs w:val="24"/>
              </w:rPr>
              <w:t>’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ютерна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томографія</w:t>
            </w:r>
          </w:p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Вартість послуги без ПДВ, грн.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КТ головного </w:t>
            </w:r>
            <w:proofErr w:type="spellStart"/>
            <w:r w:rsidRPr="005F7D7D">
              <w:rPr>
                <w:sz w:val="24"/>
                <w:szCs w:val="24"/>
              </w:rPr>
              <w:t>мозгу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724,00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КТ головного </w:t>
            </w:r>
            <w:proofErr w:type="spellStart"/>
            <w:r w:rsidRPr="005F7D7D">
              <w:rPr>
                <w:sz w:val="24"/>
                <w:szCs w:val="24"/>
              </w:rPr>
              <w:t>мозгу</w:t>
            </w:r>
            <w:proofErr w:type="spellEnd"/>
            <w:r w:rsidRPr="005F7D7D">
              <w:rPr>
                <w:sz w:val="24"/>
                <w:szCs w:val="24"/>
              </w:rPr>
              <w:t xml:space="preserve"> з контрастним підсиленням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2155,00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ангіографія однієї анатомічної ділянки з контрастним підсиленням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3171,00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органів грудної порожнини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799,00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органів грудної порожнини з контрастним підсиленням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3001,00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хребта(шийного,грудного,поперекового-1 відділ)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948,00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органів черевної порожнини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799,00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органів черевної порожнини з контрастним підсиленням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3001,00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органів черевної порожнини та малого тазу з контрастним підсиленням(</w:t>
            </w:r>
            <w:proofErr w:type="spellStart"/>
            <w:r w:rsidRPr="005F7D7D">
              <w:rPr>
                <w:sz w:val="24"/>
                <w:szCs w:val="24"/>
              </w:rPr>
              <w:t>одномоментно</w:t>
            </w:r>
            <w:proofErr w:type="spellEnd"/>
            <w:r w:rsidRPr="005F7D7D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3171,00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сечовидільної системи(</w:t>
            </w:r>
            <w:proofErr w:type="spellStart"/>
            <w:r w:rsidRPr="005F7D7D">
              <w:rPr>
                <w:sz w:val="24"/>
                <w:szCs w:val="24"/>
              </w:rPr>
              <w:t>нирки,сечоводи,сечовий</w:t>
            </w:r>
            <w:proofErr w:type="spellEnd"/>
            <w:r w:rsidRPr="005F7D7D">
              <w:rPr>
                <w:sz w:val="24"/>
                <w:szCs w:val="24"/>
              </w:rPr>
              <w:t xml:space="preserve"> міхур) з контрастним підсиленням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3171,00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 xml:space="preserve">КТ однієї анатомічної ділянки(кістки </w:t>
            </w:r>
            <w:proofErr w:type="spellStart"/>
            <w:r w:rsidRPr="005F7D7D">
              <w:rPr>
                <w:sz w:val="24"/>
                <w:szCs w:val="24"/>
              </w:rPr>
              <w:t>тазу,слепіння,всі</w:t>
            </w:r>
            <w:proofErr w:type="spellEnd"/>
            <w:r w:rsidRPr="005F7D7D">
              <w:rPr>
                <w:sz w:val="24"/>
                <w:szCs w:val="24"/>
              </w:rPr>
              <w:t xml:space="preserve"> види суглобів і </w:t>
            </w:r>
            <w:proofErr w:type="spellStart"/>
            <w:r w:rsidRPr="005F7D7D">
              <w:rPr>
                <w:sz w:val="24"/>
                <w:szCs w:val="24"/>
              </w:rPr>
              <w:t>т.д</w:t>
            </w:r>
            <w:proofErr w:type="spellEnd"/>
            <w:r w:rsidRPr="005F7D7D">
              <w:rPr>
                <w:sz w:val="24"/>
                <w:szCs w:val="24"/>
              </w:rPr>
              <w:t>.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799,00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22" w:rsidRPr="005F7D7D" w:rsidRDefault="00301E22" w:rsidP="00BE0CC3">
            <w:pPr>
              <w:pStyle w:val="a3"/>
              <w:spacing w:after="200" w:line="276" w:lineRule="auto"/>
              <w:ind w:hanging="360"/>
              <w:rPr>
                <w:sz w:val="24"/>
                <w:szCs w:val="24"/>
              </w:rPr>
            </w:pPr>
            <w:r w:rsidRPr="005F7D7D">
              <w:rPr>
                <w:sz w:val="24"/>
                <w:szCs w:val="24"/>
              </w:rPr>
              <w:t>КТ органів грудної клітки (ОГК) органів черевної порожнини (ОЧП) органів малого тазу (ОМТ) та головного мозку з контрастним підсиленням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4001,00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КТ органів грудної клітки (ОГК) органів черевної порожнини (ОЧП) органів малого тазу (ОМТ)з контрастним підсиленням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3682,00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КТ скринінг всього тіла (без головного мозку)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1597,00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 xml:space="preserve">КТ </w:t>
            </w:r>
            <w:proofErr w:type="spellStart"/>
            <w:r w:rsidRPr="005F7D7D">
              <w:rPr>
                <w:color w:val="000000"/>
                <w:sz w:val="24"/>
                <w:szCs w:val="24"/>
              </w:rPr>
              <w:t>приносових</w:t>
            </w:r>
            <w:proofErr w:type="spellEnd"/>
            <w:r w:rsidRPr="005F7D7D">
              <w:rPr>
                <w:color w:val="000000"/>
                <w:sz w:val="24"/>
                <w:szCs w:val="24"/>
              </w:rPr>
              <w:t xml:space="preserve"> пазух носа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637,00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b/>
                <w:color w:val="000000"/>
                <w:sz w:val="24"/>
                <w:szCs w:val="24"/>
              </w:rPr>
              <w:t>Послуги з вибору лікаря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Послуга з вибору лікаря  (при наявності лікаря з чергової бригади) фізіологічні  пологи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974,00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Послуга з вибору лікаря  (при наявності лікаря з чергової бригади) кесарів розтин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122,00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7D7D">
              <w:rPr>
                <w:b/>
                <w:color w:val="000000"/>
                <w:sz w:val="24"/>
                <w:szCs w:val="24"/>
              </w:rPr>
              <w:t>Проведення  лабораторних досліджень</w:t>
            </w:r>
          </w:p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b/>
                <w:color w:val="000000"/>
                <w:sz w:val="24"/>
                <w:szCs w:val="24"/>
              </w:rPr>
              <w:t>та оформлення їх результатів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sz w:val="24"/>
                <w:szCs w:val="24"/>
                <w:lang w:eastAsia="uk-UA"/>
              </w:rPr>
              <w:t>Вартість послуги без ПДВ, грн.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F7D7D">
              <w:rPr>
                <w:b/>
                <w:color w:val="000000"/>
                <w:sz w:val="24"/>
                <w:szCs w:val="24"/>
              </w:rPr>
              <w:t xml:space="preserve">                      Гістологічні дослідження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 xml:space="preserve">Гістологічне дослідження операційного та </w:t>
            </w:r>
            <w:proofErr w:type="spellStart"/>
            <w:r w:rsidRPr="005F7D7D">
              <w:rPr>
                <w:color w:val="000000"/>
                <w:sz w:val="24"/>
                <w:szCs w:val="24"/>
              </w:rPr>
              <w:t>біопсійного</w:t>
            </w:r>
            <w:proofErr w:type="spellEnd"/>
            <w:r w:rsidRPr="005F7D7D">
              <w:rPr>
                <w:color w:val="000000"/>
                <w:sz w:val="24"/>
                <w:szCs w:val="24"/>
              </w:rPr>
              <w:t xml:space="preserve">  матеріалу  1 категорії складності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297,00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 xml:space="preserve">Гістологічне дослідження операційного та </w:t>
            </w:r>
            <w:proofErr w:type="spellStart"/>
            <w:r w:rsidRPr="005F7D7D">
              <w:rPr>
                <w:color w:val="000000"/>
                <w:sz w:val="24"/>
                <w:szCs w:val="24"/>
              </w:rPr>
              <w:t>біопсійного</w:t>
            </w:r>
            <w:proofErr w:type="spellEnd"/>
            <w:r w:rsidRPr="005F7D7D">
              <w:rPr>
                <w:color w:val="000000"/>
                <w:sz w:val="24"/>
                <w:szCs w:val="24"/>
              </w:rPr>
              <w:t xml:space="preserve">  матеріалу  2 категорії складності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411,00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 xml:space="preserve">Гістологічне дослідження операційного та </w:t>
            </w:r>
            <w:proofErr w:type="spellStart"/>
            <w:r w:rsidRPr="005F7D7D">
              <w:rPr>
                <w:color w:val="000000"/>
                <w:sz w:val="24"/>
                <w:szCs w:val="24"/>
              </w:rPr>
              <w:t>біопсійного</w:t>
            </w:r>
            <w:proofErr w:type="spellEnd"/>
            <w:r w:rsidRPr="005F7D7D">
              <w:rPr>
                <w:color w:val="000000"/>
                <w:sz w:val="24"/>
                <w:szCs w:val="24"/>
              </w:rPr>
              <w:t xml:space="preserve">  матеріалу  3 категорії складності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525,00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 xml:space="preserve">Гістологічне дослідження операційного та </w:t>
            </w:r>
            <w:proofErr w:type="spellStart"/>
            <w:r w:rsidRPr="005F7D7D">
              <w:rPr>
                <w:color w:val="000000"/>
                <w:sz w:val="24"/>
                <w:szCs w:val="24"/>
              </w:rPr>
              <w:t>біопсійного</w:t>
            </w:r>
            <w:proofErr w:type="spellEnd"/>
            <w:r w:rsidRPr="005F7D7D">
              <w:rPr>
                <w:color w:val="000000"/>
                <w:sz w:val="24"/>
                <w:szCs w:val="24"/>
              </w:rPr>
              <w:t xml:space="preserve">  матеріалу  4 категорії складності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661,00</w:t>
            </w:r>
          </w:p>
        </w:tc>
      </w:tr>
      <w:tr w:rsidR="00301E22" w:rsidRPr="005F7D7D" w:rsidTr="00BE0CC3">
        <w:tblPrEx>
          <w:tblCellSpacing w:w="0" w:type="nil"/>
          <w:tblLook w:val="01E0" w:firstRow="1" w:lastRow="1" w:firstColumn="1" w:lastColumn="1" w:noHBand="0" w:noVBand="0"/>
        </w:tblPrEx>
        <w:trPr>
          <w:gridBefore w:val="1"/>
          <w:wBefore w:w="29" w:type="dxa"/>
        </w:trPr>
        <w:tc>
          <w:tcPr>
            <w:tcW w:w="680" w:type="dxa"/>
            <w:shd w:val="clear" w:color="auto" w:fill="auto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6521" w:type="dxa"/>
            <w:shd w:val="clear" w:color="auto" w:fill="auto"/>
          </w:tcPr>
          <w:p w:rsidR="00301E22" w:rsidRPr="005F7D7D" w:rsidRDefault="00301E22" w:rsidP="00BE0CC3">
            <w:pPr>
              <w:jc w:val="both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 xml:space="preserve">Гістологічне дослідження операційного та </w:t>
            </w:r>
            <w:proofErr w:type="spellStart"/>
            <w:r w:rsidRPr="005F7D7D">
              <w:rPr>
                <w:color w:val="000000"/>
                <w:sz w:val="24"/>
                <w:szCs w:val="24"/>
              </w:rPr>
              <w:t>біопсійного</w:t>
            </w:r>
            <w:proofErr w:type="spellEnd"/>
            <w:r w:rsidRPr="005F7D7D">
              <w:rPr>
                <w:color w:val="000000"/>
                <w:sz w:val="24"/>
                <w:szCs w:val="24"/>
              </w:rPr>
              <w:t xml:space="preserve">  матеріалу  5 категорії складності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1E22" w:rsidRPr="005F7D7D" w:rsidRDefault="00301E22" w:rsidP="00BE0CC3">
            <w:pPr>
              <w:jc w:val="center"/>
              <w:rPr>
                <w:color w:val="000000"/>
                <w:sz w:val="24"/>
                <w:szCs w:val="24"/>
              </w:rPr>
            </w:pPr>
            <w:r w:rsidRPr="005F7D7D">
              <w:rPr>
                <w:color w:val="000000"/>
                <w:sz w:val="24"/>
                <w:szCs w:val="24"/>
              </w:rPr>
              <w:t>922,00</w:t>
            </w:r>
          </w:p>
        </w:tc>
      </w:tr>
    </w:tbl>
    <w:p w:rsidR="00301E22" w:rsidRPr="005F7D7D" w:rsidRDefault="00301E22" w:rsidP="00301E22">
      <w:pPr>
        <w:tabs>
          <w:tab w:val="left" w:pos="142"/>
          <w:tab w:val="left" w:pos="7050"/>
        </w:tabs>
        <w:ind w:left="426"/>
        <w:jc w:val="both"/>
        <w:rPr>
          <w:b/>
          <w:bCs/>
          <w:sz w:val="24"/>
          <w:szCs w:val="24"/>
        </w:rPr>
      </w:pPr>
    </w:p>
    <w:p w:rsidR="00301E22" w:rsidRPr="005F7D7D" w:rsidRDefault="00301E22" w:rsidP="00301E22">
      <w:pPr>
        <w:tabs>
          <w:tab w:val="left" w:pos="142"/>
          <w:tab w:val="left" w:pos="7050"/>
        </w:tabs>
        <w:ind w:left="426"/>
        <w:jc w:val="both"/>
        <w:rPr>
          <w:b/>
          <w:bCs/>
          <w:sz w:val="24"/>
          <w:szCs w:val="24"/>
        </w:rPr>
      </w:pPr>
    </w:p>
    <w:p w:rsidR="00301E22" w:rsidRPr="005F7D7D" w:rsidRDefault="00301E22" w:rsidP="00301E22">
      <w:pPr>
        <w:tabs>
          <w:tab w:val="left" w:pos="142"/>
          <w:tab w:val="left" w:pos="7050"/>
        </w:tabs>
        <w:ind w:left="426"/>
        <w:jc w:val="both"/>
        <w:rPr>
          <w:b/>
          <w:bCs/>
          <w:sz w:val="24"/>
          <w:szCs w:val="24"/>
        </w:rPr>
      </w:pPr>
    </w:p>
    <w:p w:rsidR="00301E22" w:rsidRDefault="00301E22" w:rsidP="00301E22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301E22" w:rsidRDefault="00301E22" w:rsidP="00301E22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301E22" w:rsidRDefault="00301E22" w:rsidP="00301E22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301E22" w:rsidRDefault="00301E22" w:rsidP="00301E22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301E22" w:rsidRDefault="00301E22" w:rsidP="00301E22">
      <w:pPr>
        <w:tabs>
          <w:tab w:val="left" w:pos="142"/>
          <w:tab w:val="left" w:pos="7050"/>
        </w:tabs>
        <w:ind w:left="426"/>
        <w:jc w:val="both"/>
        <w:rPr>
          <w:b/>
          <w:bCs/>
          <w:sz w:val="28"/>
          <w:szCs w:val="28"/>
        </w:rPr>
      </w:pPr>
    </w:p>
    <w:p w:rsidR="00301E22" w:rsidRDefault="00301E22" w:rsidP="00301E22">
      <w:pPr>
        <w:tabs>
          <w:tab w:val="left" w:pos="142"/>
          <w:tab w:val="left" w:pos="7050"/>
        </w:tabs>
        <w:jc w:val="both"/>
        <w:rPr>
          <w:b/>
          <w:bCs/>
          <w:sz w:val="28"/>
          <w:szCs w:val="28"/>
        </w:rPr>
      </w:pPr>
      <w:r w:rsidRPr="0093559B">
        <w:rPr>
          <w:b/>
          <w:bCs/>
          <w:sz w:val="28"/>
          <w:szCs w:val="28"/>
        </w:rPr>
        <w:t xml:space="preserve">Керуючий справами виконкому             </w:t>
      </w:r>
      <w:r>
        <w:rPr>
          <w:b/>
          <w:bCs/>
          <w:sz w:val="28"/>
          <w:szCs w:val="28"/>
        </w:rPr>
        <w:t xml:space="preserve">                     </w:t>
      </w:r>
      <w:r w:rsidRPr="0093559B">
        <w:rPr>
          <w:b/>
          <w:bCs/>
          <w:sz w:val="28"/>
          <w:szCs w:val="28"/>
        </w:rPr>
        <w:t>Віталій ВОВКІВ</w:t>
      </w:r>
    </w:p>
    <w:p w:rsidR="00F31FC2" w:rsidRDefault="00F31FC2">
      <w:bookmarkStart w:id="0" w:name="_GoBack"/>
      <w:bookmarkEnd w:id="0"/>
    </w:p>
    <w:sectPr w:rsidR="00F31FC2" w:rsidSect="00946664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346"/>
    <w:multiLevelType w:val="hybridMultilevel"/>
    <w:tmpl w:val="B32C2300"/>
    <w:lvl w:ilvl="0" w:tplc="49D4AF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E66A9"/>
    <w:multiLevelType w:val="hybridMultilevel"/>
    <w:tmpl w:val="BA6078E0"/>
    <w:lvl w:ilvl="0" w:tplc="64D47F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E29"/>
    <w:multiLevelType w:val="hybridMultilevel"/>
    <w:tmpl w:val="47607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85FBF"/>
    <w:multiLevelType w:val="hybridMultilevel"/>
    <w:tmpl w:val="2DA43402"/>
    <w:lvl w:ilvl="0" w:tplc="A67081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22"/>
    <w:rsid w:val="00301E22"/>
    <w:rsid w:val="00F3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2991B-EEA2-4095-A083-DE13503D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1E22"/>
    <w:pPr>
      <w:keepNext/>
      <w:jc w:val="center"/>
      <w:outlineLvl w:val="1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E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1E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01E2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rvts23">
    <w:name w:val="rvts23"/>
    <w:basedOn w:val="a0"/>
    <w:rsid w:val="00301E22"/>
  </w:style>
  <w:style w:type="character" w:customStyle="1" w:styleId="rvts0">
    <w:name w:val="rvts0"/>
    <w:basedOn w:val="a0"/>
    <w:rsid w:val="00301E22"/>
  </w:style>
  <w:style w:type="paragraph" w:styleId="a3">
    <w:name w:val="List Paragraph"/>
    <w:basedOn w:val="a"/>
    <w:uiPriority w:val="34"/>
    <w:qFormat/>
    <w:rsid w:val="00301E22"/>
    <w:pPr>
      <w:ind w:left="720"/>
      <w:contextualSpacing/>
    </w:pPr>
  </w:style>
  <w:style w:type="character" w:styleId="a4">
    <w:name w:val="Strong"/>
    <w:basedOn w:val="a0"/>
    <w:uiPriority w:val="22"/>
    <w:qFormat/>
    <w:rsid w:val="00301E22"/>
    <w:rPr>
      <w:b/>
      <w:bCs/>
    </w:rPr>
  </w:style>
  <w:style w:type="paragraph" w:styleId="a5">
    <w:name w:val="No Spacing"/>
    <w:uiPriority w:val="1"/>
    <w:qFormat/>
    <w:rsid w:val="00301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1E2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01E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01E2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8729</Words>
  <Characters>4977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2025-04-16T12:01:00Z</dcterms:created>
  <dcterms:modified xsi:type="dcterms:W3CDTF">2025-04-16T12:01:00Z</dcterms:modified>
</cp:coreProperties>
</file>