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EE" w:rsidRDefault="001267EE">
      <w:pPr>
        <w:jc w:val="center"/>
        <w:rPr>
          <w:sz w:val="2"/>
          <w:szCs w:val="2"/>
        </w:rPr>
      </w:pPr>
    </w:p>
    <w:p w:rsidR="001267EE" w:rsidRDefault="001267EE">
      <w:pPr>
        <w:spacing w:line="1" w:lineRule="exact"/>
      </w:pPr>
    </w:p>
    <w:p w:rsidR="00302114" w:rsidRDefault="00302114">
      <w:pPr>
        <w:pStyle w:val="1"/>
        <w:shd w:val="clear" w:color="auto" w:fill="auto"/>
        <w:spacing w:after="160"/>
        <w:ind w:firstLine="0"/>
        <w:jc w:val="center"/>
        <w:rPr>
          <w:b/>
          <w:bCs/>
        </w:rPr>
      </w:pPr>
    </w:p>
    <w:p w:rsidR="00665DEB" w:rsidRPr="00665DEB" w:rsidRDefault="000046C9" w:rsidP="00665DEB">
      <w:pPr>
        <w:pStyle w:val="1"/>
        <w:spacing w:after="160"/>
        <w:jc w:val="center"/>
        <w:rPr>
          <w:b/>
          <w:bCs/>
        </w:rPr>
      </w:pPr>
      <w:r w:rsidRPr="00665DEB">
        <w:rPr>
          <w:b/>
          <w:bCs/>
        </w:rPr>
        <w:t>ЗАТВЕРДЖЕНО</w:t>
      </w:r>
    </w:p>
    <w:p w:rsidR="000046C9" w:rsidRDefault="000046C9" w:rsidP="000046C9">
      <w:pPr>
        <w:pStyle w:val="1"/>
        <w:spacing w:after="160"/>
        <w:jc w:val="center"/>
        <w:rPr>
          <w:b/>
          <w:bCs/>
        </w:rPr>
      </w:pPr>
      <w:r>
        <w:rPr>
          <w:b/>
          <w:bCs/>
        </w:rPr>
        <w:t xml:space="preserve">                                Рішенням </w:t>
      </w:r>
      <w:r w:rsidR="00665DEB" w:rsidRPr="00665DEB">
        <w:rPr>
          <w:b/>
          <w:bCs/>
        </w:rPr>
        <w:t xml:space="preserve">Дрогобицької міської ради </w:t>
      </w:r>
    </w:p>
    <w:p w:rsidR="00665DEB" w:rsidRPr="00665DEB" w:rsidRDefault="000046C9" w:rsidP="000046C9">
      <w:pPr>
        <w:pStyle w:val="1"/>
        <w:spacing w:after="160"/>
        <w:jc w:val="center"/>
        <w:rPr>
          <w:b/>
          <w:bCs/>
        </w:rPr>
      </w:pPr>
      <w:r>
        <w:rPr>
          <w:b/>
          <w:bCs/>
        </w:rPr>
        <w:t xml:space="preserve">         </w:t>
      </w:r>
      <w:r w:rsidR="00E95F56">
        <w:rPr>
          <w:b/>
          <w:bCs/>
        </w:rPr>
        <w:t xml:space="preserve">           </w:t>
      </w:r>
      <w:r>
        <w:rPr>
          <w:b/>
          <w:bCs/>
        </w:rPr>
        <w:t xml:space="preserve"> </w:t>
      </w:r>
      <w:r w:rsidR="00E95F56">
        <w:rPr>
          <w:b/>
          <w:bCs/>
        </w:rPr>
        <w:t xml:space="preserve">   </w:t>
      </w:r>
      <w:r w:rsidR="00665DEB" w:rsidRPr="00665DEB">
        <w:rPr>
          <w:b/>
          <w:bCs/>
        </w:rPr>
        <w:t>_______</w:t>
      </w:r>
      <w:r w:rsidR="00E95F56">
        <w:rPr>
          <w:b/>
          <w:bCs/>
        </w:rPr>
        <w:t>сесії ________</w:t>
      </w:r>
      <w:r w:rsidRPr="00665DEB">
        <w:rPr>
          <w:b/>
          <w:bCs/>
        </w:rPr>
        <w:t xml:space="preserve"> скликання</w:t>
      </w:r>
    </w:p>
    <w:p w:rsidR="00665DEB" w:rsidRPr="00665DEB" w:rsidRDefault="00665DEB" w:rsidP="00665DEB">
      <w:pPr>
        <w:pStyle w:val="1"/>
        <w:spacing w:after="160"/>
        <w:jc w:val="center"/>
        <w:rPr>
          <w:b/>
          <w:bCs/>
        </w:rPr>
      </w:pPr>
      <w:r w:rsidRPr="00665DEB">
        <w:rPr>
          <w:b/>
          <w:bCs/>
        </w:rPr>
        <w:t xml:space="preserve">         </w:t>
      </w:r>
      <w:r w:rsidR="00E95F56">
        <w:rPr>
          <w:b/>
          <w:bCs/>
        </w:rPr>
        <w:t xml:space="preserve">                      від _____</w:t>
      </w:r>
      <w:r w:rsidRPr="00665DEB">
        <w:rPr>
          <w:b/>
          <w:bCs/>
        </w:rPr>
        <w:t>___________________ 2025р.</w:t>
      </w:r>
    </w:p>
    <w:p w:rsidR="00302114" w:rsidRDefault="000046C9" w:rsidP="000046C9">
      <w:pPr>
        <w:pStyle w:val="1"/>
        <w:spacing w:after="160"/>
        <w:jc w:val="center"/>
        <w:rPr>
          <w:b/>
          <w:bCs/>
        </w:rPr>
      </w:pPr>
      <w:r>
        <w:rPr>
          <w:b/>
          <w:bCs/>
        </w:rPr>
        <w:t xml:space="preserve">         </w:t>
      </w:r>
      <w:r w:rsidR="00E95F56">
        <w:rPr>
          <w:b/>
          <w:bCs/>
        </w:rPr>
        <w:t xml:space="preserve">                       </w:t>
      </w:r>
      <w:r>
        <w:rPr>
          <w:b/>
          <w:bCs/>
        </w:rPr>
        <w:t>Міський голова</w:t>
      </w:r>
      <w:r w:rsidR="00665DEB" w:rsidRPr="00665DEB">
        <w:rPr>
          <w:b/>
          <w:bCs/>
        </w:rPr>
        <w:t>___</w:t>
      </w:r>
      <w:r w:rsidR="00E95F56">
        <w:rPr>
          <w:b/>
          <w:bCs/>
        </w:rPr>
        <w:t>___</w:t>
      </w:r>
      <w:r w:rsidR="00665DEB" w:rsidRPr="00665DEB">
        <w:rPr>
          <w:b/>
          <w:bCs/>
        </w:rPr>
        <w:t xml:space="preserve"> Тарас КУЧМА</w:t>
      </w:r>
    </w:p>
    <w:p w:rsidR="00302114" w:rsidRDefault="00302114">
      <w:pPr>
        <w:pStyle w:val="1"/>
        <w:shd w:val="clear" w:color="auto" w:fill="auto"/>
        <w:spacing w:after="160"/>
        <w:ind w:firstLine="0"/>
        <w:jc w:val="center"/>
        <w:rPr>
          <w:b/>
          <w:bCs/>
        </w:rPr>
      </w:pPr>
    </w:p>
    <w:p w:rsidR="00302114" w:rsidRDefault="00302114">
      <w:pPr>
        <w:pStyle w:val="1"/>
        <w:shd w:val="clear" w:color="auto" w:fill="auto"/>
        <w:spacing w:after="160"/>
        <w:ind w:firstLine="0"/>
        <w:jc w:val="center"/>
        <w:rPr>
          <w:b/>
          <w:bCs/>
        </w:rPr>
      </w:pPr>
    </w:p>
    <w:p w:rsidR="00302114" w:rsidRDefault="00302114">
      <w:pPr>
        <w:pStyle w:val="1"/>
        <w:shd w:val="clear" w:color="auto" w:fill="auto"/>
        <w:spacing w:after="160"/>
        <w:ind w:firstLine="0"/>
        <w:jc w:val="center"/>
        <w:rPr>
          <w:b/>
          <w:bCs/>
        </w:rPr>
      </w:pPr>
    </w:p>
    <w:p w:rsidR="001267EE" w:rsidRDefault="00CF2B94">
      <w:pPr>
        <w:pStyle w:val="1"/>
        <w:shd w:val="clear" w:color="auto" w:fill="auto"/>
        <w:spacing w:after="160"/>
        <w:ind w:firstLine="0"/>
        <w:jc w:val="center"/>
      </w:pPr>
      <w:r>
        <w:rPr>
          <w:b/>
          <w:bCs/>
        </w:rPr>
        <w:t>СТАТУТ</w:t>
      </w:r>
    </w:p>
    <w:p w:rsidR="001267EE" w:rsidRDefault="00CF2B94">
      <w:pPr>
        <w:pStyle w:val="1"/>
        <w:shd w:val="clear" w:color="auto" w:fill="auto"/>
        <w:spacing w:line="360" w:lineRule="auto"/>
        <w:ind w:firstLine="0"/>
        <w:jc w:val="center"/>
        <w:rPr>
          <w:b/>
          <w:bCs/>
        </w:rPr>
      </w:pPr>
      <w:r>
        <w:rPr>
          <w:b/>
          <w:bCs/>
        </w:rPr>
        <w:t>КОМУНАЛЬНОГО НЕКОМЕРЦІЙНОГО ПІДПРИЄМСТВА</w:t>
      </w:r>
      <w:r>
        <w:rPr>
          <w:b/>
          <w:bCs/>
        </w:rPr>
        <w:br/>
        <w:t>“СТЕБНИЦЬКА МІСЬКА ЛІКАРНЯ”</w:t>
      </w:r>
      <w:r>
        <w:rPr>
          <w:b/>
          <w:bCs/>
        </w:rPr>
        <w:br/>
        <w:t>ДРОГОБИЦЬКОЇ МІСЬКОЇ РАДИ</w:t>
      </w:r>
    </w:p>
    <w:p w:rsidR="004F1D75" w:rsidRDefault="00B81129">
      <w:pPr>
        <w:pStyle w:val="1"/>
        <w:shd w:val="clear" w:color="auto" w:fill="auto"/>
        <w:spacing w:line="360" w:lineRule="auto"/>
        <w:ind w:firstLine="0"/>
        <w:jc w:val="center"/>
      </w:pPr>
      <w:r>
        <w:rPr>
          <w:b/>
          <w:bCs/>
        </w:rPr>
        <w:t>ЄДРПОУ 13821460</w:t>
      </w:r>
    </w:p>
    <w:p w:rsidR="001267EE" w:rsidRDefault="00CF2B94">
      <w:pPr>
        <w:pStyle w:val="1"/>
        <w:shd w:val="clear" w:color="auto" w:fill="auto"/>
        <w:spacing w:after="6740" w:line="360" w:lineRule="auto"/>
        <w:ind w:firstLine="0"/>
        <w:jc w:val="center"/>
      </w:pPr>
      <w:r>
        <w:rPr>
          <w:b/>
          <w:bCs/>
        </w:rPr>
        <w:t>(нова редакція)</w:t>
      </w:r>
    </w:p>
    <w:p w:rsidR="001267EE" w:rsidRDefault="00CF2B94">
      <w:pPr>
        <w:pStyle w:val="1"/>
        <w:shd w:val="clear" w:color="auto" w:fill="auto"/>
        <w:spacing w:after="500"/>
        <w:ind w:firstLine="0"/>
        <w:jc w:val="center"/>
        <w:sectPr w:rsidR="001267EE" w:rsidSect="00BA700C">
          <w:pgSz w:w="11909" w:h="16840"/>
          <w:pgMar w:top="428" w:right="1136" w:bottom="428" w:left="1701" w:header="0" w:footer="0" w:gutter="0"/>
          <w:pgNumType w:start="1"/>
          <w:cols w:space="720"/>
          <w:noEndnote/>
          <w:docGrid w:linePitch="360"/>
        </w:sectPr>
      </w:pPr>
      <w:r>
        <w:rPr>
          <w:b/>
          <w:bCs/>
        </w:rPr>
        <w:t>Дро</w:t>
      </w:r>
      <w:r w:rsidR="00302114">
        <w:rPr>
          <w:b/>
          <w:bCs/>
        </w:rPr>
        <w:t>го</w:t>
      </w:r>
      <w:r w:rsidR="00B81129">
        <w:rPr>
          <w:b/>
          <w:bCs/>
        </w:rPr>
        <w:t>бич-2025</w:t>
      </w:r>
    </w:p>
    <w:p w:rsidR="001267EE" w:rsidRDefault="00CF2B94">
      <w:pPr>
        <w:pStyle w:val="11"/>
        <w:keepNext/>
        <w:keepLines/>
        <w:numPr>
          <w:ilvl w:val="0"/>
          <w:numId w:val="1"/>
        </w:numPr>
        <w:shd w:val="clear" w:color="auto" w:fill="auto"/>
        <w:tabs>
          <w:tab w:val="left" w:pos="322"/>
        </w:tabs>
      </w:pPr>
      <w:bookmarkStart w:id="0" w:name="bookmark0"/>
      <w:bookmarkStart w:id="1" w:name="bookmark1"/>
      <w:r>
        <w:lastRenderedPageBreak/>
        <w:t>Загальні положення</w:t>
      </w:r>
      <w:bookmarkEnd w:id="0"/>
      <w:bookmarkEnd w:id="1"/>
    </w:p>
    <w:p w:rsidR="001267EE" w:rsidRDefault="007F0C8F">
      <w:pPr>
        <w:pStyle w:val="1"/>
        <w:shd w:val="clear" w:color="auto" w:fill="auto"/>
        <w:ind w:firstLine="880"/>
        <w:jc w:val="both"/>
      </w:pPr>
      <w:r>
        <w:t xml:space="preserve">1.1 </w:t>
      </w:r>
      <w:r w:rsidR="00CF2B94">
        <w:t>Комунальне некомерційне підприємство «Стебницька міська лікарня» Дрогобицької міської ради (далі - Підприємство) є закладом охорони здоров’я, що надає медичну допомогу та медичні послуги населенню мм. Дрогобича та Стебника (далі населення ) та при потребі мешканцям інших населених пунктів.</w:t>
      </w:r>
    </w:p>
    <w:p w:rsidR="001267EE" w:rsidRDefault="00CF2B94">
      <w:pPr>
        <w:pStyle w:val="1"/>
        <w:numPr>
          <w:ilvl w:val="1"/>
          <w:numId w:val="1"/>
        </w:numPr>
        <w:shd w:val="clear" w:color="auto" w:fill="auto"/>
        <w:tabs>
          <w:tab w:val="left" w:pos="1424"/>
        </w:tabs>
        <w:ind w:firstLine="880"/>
        <w:jc w:val="both"/>
      </w:pPr>
      <w:r>
        <w:t>Підприємство засноване на базі відокремленої частини комунальної власності Дрогобицької міської ради (Власник), частка якої передана Підприємству та є правонаступником Стебницької міської лікарні Дрогобицької міської ради. Власник визначає представника - Уповноважений орган управління (далі - Уповноважений орган управління).</w:t>
      </w:r>
    </w:p>
    <w:p w:rsidR="001267EE" w:rsidRDefault="00CF2B94">
      <w:pPr>
        <w:pStyle w:val="1"/>
        <w:numPr>
          <w:ilvl w:val="1"/>
          <w:numId w:val="1"/>
        </w:numPr>
        <w:shd w:val="clear" w:color="auto" w:fill="auto"/>
        <w:tabs>
          <w:tab w:val="left" w:pos="1424"/>
        </w:tabs>
        <w:ind w:firstLine="880"/>
        <w:jc w:val="both"/>
      </w:pPr>
      <w:r>
        <w:t>Підприємство здійснює господарську некомерційну діяльність, спрямовану на досягнення соціальних та інших результатів без мети одержання прибутку і є неприбутковою організацією.</w:t>
      </w:r>
    </w:p>
    <w:p w:rsidR="001267EE" w:rsidRDefault="00CF2B94">
      <w:pPr>
        <w:pStyle w:val="1"/>
        <w:numPr>
          <w:ilvl w:val="1"/>
          <w:numId w:val="1"/>
        </w:numPr>
        <w:shd w:val="clear" w:color="auto" w:fill="auto"/>
        <w:tabs>
          <w:tab w:val="left" w:pos="1424"/>
        </w:tabs>
        <w:spacing w:after="260"/>
        <w:ind w:firstLine="880"/>
        <w:jc w:val="both"/>
      </w:pPr>
      <w:r>
        <w:t>Підприємство діє на підставі Конституції України, Основ законодавства України про охорону здоров’я, Господарського, Цивільного кодексів України та законодавства України про закупівлю товарів, робіт і послуг за державні кошти, інших законів України, указів Президента України, постанов Кабінету Міністрів України, загальнообов’язкових для всіх закладів охорони здоров’я наказів та інструкцій Міністерства охорони здоров’я України, відповідних рішень місцевих органів виконавчої влади і органів місцевого самоврядування, актів Уповноваженого органу управління та цього Статуту.</w:t>
      </w:r>
    </w:p>
    <w:p w:rsidR="004F1D75" w:rsidRPr="004F1D75" w:rsidRDefault="004F1D75" w:rsidP="004F1D75">
      <w:pPr>
        <w:pStyle w:val="a6"/>
        <w:ind w:firstLine="708"/>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1.5.</w:t>
      </w:r>
      <w:r w:rsidRPr="004F1D75">
        <w:rPr>
          <w:rFonts w:ascii="Times New Roman" w:hAnsi="Times New Roman" w:cs="Times New Roman"/>
          <w:sz w:val="28"/>
          <w:szCs w:val="28"/>
          <w:lang w:val="uk-UA"/>
        </w:rPr>
        <w:tab/>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4F1D75" w:rsidRPr="004F1D75" w:rsidRDefault="004F1D75" w:rsidP="004F1D75">
      <w:pPr>
        <w:pStyle w:val="a6"/>
        <w:ind w:firstLine="708"/>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1.6.</w:t>
      </w:r>
      <w:r w:rsidRPr="004F1D75">
        <w:rPr>
          <w:rFonts w:ascii="Times New Roman" w:hAnsi="Times New Roman" w:cs="Times New Roman"/>
          <w:sz w:val="28"/>
          <w:szCs w:val="28"/>
          <w:lang w:val="uk-UA"/>
        </w:rPr>
        <w:tab/>
        <w:t>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4F1D75" w:rsidRDefault="004F1D75" w:rsidP="00F75040">
      <w:pPr>
        <w:pStyle w:val="a6"/>
        <w:ind w:firstLine="708"/>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1.7.</w:t>
      </w:r>
      <w:r w:rsidRPr="004F1D75">
        <w:rPr>
          <w:rFonts w:ascii="Times New Roman" w:hAnsi="Times New Roman" w:cs="Times New Roman"/>
          <w:sz w:val="28"/>
          <w:szCs w:val="28"/>
          <w:lang w:val="uk-UA"/>
        </w:rPr>
        <w:tab/>
        <w:t>Статут Підприємства затверджується Засновником та реєструється згідно з чинним законодавством України.</w:t>
      </w:r>
    </w:p>
    <w:p w:rsidR="00F75040" w:rsidRPr="00F75040" w:rsidRDefault="00F75040" w:rsidP="00F75040">
      <w:pPr>
        <w:pStyle w:val="a6"/>
        <w:ind w:firstLine="708"/>
        <w:jc w:val="both"/>
        <w:rPr>
          <w:rFonts w:ascii="Times New Roman" w:hAnsi="Times New Roman" w:cs="Times New Roman"/>
          <w:sz w:val="28"/>
          <w:szCs w:val="28"/>
          <w:lang w:val="uk-UA"/>
        </w:rPr>
      </w:pPr>
    </w:p>
    <w:p w:rsidR="001267EE" w:rsidRDefault="00CF2B94">
      <w:pPr>
        <w:pStyle w:val="11"/>
        <w:keepNext/>
        <w:keepLines/>
        <w:numPr>
          <w:ilvl w:val="0"/>
          <w:numId w:val="1"/>
        </w:numPr>
        <w:shd w:val="clear" w:color="auto" w:fill="auto"/>
        <w:tabs>
          <w:tab w:val="left" w:pos="336"/>
        </w:tabs>
      </w:pPr>
      <w:bookmarkStart w:id="2" w:name="bookmark2"/>
      <w:bookmarkStart w:id="3" w:name="bookmark3"/>
      <w:r>
        <w:t>Найменування та місцезнаходження</w:t>
      </w:r>
      <w:bookmarkEnd w:id="2"/>
      <w:bookmarkEnd w:id="3"/>
    </w:p>
    <w:p w:rsidR="004F1D75" w:rsidRPr="004F1D75" w:rsidRDefault="004F1D75" w:rsidP="004F1D75">
      <w:pPr>
        <w:pStyle w:val="a6"/>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2.1.Найменування Підприємства:</w:t>
      </w:r>
    </w:p>
    <w:p w:rsidR="004F1D75" w:rsidRPr="004F1D75" w:rsidRDefault="004F1D75" w:rsidP="004F1D75">
      <w:pPr>
        <w:pStyle w:val="a6"/>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2.1.1. Українською мовою:</w:t>
      </w:r>
    </w:p>
    <w:p w:rsidR="004F1D75" w:rsidRPr="004F1D75" w:rsidRDefault="004F1D75" w:rsidP="004F1D75">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1D75">
        <w:rPr>
          <w:rFonts w:ascii="Times New Roman" w:hAnsi="Times New Roman" w:cs="Times New Roman"/>
          <w:sz w:val="28"/>
          <w:szCs w:val="28"/>
          <w:lang w:val="uk-UA"/>
        </w:rPr>
        <w:t>повне найменування: Комунальне некомерційне підприємство «Стебницька міська лікарня» Дрогобицької міської ради;</w:t>
      </w:r>
    </w:p>
    <w:p w:rsidR="004F1D75" w:rsidRPr="004F1D75" w:rsidRDefault="004F1D75" w:rsidP="004F1D75">
      <w:pPr>
        <w:pStyle w:val="a6"/>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4F1D75">
        <w:rPr>
          <w:rFonts w:ascii="Times New Roman" w:hAnsi="Times New Roman" w:cs="Times New Roman"/>
          <w:sz w:val="28"/>
          <w:szCs w:val="28"/>
        </w:rPr>
        <w:t>скорочене</w:t>
      </w:r>
      <w:proofErr w:type="spellEnd"/>
      <w:r w:rsidRPr="004F1D75">
        <w:rPr>
          <w:rFonts w:ascii="Times New Roman" w:hAnsi="Times New Roman" w:cs="Times New Roman"/>
          <w:sz w:val="28"/>
          <w:szCs w:val="28"/>
        </w:rPr>
        <w:t xml:space="preserve"> </w:t>
      </w:r>
      <w:proofErr w:type="spellStart"/>
      <w:r w:rsidRPr="004F1D75">
        <w:rPr>
          <w:rFonts w:ascii="Times New Roman" w:hAnsi="Times New Roman" w:cs="Times New Roman"/>
          <w:sz w:val="28"/>
          <w:szCs w:val="28"/>
        </w:rPr>
        <w:t>найменування</w:t>
      </w:r>
      <w:proofErr w:type="spellEnd"/>
      <w:r w:rsidRPr="004F1D75">
        <w:rPr>
          <w:rFonts w:ascii="Times New Roman" w:hAnsi="Times New Roman" w:cs="Times New Roman"/>
          <w:sz w:val="28"/>
          <w:szCs w:val="28"/>
        </w:rPr>
        <w:t>: КНП «Стебницька міська лікарня » ДМР. </w:t>
      </w:r>
    </w:p>
    <w:p w:rsidR="00BA700C" w:rsidRDefault="00BA700C" w:rsidP="004F1D75">
      <w:pPr>
        <w:pStyle w:val="a6"/>
        <w:jc w:val="both"/>
        <w:rPr>
          <w:rFonts w:ascii="Times New Roman" w:hAnsi="Times New Roman" w:cs="Times New Roman"/>
          <w:sz w:val="28"/>
          <w:szCs w:val="28"/>
        </w:rPr>
      </w:pPr>
    </w:p>
    <w:p w:rsidR="004F1D75" w:rsidRPr="004F1D75" w:rsidRDefault="004F1D75" w:rsidP="004F1D75">
      <w:pPr>
        <w:pStyle w:val="a6"/>
        <w:jc w:val="both"/>
        <w:rPr>
          <w:rFonts w:ascii="Times New Roman" w:hAnsi="Times New Roman" w:cs="Times New Roman"/>
          <w:sz w:val="28"/>
          <w:szCs w:val="28"/>
        </w:rPr>
      </w:pPr>
      <w:r w:rsidRPr="004F1D75">
        <w:rPr>
          <w:rFonts w:ascii="Times New Roman" w:hAnsi="Times New Roman" w:cs="Times New Roman"/>
          <w:sz w:val="28"/>
          <w:szCs w:val="28"/>
        </w:rPr>
        <w:lastRenderedPageBreak/>
        <w:t>2.1.2. Англійською мовою:</w:t>
      </w:r>
    </w:p>
    <w:p w:rsidR="004F1D75" w:rsidRPr="004F1D75" w:rsidRDefault="004F1D75" w:rsidP="004F1D75">
      <w:pPr>
        <w:pStyle w:val="a6"/>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proofErr w:type="spellStart"/>
      <w:r w:rsidRPr="004F1D75">
        <w:rPr>
          <w:rFonts w:ascii="Times New Roman" w:hAnsi="Times New Roman" w:cs="Times New Roman"/>
          <w:sz w:val="28"/>
          <w:szCs w:val="28"/>
        </w:rPr>
        <w:t>повне</w:t>
      </w:r>
      <w:proofErr w:type="spellEnd"/>
      <w:r w:rsidRPr="004F1D75">
        <w:rPr>
          <w:rFonts w:ascii="Times New Roman" w:hAnsi="Times New Roman" w:cs="Times New Roman"/>
          <w:sz w:val="28"/>
          <w:szCs w:val="28"/>
          <w:lang w:val="en-US"/>
        </w:rPr>
        <w:t xml:space="preserve"> </w:t>
      </w:r>
      <w:proofErr w:type="spellStart"/>
      <w:r w:rsidRPr="004F1D75">
        <w:rPr>
          <w:rFonts w:ascii="Times New Roman" w:hAnsi="Times New Roman" w:cs="Times New Roman"/>
          <w:sz w:val="28"/>
          <w:szCs w:val="28"/>
        </w:rPr>
        <w:t>найменування</w:t>
      </w:r>
      <w:proofErr w:type="spellEnd"/>
      <w:r w:rsidRPr="004F1D75">
        <w:rPr>
          <w:rFonts w:ascii="Times New Roman" w:hAnsi="Times New Roman" w:cs="Times New Roman"/>
          <w:sz w:val="28"/>
          <w:szCs w:val="28"/>
          <w:lang w:val="en-US"/>
        </w:rPr>
        <w:t xml:space="preserve">: Municipal non commercial Organization  </w:t>
      </w:r>
    </w:p>
    <w:p w:rsidR="004F1D75" w:rsidRPr="004F1D75" w:rsidRDefault="004F1D75" w:rsidP="004F1D75">
      <w:pPr>
        <w:pStyle w:val="a6"/>
        <w:jc w:val="both"/>
        <w:rPr>
          <w:rFonts w:ascii="Times New Roman" w:hAnsi="Times New Roman" w:cs="Times New Roman"/>
          <w:sz w:val="28"/>
          <w:szCs w:val="28"/>
        </w:rPr>
      </w:pPr>
      <w:r w:rsidRPr="004F1D75">
        <w:rPr>
          <w:rFonts w:ascii="Times New Roman" w:hAnsi="Times New Roman" w:cs="Times New Roman"/>
          <w:sz w:val="28"/>
          <w:szCs w:val="28"/>
          <w:lang w:val="en-US"/>
        </w:rPr>
        <w:t xml:space="preserve">« </w:t>
      </w:r>
      <w:proofErr w:type="spellStart"/>
      <w:r w:rsidRPr="004F1D75">
        <w:rPr>
          <w:rFonts w:ascii="Times New Roman" w:hAnsi="Times New Roman" w:cs="Times New Roman"/>
          <w:sz w:val="28"/>
          <w:szCs w:val="28"/>
          <w:lang w:val="en-US"/>
        </w:rPr>
        <w:t>Stebnyk</w:t>
      </w:r>
      <w:proofErr w:type="spellEnd"/>
      <w:r w:rsidRPr="004F1D75">
        <w:rPr>
          <w:rFonts w:ascii="Times New Roman" w:hAnsi="Times New Roman" w:cs="Times New Roman"/>
          <w:sz w:val="28"/>
          <w:szCs w:val="28"/>
        </w:rPr>
        <w:t xml:space="preserve"> </w:t>
      </w:r>
      <w:r w:rsidRPr="004F1D75">
        <w:rPr>
          <w:rFonts w:ascii="Times New Roman" w:hAnsi="Times New Roman" w:cs="Times New Roman"/>
          <w:sz w:val="28"/>
          <w:szCs w:val="28"/>
          <w:lang w:val="en-US"/>
        </w:rPr>
        <w:t>city</w:t>
      </w:r>
      <w:r w:rsidRPr="004F1D75">
        <w:rPr>
          <w:rFonts w:ascii="Times New Roman" w:hAnsi="Times New Roman" w:cs="Times New Roman"/>
          <w:sz w:val="28"/>
          <w:szCs w:val="28"/>
        </w:rPr>
        <w:t xml:space="preserve"> </w:t>
      </w:r>
      <w:r w:rsidRPr="004F1D75">
        <w:rPr>
          <w:rFonts w:ascii="Times New Roman" w:hAnsi="Times New Roman" w:cs="Times New Roman"/>
          <w:sz w:val="28"/>
          <w:szCs w:val="28"/>
          <w:lang w:val="en-US"/>
        </w:rPr>
        <w:t xml:space="preserve">hospital» </w:t>
      </w:r>
      <w:proofErr w:type="spellStart"/>
      <w:r w:rsidRPr="004F1D75">
        <w:rPr>
          <w:rFonts w:ascii="Times New Roman" w:hAnsi="Times New Roman" w:cs="Times New Roman"/>
          <w:sz w:val="28"/>
          <w:szCs w:val="28"/>
          <w:lang w:val="en-US"/>
        </w:rPr>
        <w:t>Drohobych</w:t>
      </w:r>
      <w:proofErr w:type="spellEnd"/>
      <w:r w:rsidRPr="004F1D75">
        <w:rPr>
          <w:rFonts w:ascii="Times New Roman" w:hAnsi="Times New Roman" w:cs="Times New Roman"/>
          <w:sz w:val="28"/>
          <w:szCs w:val="28"/>
          <w:lang w:val="en-US"/>
        </w:rPr>
        <w:t xml:space="preserve"> </w:t>
      </w:r>
      <w:proofErr w:type="gramStart"/>
      <w:r w:rsidRPr="004F1D75">
        <w:rPr>
          <w:rFonts w:ascii="Times New Roman" w:hAnsi="Times New Roman" w:cs="Times New Roman"/>
          <w:sz w:val="28"/>
          <w:szCs w:val="28"/>
          <w:lang w:val="en-US"/>
        </w:rPr>
        <w:t>of  city</w:t>
      </w:r>
      <w:proofErr w:type="gramEnd"/>
      <w:r w:rsidRPr="004F1D75">
        <w:rPr>
          <w:rFonts w:ascii="Times New Roman" w:hAnsi="Times New Roman" w:cs="Times New Roman"/>
          <w:sz w:val="28"/>
          <w:szCs w:val="28"/>
        </w:rPr>
        <w:t xml:space="preserve"> </w:t>
      </w:r>
      <w:r w:rsidRPr="004F1D75">
        <w:rPr>
          <w:rFonts w:ascii="Times New Roman" w:hAnsi="Times New Roman" w:cs="Times New Roman"/>
          <w:sz w:val="28"/>
          <w:szCs w:val="28"/>
          <w:lang w:val="en-US"/>
        </w:rPr>
        <w:t>council</w:t>
      </w:r>
      <w:r w:rsidRPr="004F1D75">
        <w:rPr>
          <w:rFonts w:ascii="Times New Roman" w:hAnsi="Times New Roman" w:cs="Times New Roman"/>
          <w:sz w:val="28"/>
          <w:szCs w:val="28"/>
        </w:rPr>
        <w:t>;</w:t>
      </w:r>
    </w:p>
    <w:p w:rsidR="004F1D75" w:rsidRPr="004F1D75" w:rsidRDefault="004F1D75" w:rsidP="004F1D75">
      <w:pPr>
        <w:pStyle w:val="a6"/>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proofErr w:type="spellStart"/>
      <w:r w:rsidRPr="004F1D75">
        <w:rPr>
          <w:rFonts w:ascii="Times New Roman" w:hAnsi="Times New Roman" w:cs="Times New Roman"/>
          <w:sz w:val="28"/>
          <w:szCs w:val="28"/>
        </w:rPr>
        <w:t>скорочене</w:t>
      </w:r>
      <w:proofErr w:type="spellEnd"/>
      <w:r w:rsidRPr="004F1D75">
        <w:rPr>
          <w:rFonts w:ascii="Times New Roman" w:hAnsi="Times New Roman" w:cs="Times New Roman"/>
          <w:sz w:val="28"/>
          <w:szCs w:val="28"/>
          <w:lang w:val="en-US"/>
        </w:rPr>
        <w:t xml:space="preserve"> </w:t>
      </w:r>
      <w:proofErr w:type="spellStart"/>
      <w:r w:rsidRPr="004F1D75">
        <w:rPr>
          <w:rFonts w:ascii="Times New Roman" w:hAnsi="Times New Roman" w:cs="Times New Roman"/>
          <w:sz w:val="28"/>
          <w:szCs w:val="28"/>
        </w:rPr>
        <w:t>найменування</w:t>
      </w:r>
      <w:proofErr w:type="spellEnd"/>
      <w:r w:rsidRPr="004F1D75">
        <w:rPr>
          <w:rFonts w:ascii="Times New Roman" w:hAnsi="Times New Roman" w:cs="Times New Roman"/>
          <w:sz w:val="28"/>
          <w:szCs w:val="28"/>
          <w:lang w:val="en-US"/>
        </w:rPr>
        <w:t>: MNO «</w:t>
      </w:r>
      <w:proofErr w:type="spellStart"/>
      <w:r w:rsidRPr="004F1D75">
        <w:rPr>
          <w:rFonts w:ascii="Times New Roman" w:hAnsi="Times New Roman" w:cs="Times New Roman"/>
          <w:sz w:val="28"/>
          <w:szCs w:val="28"/>
          <w:lang w:val="en-US"/>
        </w:rPr>
        <w:t>Stebnykcity</w:t>
      </w:r>
      <w:proofErr w:type="spellEnd"/>
      <w:r w:rsidRPr="004F1D75">
        <w:rPr>
          <w:rFonts w:ascii="Times New Roman" w:hAnsi="Times New Roman" w:cs="Times New Roman"/>
          <w:sz w:val="28"/>
          <w:szCs w:val="28"/>
          <w:lang w:val="en-US"/>
        </w:rPr>
        <w:t xml:space="preserve"> hospital» of DCC.</w:t>
      </w:r>
    </w:p>
    <w:p w:rsidR="004F1D75" w:rsidRPr="004F1D75" w:rsidRDefault="004F1D75" w:rsidP="004F1D75">
      <w:pPr>
        <w:pStyle w:val="a6"/>
        <w:jc w:val="both"/>
        <w:rPr>
          <w:rFonts w:ascii="Times New Roman" w:hAnsi="Times New Roman" w:cs="Times New Roman"/>
          <w:sz w:val="28"/>
          <w:szCs w:val="28"/>
        </w:rPr>
      </w:pPr>
      <w:r w:rsidRPr="004F1D75">
        <w:rPr>
          <w:rFonts w:ascii="Times New Roman" w:hAnsi="Times New Roman" w:cs="Times New Roman"/>
          <w:sz w:val="28"/>
          <w:szCs w:val="28"/>
        </w:rPr>
        <w:t xml:space="preserve">2.2. </w:t>
      </w:r>
      <w:proofErr w:type="spellStart"/>
      <w:r w:rsidRPr="004F1D75">
        <w:rPr>
          <w:rFonts w:ascii="Times New Roman" w:hAnsi="Times New Roman" w:cs="Times New Roman"/>
          <w:sz w:val="28"/>
          <w:szCs w:val="28"/>
        </w:rPr>
        <w:t>Юридична</w:t>
      </w:r>
      <w:proofErr w:type="spellEnd"/>
      <w:r w:rsidRPr="004F1D75">
        <w:rPr>
          <w:rFonts w:ascii="Times New Roman" w:hAnsi="Times New Roman" w:cs="Times New Roman"/>
          <w:sz w:val="28"/>
          <w:szCs w:val="28"/>
        </w:rPr>
        <w:t xml:space="preserve"> адреса </w:t>
      </w:r>
      <w:proofErr w:type="spellStart"/>
      <w:r w:rsidRPr="004F1D75">
        <w:rPr>
          <w:rFonts w:ascii="Times New Roman" w:hAnsi="Times New Roman" w:cs="Times New Roman"/>
          <w:sz w:val="28"/>
          <w:szCs w:val="28"/>
        </w:rPr>
        <w:t>Підприємства</w:t>
      </w:r>
      <w:proofErr w:type="spellEnd"/>
      <w:r w:rsidRPr="004F1D75">
        <w:rPr>
          <w:rFonts w:ascii="Times New Roman" w:hAnsi="Times New Roman" w:cs="Times New Roman"/>
          <w:sz w:val="28"/>
          <w:szCs w:val="28"/>
        </w:rPr>
        <w:t xml:space="preserve">: 82172, </w:t>
      </w:r>
      <w:proofErr w:type="spellStart"/>
      <w:r w:rsidR="00B81129" w:rsidRPr="004F1D75">
        <w:rPr>
          <w:rFonts w:ascii="Times New Roman" w:hAnsi="Times New Roman" w:cs="Times New Roman"/>
          <w:sz w:val="28"/>
          <w:szCs w:val="28"/>
        </w:rPr>
        <w:t>Україна</w:t>
      </w:r>
      <w:proofErr w:type="spellEnd"/>
      <w:r w:rsidR="00B81129" w:rsidRPr="004F1D75">
        <w:rPr>
          <w:rFonts w:ascii="Times New Roman" w:hAnsi="Times New Roman" w:cs="Times New Roman"/>
          <w:sz w:val="28"/>
          <w:szCs w:val="28"/>
        </w:rPr>
        <w:t xml:space="preserve">, </w:t>
      </w:r>
      <w:proofErr w:type="spellStart"/>
      <w:r w:rsidR="00F75040" w:rsidRPr="004F1D75">
        <w:rPr>
          <w:rFonts w:ascii="Times New Roman" w:hAnsi="Times New Roman" w:cs="Times New Roman"/>
          <w:sz w:val="28"/>
          <w:szCs w:val="28"/>
        </w:rPr>
        <w:t>вулиця</w:t>
      </w:r>
      <w:proofErr w:type="spellEnd"/>
      <w:r w:rsidR="00F75040" w:rsidRPr="004F1D75">
        <w:rPr>
          <w:rFonts w:ascii="Times New Roman" w:hAnsi="Times New Roman" w:cs="Times New Roman"/>
          <w:sz w:val="28"/>
          <w:szCs w:val="28"/>
        </w:rPr>
        <w:t xml:space="preserve"> </w:t>
      </w:r>
      <w:proofErr w:type="spellStart"/>
      <w:r w:rsidR="00F75040" w:rsidRPr="004F1D75">
        <w:rPr>
          <w:rFonts w:ascii="Times New Roman" w:hAnsi="Times New Roman" w:cs="Times New Roman"/>
          <w:sz w:val="28"/>
          <w:szCs w:val="28"/>
        </w:rPr>
        <w:t>Січових</w:t>
      </w:r>
      <w:proofErr w:type="spellEnd"/>
      <w:r w:rsidR="00F75040" w:rsidRPr="004F1D75">
        <w:rPr>
          <w:rFonts w:ascii="Times New Roman" w:hAnsi="Times New Roman" w:cs="Times New Roman"/>
          <w:sz w:val="28"/>
          <w:szCs w:val="28"/>
        </w:rPr>
        <w:t xml:space="preserve"> </w:t>
      </w:r>
      <w:proofErr w:type="spellStart"/>
      <w:r w:rsidR="00F75040" w:rsidRPr="004F1D75">
        <w:rPr>
          <w:rFonts w:ascii="Times New Roman" w:hAnsi="Times New Roman" w:cs="Times New Roman"/>
          <w:sz w:val="28"/>
          <w:szCs w:val="28"/>
        </w:rPr>
        <w:t>Стрільців</w:t>
      </w:r>
      <w:proofErr w:type="spellEnd"/>
      <w:r w:rsidR="00F75040" w:rsidRPr="004F1D75">
        <w:rPr>
          <w:rFonts w:ascii="Times New Roman" w:hAnsi="Times New Roman" w:cs="Times New Roman"/>
          <w:sz w:val="28"/>
          <w:szCs w:val="28"/>
        </w:rPr>
        <w:t xml:space="preserve">, </w:t>
      </w:r>
      <w:proofErr w:type="spellStart"/>
      <w:r w:rsidR="00F75040" w:rsidRPr="004F1D75">
        <w:rPr>
          <w:rFonts w:ascii="Times New Roman" w:hAnsi="Times New Roman" w:cs="Times New Roman"/>
          <w:sz w:val="28"/>
          <w:szCs w:val="28"/>
        </w:rPr>
        <w:t>будинок</w:t>
      </w:r>
      <w:proofErr w:type="spellEnd"/>
      <w:r w:rsidR="00F75040" w:rsidRPr="004F1D75">
        <w:rPr>
          <w:rFonts w:ascii="Times New Roman" w:hAnsi="Times New Roman" w:cs="Times New Roman"/>
          <w:sz w:val="28"/>
          <w:szCs w:val="28"/>
        </w:rPr>
        <w:t xml:space="preserve"> </w:t>
      </w:r>
      <w:proofErr w:type="gramStart"/>
      <w:r w:rsidR="00F75040" w:rsidRPr="004F1D75">
        <w:rPr>
          <w:rFonts w:ascii="Times New Roman" w:hAnsi="Times New Roman" w:cs="Times New Roman"/>
          <w:sz w:val="28"/>
          <w:szCs w:val="28"/>
        </w:rPr>
        <w:t>2</w:t>
      </w:r>
      <w:r w:rsidR="00F75040">
        <w:rPr>
          <w:rFonts w:ascii="Times New Roman" w:hAnsi="Times New Roman" w:cs="Times New Roman"/>
          <w:sz w:val="28"/>
          <w:szCs w:val="28"/>
          <w:lang w:val="uk-UA"/>
        </w:rPr>
        <w:t xml:space="preserve">  </w:t>
      </w:r>
      <w:proofErr w:type="spellStart"/>
      <w:r w:rsidR="00F75040" w:rsidRPr="004F1D75">
        <w:rPr>
          <w:rFonts w:ascii="Times New Roman" w:hAnsi="Times New Roman" w:cs="Times New Roman"/>
          <w:sz w:val="28"/>
          <w:szCs w:val="28"/>
        </w:rPr>
        <w:t>місто</w:t>
      </w:r>
      <w:proofErr w:type="spellEnd"/>
      <w:proofErr w:type="gramEnd"/>
      <w:r w:rsidR="00F75040" w:rsidRPr="004F1D75">
        <w:rPr>
          <w:rFonts w:ascii="Times New Roman" w:hAnsi="Times New Roman" w:cs="Times New Roman"/>
          <w:sz w:val="28"/>
          <w:szCs w:val="28"/>
        </w:rPr>
        <w:t xml:space="preserve">  </w:t>
      </w:r>
      <w:proofErr w:type="spellStart"/>
      <w:r w:rsidR="00F75040" w:rsidRPr="004F1D75">
        <w:rPr>
          <w:rFonts w:ascii="Times New Roman" w:hAnsi="Times New Roman" w:cs="Times New Roman"/>
          <w:sz w:val="28"/>
          <w:szCs w:val="28"/>
        </w:rPr>
        <w:t>Стебник</w:t>
      </w:r>
      <w:proofErr w:type="spellEnd"/>
      <w:r w:rsidR="00F75040">
        <w:rPr>
          <w:rFonts w:ascii="Times New Roman" w:hAnsi="Times New Roman" w:cs="Times New Roman"/>
          <w:sz w:val="28"/>
          <w:szCs w:val="28"/>
          <w:lang w:val="uk-UA"/>
        </w:rPr>
        <w:t xml:space="preserve">, </w:t>
      </w:r>
      <w:r w:rsidR="00B81129">
        <w:rPr>
          <w:rFonts w:ascii="Times New Roman" w:hAnsi="Times New Roman" w:cs="Times New Roman"/>
          <w:sz w:val="28"/>
          <w:szCs w:val="28"/>
          <w:lang w:val="uk-UA"/>
        </w:rPr>
        <w:t>Львівс</w:t>
      </w:r>
      <w:r w:rsidR="00F75040">
        <w:rPr>
          <w:rFonts w:ascii="Times New Roman" w:hAnsi="Times New Roman" w:cs="Times New Roman"/>
          <w:sz w:val="28"/>
          <w:szCs w:val="28"/>
          <w:lang w:val="uk-UA"/>
        </w:rPr>
        <w:t>ька область</w:t>
      </w:r>
      <w:r w:rsidRPr="004F1D75">
        <w:rPr>
          <w:rFonts w:ascii="Times New Roman" w:hAnsi="Times New Roman" w:cs="Times New Roman"/>
          <w:sz w:val="28"/>
          <w:szCs w:val="28"/>
        </w:rPr>
        <w:t>.</w:t>
      </w:r>
    </w:p>
    <w:p w:rsidR="004F1D75" w:rsidRDefault="004F1D75" w:rsidP="004F1D75">
      <w:pPr>
        <w:pStyle w:val="11"/>
        <w:keepNext/>
        <w:keepLines/>
        <w:shd w:val="clear" w:color="auto" w:fill="auto"/>
        <w:tabs>
          <w:tab w:val="left" w:pos="336"/>
        </w:tabs>
        <w:jc w:val="left"/>
      </w:pPr>
    </w:p>
    <w:p w:rsidR="001267EE" w:rsidRDefault="00CF2B94">
      <w:pPr>
        <w:pStyle w:val="11"/>
        <w:keepNext/>
        <w:keepLines/>
        <w:shd w:val="clear" w:color="auto" w:fill="auto"/>
      </w:pPr>
      <w:bookmarkStart w:id="4" w:name="bookmark4"/>
      <w:bookmarkStart w:id="5" w:name="bookmark5"/>
      <w:r>
        <w:t>З.</w:t>
      </w:r>
      <w:r w:rsidR="004F1D75">
        <w:t xml:space="preserve"> </w:t>
      </w:r>
      <w:r>
        <w:t>Мета і предмет діяльності</w:t>
      </w:r>
      <w:bookmarkEnd w:id="4"/>
      <w:bookmarkEnd w:id="5"/>
    </w:p>
    <w:p w:rsidR="001267EE" w:rsidRDefault="00CF2B94" w:rsidP="00BA700C">
      <w:pPr>
        <w:pStyle w:val="1"/>
        <w:numPr>
          <w:ilvl w:val="0"/>
          <w:numId w:val="3"/>
        </w:numPr>
        <w:shd w:val="clear" w:color="auto" w:fill="auto"/>
        <w:tabs>
          <w:tab w:val="left" w:pos="1425"/>
        </w:tabs>
        <w:ind w:firstLine="284"/>
        <w:jc w:val="both"/>
      </w:pPr>
      <w:r>
        <w:t>Основною метою діяльності Підприємства є:</w:t>
      </w:r>
    </w:p>
    <w:p w:rsidR="001267EE" w:rsidRDefault="00CF2B94">
      <w:pPr>
        <w:pStyle w:val="1"/>
        <w:numPr>
          <w:ilvl w:val="0"/>
          <w:numId w:val="4"/>
        </w:numPr>
        <w:shd w:val="clear" w:color="auto" w:fill="auto"/>
        <w:tabs>
          <w:tab w:val="left" w:pos="289"/>
        </w:tabs>
        <w:ind w:left="340" w:hanging="340"/>
        <w:jc w:val="both"/>
      </w:pPr>
      <w:r>
        <w:t>надання населенню згідно з вимогами відповідних нормативно-правових актів медичних послуг та медичної допомоги, спрямованих на збереження, поліпшення та відновлення здоров’я;</w:t>
      </w:r>
    </w:p>
    <w:p w:rsidR="001267EE" w:rsidRDefault="00CF2B94">
      <w:pPr>
        <w:pStyle w:val="1"/>
        <w:numPr>
          <w:ilvl w:val="0"/>
          <w:numId w:val="4"/>
        </w:numPr>
        <w:shd w:val="clear" w:color="auto" w:fill="auto"/>
        <w:tabs>
          <w:tab w:val="left" w:pos="289"/>
        </w:tabs>
        <w:ind w:left="340" w:hanging="340"/>
        <w:jc w:val="both"/>
      </w:pPr>
      <w:r>
        <w:t>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та медичного контролю за пе</w:t>
      </w:r>
      <w:r w:rsidR="00F75040">
        <w:t>ребігом вагітності й надання мед</w:t>
      </w:r>
      <w:r>
        <w:t>ичної допомоги та медичних послуг при пологах;</w:t>
      </w:r>
    </w:p>
    <w:p w:rsidR="001267EE" w:rsidRDefault="00CF2B94">
      <w:pPr>
        <w:pStyle w:val="1"/>
        <w:numPr>
          <w:ilvl w:val="0"/>
          <w:numId w:val="4"/>
        </w:numPr>
        <w:shd w:val="clear" w:color="auto" w:fill="auto"/>
        <w:tabs>
          <w:tab w:val="left" w:pos="289"/>
        </w:tabs>
        <w:spacing w:after="280"/>
        <w:ind w:left="340" w:hanging="340"/>
        <w:jc w:val="both"/>
      </w:pPr>
      <w:r>
        <w:t>організація взаємодії з іншими закладами охорони здоров’я з метою забезпечення наступництва у наданні медичної допомоги та медичних послуг на різних рівнях та ефективного використання ресурсів системи медичного обслуговування.</w:t>
      </w:r>
    </w:p>
    <w:p w:rsidR="001267EE" w:rsidRDefault="00CF2B94" w:rsidP="00BA700C">
      <w:pPr>
        <w:pStyle w:val="1"/>
        <w:numPr>
          <w:ilvl w:val="0"/>
          <w:numId w:val="3"/>
        </w:numPr>
        <w:shd w:val="clear" w:color="auto" w:fill="auto"/>
        <w:ind w:firstLine="284"/>
        <w:jc w:val="both"/>
      </w:pPr>
      <w:r>
        <w:t>Предметом діяльності Підприємства є:</w:t>
      </w:r>
    </w:p>
    <w:p w:rsidR="001267EE" w:rsidRDefault="00CF2B94">
      <w:pPr>
        <w:pStyle w:val="1"/>
        <w:numPr>
          <w:ilvl w:val="0"/>
          <w:numId w:val="4"/>
        </w:numPr>
        <w:shd w:val="clear" w:color="auto" w:fill="auto"/>
        <w:tabs>
          <w:tab w:val="left" w:pos="274"/>
        </w:tabs>
        <w:ind w:left="280" w:hanging="280"/>
        <w:jc w:val="both"/>
      </w:pPr>
      <w:r>
        <w:t>безпосереднє забезпечення медичного обслуговування населення міст Дрогобича та Стебника шляхом надання йому безоплатної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закуповуються за рахунок коштів медичної субвенції та/або міського бюджету, з використанням власних кадрових та матеріально-технічних ресурсів;</w:t>
      </w:r>
    </w:p>
    <w:p w:rsidR="001267EE" w:rsidRDefault="00CF2B94">
      <w:pPr>
        <w:pStyle w:val="1"/>
        <w:numPr>
          <w:ilvl w:val="0"/>
          <w:numId w:val="4"/>
        </w:numPr>
        <w:shd w:val="clear" w:color="auto" w:fill="auto"/>
        <w:tabs>
          <w:tab w:val="left" w:pos="274"/>
        </w:tabs>
        <w:ind w:left="280" w:hanging="280"/>
        <w:jc w:val="both"/>
      </w:pPr>
      <w:r>
        <w:t>організація надання населенню міст Дрогобича та Стебника медичної допомоги та медичних послуг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1267EE" w:rsidRDefault="00CF2B94">
      <w:pPr>
        <w:pStyle w:val="1"/>
        <w:numPr>
          <w:ilvl w:val="0"/>
          <w:numId w:val="4"/>
        </w:numPr>
        <w:shd w:val="clear" w:color="auto" w:fill="auto"/>
        <w:tabs>
          <w:tab w:val="left" w:pos="274"/>
        </w:tabs>
        <w:ind w:left="280" w:hanging="280"/>
        <w:jc w:val="both"/>
      </w:pPr>
      <w:r>
        <w:t>надання медичної допомоги і медичних та інших послуг фізичним та іншим юридичним особам на безоплатній та платній основі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добровільне медичне страхування;</w:t>
      </w:r>
    </w:p>
    <w:p w:rsidR="004F1D75" w:rsidRDefault="00CF2B94" w:rsidP="004F1D75">
      <w:pPr>
        <w:pStyle w:val="1"/>
        <w:numPr>
          <w:ilvl w:val="0"/>
          <w:numId w:val="4"/>
        </w:numPr>
        <w:shd w:val="clear" w:color="auto" w:fill="auto"/>
        <w:tabs>
          <w:tab w:val="left" w:pos="274"/>
        </w:tabs>
        <w:spacing w:after="580"/>
        <w:ind w:left="280" w:hanging="280"/>
        <w:jc w:val="both"/>
      </w:pPr>
      <w:r>
        <w:t>здійснення діяльності з придбанням, зберіганням, перевезенням, знищенням, використанням наркотичних засобів, психотропних речовин та прекурсорів.</w:t>
      </w:r>
    </w:p>
    <w:p w:rsidR="004F1D75" w:rsidRDefault="004F1D75" w:rsidP="004F1D75">
      <w:pPr>
        <w:pStyle w:val="1"/>
        <w:numPr>
          <w:ilvl w:val="0"/>
          <w:numId w:val="4"/>
        </w:numPr>
        <w:shd w:val="clear" w:color="auto" w:fill="auto"/>
        <w:tabs>
          <w:tab w:val="left" w:pos="274"/>
        </w:tabs>
        <w:spacing w:after="580"/>
        <w:ind w:left="280" w:hanging="280"/>
        <w:jc w:val="both"/>
      </w:pPr>
      <w:r w:rsidRPr="004F1D75">
        <w:lastRenderedPageBreak/>
        <w:t>Проводити закупівлю лікарських засобів та виробів медичного призначення з метою їх реалізації в тому числі роздрібною торгівлею лікарськими засобами та виробами медичного призначення.</w:t>
      </w:r>
    </w:p>
    <w:p w:rsidR="001267EE" w:rsidRDefault="00CF2B94">
      <w:pPr>
        <w:pStyle w:val="11"/>
        <w:keepNext/>
        <w:keepLines/>
        <w:numPr>
          <w:ilvl w:val="0"/>
          <w:numId w:val="5"/>
        </w:numPr>
        <w:shd w:val="clear" w:color="auto" w:fill="auto"/>
        <w:tabs>
          <w:tab w:val="left" w:pos="324"/>
        </w:tabs>
      </w:pPr>
      <w:bookmarkStart w:id="6" w:name="bookmark6"/>
      <w:bookmarkStart w:id="7" w:name="bookmark7"/>
      <w:r>
        <w:t>Умови та порядок надання медичної допомоги</w:t>
      </w:r>
      <w:r>
        <w:br/>
        <w:t>медичних послуг у Підприємстві</w:t>
      </w:r>
      <w:bookmarkEnd w:id="6"/>
      <w:bookmarkEnd w:id="7"/>
    </w:p>
    <w:p w:rsidR="001267EE" w:rsidRDefault="00CF2B94">
      <w:pPr>
        <w:pStyle w:val="1"/>
        <w:numPr>
          <w:ilvl w:val="1"/>
          <w:numId w:val="5"/>
        </w:numPr>
        <w:shd w:val="clear" w:color="auto" w:fill="auto"/>
        <w:tabs>
          <w:tab w:val="left" w:pos="1371"/>
        </w:tabs>
        <w:ind w:firstLine="860"/>
        <w:jc w:val="both"/>
      </w:pPr>
      <w:r>
        <w:t>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результатів державної акредитації та ліцензії на діяльність з наркотичними середниками та прекурсорами.</w:t>
      </w:r>
    </w:p>
    <w:p w:rsidR="001267EE" w:rsidRDefault="00CF2B94">
      <w:pPr>
        <w:pStyle w:val="1"/>
        <w:numPr>
          <w:ilvl w:val="1"/>
          <w:numId w:val="5"/>
        </w:numPr>
        <w:shd w:val="clear" w:color="auto" w:fill="auto"/>
        <w:tabs>
          <w:tab w:val="left" w:pos="1368"/>
        </w:tabs>
        <w:ind w:firstLine="860"/>
        <w:jc w:val="both"/>
      </w:pPr>
      <w:r>
        <w:t>У разі, коли особа, яка звернулася до Підприємства, потребує медичних послуг та медичної допомоги, що не можуть бути надані безпосередньо Підприємством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w:t>
      </w:r>
    </w:p>
    <w:p w:rsidR="001267EE" w:rsidRDefault="00CF2B94">
      <w:pPr>
        <w:pStyle w:val="1"/>
        <w:numPr>
          <w:ilvl w:val="1"/>
          <w:numId w:val="5"/>
        </w:numPr>
        <w:shd w:val="clear" w:color="auto" w:fill="auto"/>
        <w:tabs>
          <w:tab w:val="left" w:pos="1368"/>
        </w:tabs>
        <w:ind w:firstLine="860"/>
        <w:jc w:val="both"/>
      </w:pPr>
      <w:r>
        <w:t>Єдиною підставою для отримання медичної допомоги та медичних послуг на Підприємстві є стан здоров’я особи та необхідність надання таких послуг, підтверджена наявністю в конкретної особи відповідних медичних показань. Підприємство не має права відмовляти у наданні медичної допомоги та медичних послуг будь-якій особі через те, що постійне місце її проживання знаходиться поза межами міст Дрогобича та Стебника чи з огляду на інші, не пов’язані зі станом здоров’я обставини.</w:t>
      </w:r>
    </w:p>
    <w:p w:rsidR="001267EE" w:rsidRDefault="00CF2B94">
      <w:pPr>
        <w:pStyle w:val="1"/>
        <w:shd w:val="clear" w:color="auto" w:fill="auto"/>
        <w:ind w:firstLine="860"/>
        <w:jc w:val="both"/>
      </w:pPr>
      <w:r>
        <w:t>4.4.Черговість доступу осіб, які звернулися до Підприємства, для медичної допомоги та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1267EE" w:rsidRDefault="00CF2B94">
      <w:pPr>
        <w:pStyle w:val="1"/>
        <w:numPr>
          <w:ilvl w:val="0"/>
          <w:numId w:val="6"/>
        </w:numPr>
        <w:shd w:val="clear" w:color="auto" w:fill="auto"/>
        <w:tabs>
          <w:tab w:val="left" w:pos="1375"/>
        </w:tabs>
        <w:ind w:firstLine="880"/>
        <w:jc w:val="both"/>
      </w:pPr>
      <w:r>
        <w:t>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1267EE" w:rsidRDefault="00CF2B94">
      <w:pPr>
        <w:pStyle w:val="1"/>
        <w:numPr>
          <w:ilvl w:val="0"/>
          <w:numId w:val="6"/>
        </w:numPr>
        <w:shd w:val="clear" w:color="auto" w:fill="auto"/>
        <w:tabs>
          <w:tab w:val="left" w:pos="1375"/>
        </w:tabs>
        <w:ind w:firstLine="880"/>
        <w:jc w:val="both"/>
      </w:pPr>
      <w:r>
        <w:t>Рішення про госпіталізацію у стаціонарні відділення Підприємства приймається лікарем, уповноваженим на це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AE01F6" w:rsidRDefault="00CF2B94" w:rsidP="00BA700C">
      <w:pPr>
        <w:pStyle w:val="1"/>
        <w:numPr>
          <w:ilvl w:val="0"/>
          <w:numId w:val="6"/>
        </w:numPr>
        <w:shd w:val="clear" w:color="auto" w:fill="auto"/>
        <w:tabs>
          <w:tab w:val="left" w:pos="1371"/>
        </w:tabs>
        <w:ind w:firstLine="880"/>
        <w:jc w:val="both"/>
      </w:pPr>
      <w:r>
        <w:t xml:space="preserve">У разі, коли стан здоров’я особи вимагає невідкладної госпіталізації, але при цьому в Підприємстві відсутні вільні місця, або Підприємство не має права надавати необхідні зазначеній особі медичні послуги та медичну допомогу за умовами ліцензування та державної акредитації, або госпіталізація зазначеної особи є неможливою за </w:t>
      </w:r>
      <w:r>
        <w:lastRenderedPageBreak/>
        <w:t>епідеміологічними умовами та критеріями, Підприємство після надання невідкладної допомоги забезпечує в разі потреби переведення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w:t>
      </w:r>
      <w:r w:rsidR="007F0C8F">
        <w:t xml:space="preserve"> документації з інформацією про </w:t>
      </w:r>
      <w:r>
        <w:t>стан здоров’я особи та заходи, вжиті у Підприємстві.</w:t>
      </w:r>
    </w:p>
    <w:p w:rsidR="001267EE" w:rsidRDefault="00CF2B94">
      <w:pPr>
        <w:pStyle w:val="1"/>
        <w:numPr>
          <w:ilvl w:val="0"/>
          <w:numId w:val="6"/>
        </w:numPr>
        <w:shd w:val="clear" w:color="auto" w:fill="auto"/>
        <w:tabs>
          <w:tab w:val="left" w:pos="1360"/>
        </w:tabs>
        <w:ind w:firstLine="880"/>
        <w:jc w:val="both"/>
      </w:pPr>
      <w:r>
        <w:t>Якщо інше не передбачено законодавством, виписка з стаціонарних відділень Підприємства здійснюється у разі:</w:t>
      </w:r>
    </w:p>
    <w:p w:rsidR="001267EE" w:rsidRDefault="00CF2B94">
      <w:pPr>
        <w:pStyle w:val="1"/>
        <w:numPr>
          <w:ilvl w:val="0"/>
          <w:numId w:val="7"/>
        </w:numPr>
        <w:shd w:val="clear" w:color="auto" w:fill="auto"/>
        <w:tabs>
          <w:tab w:val="left" w:pos="1580"/>
        </w:tabs>
        <w:ind w:firstLine="880"/>
        <w:jc w:val="both"/>
      </w:pPr>
      <w:r>
        <w:t>коли стан здоров’я госпіталізованої особи не вимагає подальшого лікування в умовах стаціонару;</w:t>
      </w:r>
    </w:p>
    <w:p w:rsidR="001267EE" w:rsidRDefault="00CF2B94">
      <w:pPr>
        <w:pStyle w:val="1"/>
        <w:numPr>
          <w:ilvl w:val="0"/>
          <w:numId w:val="7"/>
        </w:numPr>
        <w:shd w:val="clear" w:color="auto" w:fill="auto"/>
        <w:tabs>
          <w:tab w:val="left" w:pos="1566"/>
        </w:tabs>
        <w:ind w:firstLine="880"/>
        <w:jc w:val="both"/>
      </w:pPr>
      <w:r>
        <w:t>наявності бажання госпіталізованої особи чи її законного представника;</w:t>
      </w:r>
    </w:p>
    <w:p w:rsidR="001267EE" w:rsidRDefault="00CF2B94">
      <w:pPr>
        <w:pStyle w:val="1"/>
        <w:numPr>
          <w:ilvl w:val="0"/>
          <w:numId w:val="7"/>
        </w:numPr>
        <w:shd w:val="clear" w:color="auto" w:fill="auto"/>
        <w:tabs>
          <w:tab w:val="left" w:pos="1580"/>
        </w:tabs>
        <w:ind w:firstLine="880"/>
        <w:jc w:val="both"/>
      </w:pPr>
      <w:r>
        <w:t>коли госпіталізована особа порушує правила внутрішнього розпорядку Підприємства, але при цьому відсутня небезпека того, що відмова від продовження перебування такої особи в стаціонарі чи припинення надання їй медичних послуг та медичної допомоги можуть спричинити безпосередню загрозу для її життя чи здоров’я або для життя чи здоров’я інших осіб.</w:t>
      </w:r>
    </w:p>
    <w:p w:rsidR="001267EE" w:rsidRDefault="00CF2B94">
      <w:pPr>
        <w:pStyle w:val="1"/>
        <w:numPr>
          <w:ilvl w:val="0"/>
          <w:numId w:val="6"/>
        </w:numPr>
        <w:shd w:val="clear" w:color="auto" w:fill="auto"/>
        <w:tabs>
          <w:tab w:val="left" w:pos="1371"/>
        </w:tabs>
        <w:ind w:firstLine="880"/>
        <w:jc w:val="both"/>
      </w:pPr>
      <w:r>
        <w:t>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1267EE" w:rsidRDefault="00CF2B94" w:rsidP="00D8111A">
      <w:pPr>
        <w:pStyle w:val="1"/>
        <w:shd w:val="clear" w:color="auto" w:fill="auto"/>
        <w:ind w:firstLine="880"/>
        <w:jc w:val="both"/>
      </w:pPr>
      <w:r>
        <w:t>4.10.Особа, яка вимагає виписки зі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1267EE" w:rsidRDefault="00CF2B94">
      <w:pPr>
        <w:pStyle w:val="1"/>
        <w:numPr>
          <w:ilvl w:val="0"/>
          <w:numId w:val="8"/>
        </w:numPr>
        <w:shd w:val="clear" w:color="auto" w:fill="auto"/>
        <w:tabs>
          <w:tab w:val="left" w:pos="1501"/>
        </w:tabs>
        <w:ind w:firstLine="880"/>
        <w:jc w:val="both"/>
      </w:pPr>
      <w:r>
        <w:t>Якщо законний представник, опікун чи піклувальник не забирає неповнолітню чи недієздатну особу після виписки із стаціонарного відділення , Підприємство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1267EE" w:rsidRDefault="00CF2B94">
      <w:pPr>
        <w:pStyle w:val="1"/>
        <w:numPr>
          <w:ilvl w:val="0"/>
          <w:numId w:val="8"/>
        </w:numPr>
        <w:shd w:val="clear" w:color="auto" w:fill="auto"/>
        <w:tabs>
          <w:tab w:val="left" w:pos="1504"/>
        </w:tabs>
        <w:spacing w:after="300"/>
        <w:ind w:firstLine="880"/>
        <w:jc w:val="both"/>
      </w:pPr>
      <w:r>
        <w:t>При наданні медичних послуг та медичної допомоги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1267EE" w:rsidRDefault="00CF2B94">
      <w:pPr>
        <w:pStyle w:val="11"/>
        <w:keepNext/>
        <w:keepLines/>
        <w:numPr>
          <w:ilvl w:val="0"/>
          <w:numId w:val="5"/>
        </w:numPr>
        <w:shd w:val="clear" w:color="auto" w:fill="auto"/>
        <w:tabs>
          <w:tab w:val="left" w:pos="320"/>
        </w:tabs>
        <w:spacing w:after="360"/>
        <w:ind w:left="3040" w:hanging="3040"/>
        <w:jc w:val="both"/>
      </w:pPr>
      <w:bookmarkStart w:id="8" w:name="bookmark8"/>
      <w:bookmarkStart w:id="9" w:name="bookmark9"/>
      <w:r>
        <w:lastRenderedPageBreak/>
        <w:t>Відшкодування вартості та оплата медичних послуг та медичної допомоги, що надаються Підприємством</w:t>
      </w:r>
      <w:bookmarkEnd w:id="8"/>
      <w:bookmarkEnd w:id="9"/>
    </w:p>
    <w:p w:rsidR="001267EE" w:rsidRDefault="00CF2B94">
      <w:pPr>
        <w:pStyle w:val="1"/>
        <w:numPr>
          <w:ilvl w:val="1"/>
          <w:numId w:val="5"/>
        </w:numPr>
        <w:shd w:val="clear" w:color="auto" w:fill="auto"/>
        <w:tabs>
          <w:tab w:val="left" w:pos="1371"/>
        </w:tabs>
        <w:ind w:firstLine="880"/>
        <w:jc w:val="both"/>
      </w:pPr>
      <w:r>
        <w:t>Громадянам, які постійно проживають на території мм. Дрогобича та Стебника, всі медичні послуги та медична допомога, за винятком тих, що входять до переліку платних послуг, затвердженого Постановою Кабінету Міністрів України від 17 вересня 1996 р. № 1138, Підприємство надає безоплатно за рахунок фінансових ресурсів, що передаються їй згідно з договором про закупівлю медичних послуг за кошти бюджету м. Дрогобича у частині медичної субвенції та додаткових коштів, та інших власних коштів.</w:t>
      </w:r>
    </w:p>
    <w:p w:rsidR="00AE01F6" w:rsidRDefault="00AE01F6" w:rsidP="00AE01F6">
      <w:pPr>
        <w:pStyle w:val="1"/>
        <w:shd w:val="clear" w:color="auto" w:fill="auto"/>
        <w:tabs>
          <w:tab w:val="left" w:pos="1371"/>
        </w:tabs>
        <w:ind w:left="880" w:firstLine="0"/>
        <w:jc w:val="both"/>
      </w:pPr>
    </w:p>
    <w:p w:rsidR="001267EE" w:rsidRDefault="00CF2B94">
      <w:pPr>
        <w:pStyle w:val="1"/>
        <w:numPr>
          <w:ilvl w:val="1"/>
          <w:numId w:val="5"/>
        </w:numPr>
        <w:shd w:val="clear" w:color="auto" w:fill="auto"/>
        <w:tabs>
          <w:tab w:val="left" w:pos="1368"/>
        </w:tabs>
        <w:ind w:firstLine="880"/>
        <w:jc w:val="both"/>
      </w:pPr>
      <w:r>
        <w:t>Медичні послуги у рамках швидкої та невідкладної медичної допомоги громадянам, які не проживають постійно на території мм. Дрогобича та Стебника, надаються негайно. Собівартість таких та інших медичних послуг, що надаються Підприємством таким громадянам (за винятком послуг, що входять до переліку платних послуг, затвердженого Постановою Кабінету Міністрів України від 17 вересня 1996 р. № 1138), підлягає відшкодуванню за рахунок коштів відповідного районного чи міського бюджету за місцем проживання таких осіб на основі відповідного подання, підписаного Директором Підприємства, а в разі незгоди сторони, що має відшкодувати кошти - за рішенням суду.</w:t>
      </w:r>
    </w:p>
    <w:p w:rsidR="001267EE" w:rsidRDefault="00CF2B94">
      <w:pPr>
        <w:pStyle w:val="1"/>
        <w:numPr>
          <w:ilvl w:val="1"/>
          <w:numId w:val="5"/>
        </w:numPr>
        <w:shd w:val="clear" w:color="auto" w:fill="auto"/>
        <w:tabs>
          <w:tab w:val="left" w:pos="1375"/>
        </w:tabs>
        <w:ind w:firstLine="880"/>
        <w:jc w:val="both"/>
      </w:pPr>
      <w:r>
        <w:t>Питання про компенсацію собівартості витрат Підприємства на надання послуг, не пов’язаних з наданням швидкої та невідкладної медичної допомоги безпритульним особам та особам без постійного місця проживання вирішується Органом управління окремо в кожному конкретному випадку, виходячи з обставин цього випадку.</w:t>
      </w:r>
    </w:p>
    <w:p w:rsidR="001267EE" w:rsidRDefault="00CF2B94">
      <w:pPr>
        <w:pStyle w:val="1"/>
        <w:numPr>
          <w:ilvl w:val="1"/>
          <w:numId w:val="5"/>
        </w:numPr>
        <w:shd w:val="clear" w:color="auto" w:fill="auto"/>
        <w:tabs>
          <w:tab w:val="left" w:pos="1368"/>
        </w:tabs>
        <w:ind w:firstLine="880"/>
        <w:jc w:val="both"/>
      </w:pPr>
      <w:r>
        <w:t>Вартість платних послуг, що входять до переліку, затвердженого Постановою Кабінету Міністрів України від 17 вересня 1996 р. № 1138,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rsidR="001267EE" w:rsidRDefault="00CF2B94">
      <w:pPr>
        <w:pStyle w:val="1"/>
        <w:numPr>
          <w:ilvl w:val="1"/>
          <w:numId w:val="5"/>
        </w:numPr>
        <w:shd w:val="clear" w:color="auto" w:fill="auto"/>
        <w:tabs>
          <w:tab w:val="left" w:pos="1368"/>
        </w:tabs>
        <w:ind w:firstLine="880"/>
        <w:jc w:val="both"/>
      </w:pPr>
      <w:r>
        <w:t>Вартість медичних послуг та медичної допомоги,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1267EE" w:rsidRDefault="00CF2B94">
      <w:pPr>
        <w:pStyle w:val="1"/>
        <w:numPr>
          <w:ilvl w:val="1"/>
          <w:numId w:val="5"/>
        </w:numPr>
        <w:shd w:val="clear" w:color="auto" w:fill="auto"/>
        <w:ind w:firstLine="880"/>
        <w:jc w:val="both"/>
      </w:pPr>
      <w:r>
        <w:t>Вартість послуг Підприємства, пов’язаних з наданням медичних послуг та медичної допомоги інвалідам в рамках індивідуальної програми реабілітації згідно з Законом України “</w:t>
      </w:r>
      <w:r w:rsidR="007F0C8F">
        <w:t xml:space="preserve"> </w:t>
      </w:r>
      <w:r>
        <w:t>Про основи соціальної захищеності інвалідів в Україні" відшкодовується за рахунок коштів фонду соціального захисту інвалідів.</w:t>
      </w:r>
    </w:p>
    <w:p w:rsidR="001267EE" w:rsidRDefault="00CF2B94">
      <w:pPr>
        <w:pStyle w:val="1"/>
        <w:shd w:val="clear" w:color="auto" w:fill="auto"/>
        <w:ind w:firstLine="880"/>
        <w:jc w:val="both"/>
      </w:pPr>
      <w:r>
        <w:t xml:space="preserve">5.7.Особа, зазначена у пункті 4.8.1 цього Статуту, з моменту, визначеного Директором Підприємства, усі витрати на забезпечення </w:t>
      </w:r>
      <w:r>
        <w:lastRenderedPageBreak/>
        <w:t>покриття собівартості її перебування в стаціонарних відділеннях Підприємства відшкодовує за власний рахунок. Собівартість витрат, пов’язаних з продовженням перебування у стаціонарних відділеннях Підприємства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1267EE" w:rsidRDefault="00CF2B94">
      <w:pPr>
        <w:pStyle w:val="1"/>
        <w:shd w:val="clear" w:color="auto" w:fill="auto"/>
        <w:ind w:firstLine="880"/>
        <w:jc w:val="both"/>
      </w:pPr>
      <w:r>
        <w:t>5.8.Особа, яка перебуває у стані алкогольного сп’яніння, всі витрати за надання Підприємством медичних послуг та медичної допомоги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1267EE" w:rsidRDefault="007F0C8F">
      <w:pPr>
        <w:pStyle w:val="1"/>
        <w:numPr>
          <w:ilvl w:val="0"/>
          <w:numId w:val="9"/>
        </w:numPr>
        <w:shd w:val="clear" w:color="auto" w:fill="auto"/>
        <w:tabs>
          <w:tab w:val="left" w:pos="1364"/>
        </w:tabs>
        <w:ind w:firstLine="880"/>
        <w:jc w:val="both"/>
      </w:pPr>
      <w:r>
        <w:t xml:space="preserve">Надання медичної допомоги та </w:t>
      </w:r>
      <w:r w:rsidR="00CF2B94">
        <w:t>медичних послуг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надана Верховною Радою України, та постановами Кабінету Міністрів України.</w:t>
      </w:r>
    </w:p>
    <w:p w:rsidR="001267EE" w:rsidRDefault="00CF2B94">
      <w:pPr>
        <w:pStyle w:val="1"/>
        <w:numPr>
          <w:ilvl w:val="0"/>
          <w:numId w:val="9"/>
        </w:numPr>
        <w:shd w:val="clear" w:color="auto" w:fill="auto"/>
        <w:tabs>
          <w:tab w:val="left" w:pos="1497"/>
        </w:tabs>
        <w:ind w:firstLine="880"/>
        <w:jc w:val="both"/>
      </w:pPr>
      <w:r>
        <w:t>У разі залучення Підприємства до надання медичних послуг та медичної допомоги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резервного фонду Державного бюджету України, обласного та районного бюджетів у порядку та на умовах, встановлених законодавством.</w:t>
      </w:r>
    </w:p>
    <w:p w:rsidR="001267EE" w:rsidRDefault="00CF2B94">
      <w:pPr>
        <w:pStyle w:val="1"/>
        <w:numPr>
          <w:ilvl w:val="0"/>
          <w:numId w:val="9"/>
        </w:numPr>
        <w:shd w:val="clear" w:color="auto" w:fill="auto"/>
        <w:tabs>
          <w:tab w:val="left" w:pos="1501"/>
        </w:tabs>
        <w:spacing w:after="360"/>
        <w:ind w:firstLine="880"/>
        <w:jc w:val="both"/>
      </w:pPr>
      <w:r>
        <w:t>У разі залучення Підприємства до надання медичних послуг та медичної допомоги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 України чи обласного бюджету в порядку та на умовах, встановлених законодавством.</w:t>
      </w:r>
    </w:p>
    <w:p w:rsidR="00BA700C" w:rsidRDefault="00BA700C" w:rsidP="00BA700C">
      <w:pPr>
        <w:pStyle w:val="1"/>
        <w:shd w:val="clear" w:color="auto" w:fill="auto"/>
        <w:tabs>
          <w:tab w:val="left" w:pos="1501"/>
        </w:tabs>
        <w:spacing w:after="360"/>
        <w:ind w:left="880" w:firstLine="0"/>
        <w:jc w:val="both"/>
      </w:pPr>
    </w:p>
    <w:p w:rsidR="001267EE" w:rsidRDefault="00CF2B94">
      <w:pPr>
        <w:pStyle w:val="11"/>
        <w:keepNext/>
        <w:keepLines/>
        <w:numPr>
          <w:ilvl w:val="0"/>
          <w:numId w:val="5"/>
        </w:numPr>
        <w:shd w:val="clear" w:color="auto" w:fill="auto"/>
        <w:tabs>
          <w:tab w:val="left" w:pos="353"/>
        </w:tabs>
      </w:pPr>
      <w:bookmarkStart w:id="10" w:name="bookmark10"/>
      <w:bookmarkStart w:id="11" w:name="bookmark11"/>
      <w:r>
        <w:t>Юридичний статус</w:t>
      </w:r>
      <w:bookmarkEnd w:id="10"/>
      <w:bookmarkEnd w:id="11"/>
    </w:p>
    <w:p w:rsidR="001267EE" w:rsidRDefault="00CF2B94">
      <w:pPr>
        <w:pStyle w:val="1"/>
        <w:numPr>
          <w:ilvl w:val="1"/>
          <w:numId w:val="5"/>
        </w:numPr>
        <w:shd w:val="clear" w:color="auto" w:fill="auto"/>
        <w:tabs>
          <w:tab w:val="left" w:pos="1368"/>
        </w:tabs>
        <w:ind w:firstLine="880"/>
        <w:jc w:val="both"/>
      </w:pPr>
      <w:r>
        <w:t>Підприємство є юридичною особою. 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rsidR="00BA700C" w:rsidRDefault="00CF2B94" w:rsidP="00BA700C">
      <w:pPr>
        <w:pStyle w:val="1"/>
        <w:numPr>
          <w:ilvl w:val="1"/>
          <w:numId w:val="5"/>
        </w:numPr>
        <w:shd w:val="clear" w:color="auto" w:fill="auto"/>
        <w:tabs>
          <w:tab w:val="left" w:pos="1360"/>
        </w:tabs>
        <w:spacing w:after="320"/>
        <w:ind w:firstLine="880"/>
        <w:jc w:val="both"/>
      </w:pPr>
      <w:r>
        <w:t>Підприємство організовує свою діяльність відповідно до кошторису, затвердженого Уповноваженим органом управління та інших джерел надходжень.</w:t>
      </w:r>
    </w:p>
    <w:p w:rsidR="001267EE" w:rsidRDefault="00CF2B94" w:rsidP="00BA700C">
      <w:pPr>
        <w:pStyle w:val="1"/>
        <w:numPr>
          <w:ilvl w:val="1"/>
          <w:numId w:val="5"/>
        </w:numPr>
        <w:shd w:val="clear" w:color="auto" w:fill="auto"/>
        <w:tabs>
          <w:tab w:val="left" w:pos="1360"/>
        </w:tabs>
        <w:spacing w:after="320"/>
        <w:ind w:firstLine="880"/>
        <w:jc w:val="both"/>
      </w:pPr>
      <w:r>
        <w:t xml:space="preserve">Підприємство самостійно організовує процес надання медичних </w:t>
      </w:r>
      <w:r w:rsidR="00302114">
        <w:t>п</w:t>
      </w:r>
      <w:r>
        <w:t>ослуг та медичної допомоги і реалізує її за цінами (тариф</w:t>
      </w:r>
      <w:r w:rsidR="007F0C8F">
        <w:t>ами), що визначаються з порядку</w:t>
      </w:r>
      <w:r>
        <w:t xml:space="preserve"> встановленому законодавством.</w:t>
      </w:r>
    </w:p>
    <w:p w:rsidR="001267EE" w:rsidRDefault="00CF2B94">
      <w:pPr>
        <w:pStyle w:val="1"/>
        <w:numPr>
          <w:ilvl w:val="1"/>
          <w:numId w:val="5"/>
        </w:numPr>
        <w:shd w:val="clear" w:color="auto" w:fill="auto"/>
        <w:tabs>
          <w:tab w:val="left" w:pos="1409"/>
        </w:tabs>
        <w:ind w:firstLine="880"/>
        <w:jc w:val="both"/>
      </w:pPr>
      <w:r>
        <w:lastRenderedPageBreak/>
        <w:t>Для закупівель товарів, робіт чи послуг Підприємство застосовує процедури закупівель, визначені Законом України "Про здійснення державних закупівель".</w:t>
      </w:r>
    </w:p>
    <w:p w:rsidR="001267EE" w:rsidRDefault="00CF2B94">
      <w:pPr>
        <w:pStyle w:val="1"/>
        <w:numPr>
          <w:ilvl w:val="1"/>
          <w:numId w:val="5"/>
        </w:numPr>
        <w:shd w:val="clear" w:color="auto" w:fill="auto"/>
        <w:tabs>
          <w:tab w:val="left" w:pos="1409"/>
        </w:tabs>
        <w:ind w:firstLine="880"/>
        <w:jc w:val="both"/>
      </w:pPr>
      <w: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267EE" w:rsidRDefault="00CF2B94">
      <w:pPr>
        <w:pStyle w:val="1"/>
        <w:numPr>
          <w:ilvl w:val="1"/>
          <w:numId w:val="5"/>
        </w:numPr>
        <w:shd w:val="clear" w:color="auto" w:fill="auto"/>
        <w:tabs>
          <w:tab w:val="left" w:pos="1409"/>
        </w:tabs>
        <w:ind w:firstLine="880"/>
        <w:jc w:val="both"/>
      </w:pPr>
      <w: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267EE" w:rsidRDefault="008344FF">
      <w:pPr>
        <w:pStyle w:val="1"/>
        <w:shd w:val="clear" w:color="auto" w:fill="auto"/>
        <w:ind w:firstLine="880"/>
        <w:jc w:val="both"/>
      </w:pPr>
      <w:r>
        <w:t>6.7</w:t>
      </w:r>
      <w:r w:rsidR="00CF2B94">
        <w:t>. Підприємство має самостійний баланс, рахунки в банках, органах Державного казначейства, печатку із своїм найменуванням.</w:t>
      </w:r>
    </w:p>
    <w:p w:rsidR="001267EE" w:rsidRDefault="00CF2B94">
      <w:pPr>
        <w:pStyle w:val="1"/>
        <w:numPr>
          <w:ilvl w:val="0"/>
          <w:numId w:val="10"/>
        </w:numPr>
        <w:shd w:val="clear" w:color="auto" w:fill="auto"/>
        <w:tabs>
          <w:tab w:val="left" w:pos="1409"/>
        </w:tabs>
        <w:ind w:firstLine="880"/>
        <w:jc w:val="both"/>
      </w:pPr>
      <w:r>
        <w:t>Власник та Уповноважений орган управління не відповідають за зобов'язаннями Підприємства, а Підприємство не відповідає за зобов’язаннями Власника та Уповноваженого органу управління, крім випадків, передбачених законодавством.</w:t>
      </w:r>
    </w:p>
    <w:p w:rsidR="001267EE" w:rsidRDefault="00CF2B94">
      <w:pPr>
        <w:pStyle w:val="1"/>
        <w:numPr>
          <w:ilvl w:val="0"/>
          <w:numId w:val="10"/>
        </w:numPr>
        <w:shd w:val="clear" w:color="auto" w:fill="auto"/>
        <w:tabs>
          <w:tab w:val="left" w:pos="1409"/>
        </w:tabs>
        <w:ind w:firstLine="880"/>
        <w:jc w:val="both"/>
      </w:pPr>
      <w:r>
        <w:t>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1267EE" w:rsidRDefault="00CF2B94">
      <w:pPr>
        <w:pStyle w:val="1"/>
        <w:numPr>
          <w:ilvl w:val="0"/>
          <w:numId w:val="10"/>
        </w:numPr>
        <w:shd w:val="clear" w:color="auto" w:fill="auto"/>
        <w:tabs>
          <w:tab w:val="left" w:pos="1602"/>
        </w:tabs>
        <w:ind w:firstLine="880"/>
        <w:jc w:val="both"/>
      </w:pPr>
      <w:r>
        <w:t>Підприємство за погодженням з Уповноваженим органом визначає свою організаційну структуру, встановлює чисельність працівників, штатний розпис та подає на затвердження міському голові.</w:t>
      </w:r>
    </w:p>
    <w:p w:rsidR="001267EE" w:rsidRDefault="00CF2B94">
      <w:pPr>
        <w:pStyle w:val="1"/>
        <w:numPr>
          <w:ilvl w:val="0"/>
          <w:numId w:val="10"/>
        </w:numPr>
        <w:shd w:val="clear" w:color="auto" w:fill="auto"/>
        <w:tabs>
          <w:tab w:val="left" w:pos="1602"/>
        </w:tabs>
        <w:ind w:firstLine="880"/>
        <w:jc w:val="both"/>
      </w:pPr>
      <w:r>
        <w:t>Підприємство надає медичну допомогу та медичні послуги на підставі ліцензії на медичну практику.</w:t>
      </w:r>
    </w:p>
    <w:p w:rsidR="001267EE" w:rsidRDefault="00CF2B94">
      <w:pPr>
        <w:pStyle w:val="1"/>
        <w:numPr>
          <w:ilvl w:val="0"/>
          <w:numId w:val="10"/>
        </w:numPr>
        <w:shd w:val="clear" w:color="auto" w:fill="auto"/>
        <w:tabs>
          <w:tab w:val="left" w:pos="1602"/>
        </w:tabs>
        <w:spacing w:after="300"/>
        <w:ind w:firstLine="880"/>
        <w:jc w:val="both"/>
      </w:pPr>
      <w:r>
        <w:t>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1267EE" w:rsidRDefault="00CF2B94">
      <w:pPr>
        <w:pStyle w:val="11"/>
        <w:keepNext/>
        <w:keepLines/>
        <w:numPr>
          <w:ilvl w:val="0"/>
          <w:numId w:val="5"/>
        </w:numPr>
        <w:shd w:val="clear" w:color="auto" w:fill="auto"/>
        <w:tabs>
          <w:tab w:val="left" w:pos="353"/>
        </w:tabs>
      </w:pPr>
      <w:bookmarkStart w:id="12" w:name="bookmark12"/>
      <w:bookmarkStart w:id="13" w:name="bookmark13"/>
      <w:r>
        <w:t>Права та обов’язки</w:t>
      </w:r>
      <w:bookmarkEnd w:id="12"/>
      <w:bookmarkEnd w:id="13"/>
    </w:p>
    <w:p w:rsidR="001267EE" w:rsidRDefault="00CF2B94">
      <w:pPr>
        <w:pStyle w:val="1"/>
        <w:numPr>
          <w:ilvl w:val="1"/>
          <w:numId w:val="5"/>
        </w:numPr>
        <w:shd w:val="clear" w:color="auto" w:fill="auto"/>
        <w:tabs>
          <w:tab w:val="left" w:pos="1409"/>
        </w:tabs>
        <w:ind w:firstLine="880"/>
        <w:jc w:val="both"/>
      </w:pPr>
      <w:r>
        <w:t>Підприємство має право:</w:t>
      </w:r>
    </w:p>
    <w:p w:rsidR="001267EE" w:rsidRDefault="008344FF" w:rsidP="008344FF">
      <w:pPr>
        <w:pStyle w:val="1"/>
        <w:numPr>
          <w:ilvl w:val="2"/>
          <w:numId w:val="5"/>
        </w:numPr>
        <w:shd w:val="clear" w:color="auto" w:fill="auto"/>
        <w:ind w:firstLine="880"/>
        <w:jc w:val="both"/>
      </w:pPr>
      <w:r>
        <w:t>Звертати</w:t>
      </w:r>
      <w:r w:rsidR="00CF2B94">
        <w:t>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1267EE" w:rsidRDefault="00CF2B94">
      <w:pPr>
        <w:pStyle w:val="1"/>
        <w:numPr>
          <w:ilvl w:val="2"/>
          <w:numId w:val="5"/>
        </w:numPr>
        <w:shd w:val="clear" w:color="auto" w:fill="auto"/>
        <w:tabs>
          <w:tab w:val="left" w:pos="1576"/>
        </w:tabs>
        <w:ind w:firstLine="880"/>
        <w:jc w:val="both"/>
      </w:pPr>
      <w:r>
        <w:t>Укладати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по наданню медичних послуг та медичною допомогою з метою залучення додаткових коштів.</w:t>
      </w:r>
    </w:p>
    <w:p w:rsidR="001267EE" w:rsidRDefault="00CF2B94">
      <w:pPr>
        <w:pStyle w:val="1"/>
        <w:numPr>
          <w:ilvl w:val="2"/>
          <w:numId w:val="5"/>
        </w:numPr>
        <w:shd w:val="clear" w:color="auto" w:fill="auto"/>
        <w:tabs>
          <w:tab w:val="left" w:pos="1602"/>
        </w:tabs>
        <w:spacing w:after="300"/>
        <w:ind w:firstLine="880"/>
        <w:jc w:val="both"/>
      </w:pPr>
      <w:r>
        <w:t>В рамках своєї компетенції здійснювати міжнародну діяльність відповідно до законодавства України.</w:t>
      </w:r>
    </w:p>
    <w:p w:rsidR="00BA700C" w:rsidRDefault="00BA700C" w:rsidP="00BA700C">
      <w:pPr>
        <w:pStyle w:val="1"/>
        <w:shd w:val="clear" w:color="auto" w:fill="auto"/>
        <w:tabs>
          <w:tab w:val="left" w:pos="1602"/>
        </w:tabs>
        <w:spacing w:after="300"/>
        <w:ind w:left="880" w:firstLine="0"/>
        <w:jc w:val="both"/>
      </w:pPr>
    </w:p>
    <w:p w:rsidR="001267EE" w:rsidRDefault="00CF2B94" w:rsidP="00404174">
      <w:pPr>
        <w:pStyle w:val="1"/>
        <w:numPr>
          <w:ilvl w:val="2"/>
          <w:numId w:val="5"/>
        </w:numPr>
        <w:shd w:val="clear" w:color="auto" w:fill="auto"/>
        <w:ind w:firstLine="880"/>
        <w:jc w:val="both"/>
      </w:pPr>
      <w:r>
        <w:t>Залучати підприємства, установи та організації для реалізації своїх статутних завдань у порядку, визначеному законодавством України.</w:t>
      </w:r>
    </w:p>
    <w:p w:rsidR="001267EE" w:rsidRDefault="00CF2B94" w:rsidP="008344FF">
      <w:pPr>
        <w:pStyle w:val="1"/>
        <w:numPr>
          <w:ilvl w:val="2"/>
          <w:numId w:val="5"/>
        </w:numPr>
        <w:shd w:val="clear" w:color="auto" w:fill="auto"/>
        <w:ind w:firstLine="993"/>
        <w:jc w:val="both"/>
      </w:pPr>
      <w:r>
        <w:t>Визначати стратегію та основні напрямки свого розвитку відповідно до державних програм та замовлень, плану фінансування та плану розвитку лікарні.</w:t>
      </w:r>
    </w:p>
    <w:p w:rsidR="001267EE" w:rsidRDefault="00404174">
      <w:pPr>
        <w:pStyle w:val="1"/>
        <w:shd w:val="clear" w:color="auto" w:fill="auto"/>
        <w:ind w:firstLine="880"/>
        <w:jc w:val="both"/>
      </w:pPr>
      <w:r>
        <w:t>7.</w:t>
      </w:r>
      <w:r w:rsidR="00CF2B94">
        <w:t>1.6.</w:t>
      </w:r>
      <w:r w:rsidR="008344FF">
        <w:t xml:space="preserve"> </w:t>
      </w:r>
      <w:r w:rsidR="00CF2B94">
        <w:t>Організовувати свою діяльніс</w:t>
      </w:r>
      <w:r w:rsidR="007F0C8F">
        <w:t>ть щодо забезпечення виконання д</w:t>
      </w:r>
      <w:r w:rsidR="00CF2B94">
        <w:t>оговор</w:t>
      </w:r>
      <w:r w:rsidR="007F0C8F">
        <w:t xml:space="preserve">у </w:t>
      </w:r>
      <w:r w:rsidR="00CF2B94">
        <w:t>- про надання медичних послуг та медичної допомоги за рахунок коштів місцевого бюджету та виконання інших укладених договорів.</w:t>
      </w:r>
    </w:p>
    <w:p w:rsidR="001267EE" w:rsidRDefault="00404174">
      <w:pPr>
        <w:pStyle w:val="1"/>
        <w:shd w:val="clear" w:color="auto" w:fill="auto"/>
        <w:ind w:firstLine="880"/>
        <w:jc w:val="both"/>
      </w:pPr>
      <w:r>
        <w:t xml:space="preserve">7.1.7. </w:t>
      </w:r>
      <w:r w:rsidR="00CF2B94">
        <w:t>Здійснювати інші права, що не суперечать законодавству України.</w:t>
      </w:r>
    </w:p>
    <w:p w:rsidR="001267EE" w:rsidRDefault="00404174" w:rsidP="00404174">
      <w:pPr>
        <w:pStyle w:val="1"/>
        <w:shd w:val="clear" w:color="auto" w:fill="auto"/>
        <w:ind w:firstLine="993"/>
        <w:jc w:val="both"/>
      </w:pPr>
      <w:r>
        <w:t>7.1.8</w:t>
      </w:r>
      <w:r w:rsidR="00CF2B94">
        <w:t>.Заборонено розподіл отриманих доходів (прибутків) або їх частин серед засновників, членів підприємства, працівників (крім оплати їх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його утримання, реалізації мети та напрямів діяльності, визначених цим Статутом.</w:t>
      </w:r>
    </w:p>
    <w:p w:rsidR="001267EE" w:rsidRDefault="00404174">
      <w:pPr>
        <w:pStyle w:val="1"/>
        <w:shd w:val="clear" w:color="auto" w:fill="auto"/>
        <w:ind w:firstLine="880"/>
        <w:jc w:val="both"/>
      </w:pPr>
      <w:r>
        <w:t>7</w:t>
      </w:r>
      <w:r w:rsidR="007F0C8F">
        <w:t xml:space="preserve">.2 </w:t>
      </w:r>
      <w:r w:rsidR="00CF2B94">
        <w:t>Підприємство:</w:t>
      </w:r>
    </w:p>
    <w:p w:rsidR="001267EE" w:rsidRDefault="00404174">
      <w:pPr>
        <w:pStyle w:val="1"/>
        <w:shd w:val="clear" w:color="auto" w:fill="auto"/>
        <w:ind w:firstLine="880"/>
        <w:jc w:val="both"/>
      </w:pPr>
      <w:r>
        <w:t>7</w:t>
      </w:r>
      <w:r w:rsidR="00CF2B94">
        <w:t>.2.1.Забезпечує своєчасну сплату податків та інших відрахувань згідно з чинним законодавством України.</w:t>
      </w:r>
    </w:p>
    <w:p w:rsidR="001267EE" w:rsidRDefault="00404174">
      <w:pPr>
        <w:pStyle w:val="1"/>
        <w:shd w:val="clear" w:color="auto" w:fill="auto"/>
        <w:ind w:firstLine="880"/>
        <w:jc w:val="both"/>
      </w:pPr>
      <w:r>
        <w:t>7</w:t>
      </w:r>
      <w:r w:rsidR="00CF2B94">
        <w:t xml:space="preserve">.2.2.Забезпечує надання медичної допомоги та медичних послуг відповідно до договору про надання медичних послуг за </w:t>
      </w:r>
      <w:r>
        <w:t>рахунок коштів міського бюджету</w:t>
      </w:r>
      <w:r w:rsidR="00CF2B94">
        <w:t xml:space="preserve"> та інших укладених договорів.</w:t>
      </w:r>
    </w:p>
    <w:p w:rsidR="001267EE" w:rsidRDefault="008344FF">
      <w:pPr>
        <w:pStyle w:val="1"/>
        <w:shd w:val="clear" w:color="auto" w:fill="auto"/>
        <w:ind w:firstLine="880"/>
        <w:jc w:val="both"/>
      </w:pPr>
      <w:r>
        <w:t>7</w:t>
      </w:r>
      <w:r w:rsidR="00CF2B94">
        <w:t>.2.3.Забезпечує цільове використання закріпленого за нею майна та виділених бюджетних коштів.</w:t>
      </w:r>
    </w:p>
    <w:p w:rsidR="001267EE" w:rsidRDefault="008344FF">
      <w:pPr>
        <w:pStyle w:val="1"/>
        <w:shd w:val="clear" w:color="auto" w:fill="auto"/>
        <w:tabs>
          <w:tab w:val="left" w:pos="2975"/>
        </w:tabs>
        <w:ind w:firstLine="880"/>
        <w:jc w:val="both"/>
      </w:pPr>
      <w:r>
        <w:t>7</w:t>
      </w:r>
      <w:r w:rsidR="00CF2B94">
        <w:t>.2.4.Здійснює</w:t>
      </w:r>
      <w:r w:rsidR="00CF2B94">
        <w:tab/>
        <w:t>оперативну діяльність з матеріально-технічного</w:t>
      </w:r>
    </w:p>
    <w:p w:rsidR="001267EE" w:rsidRDefault="00CF2B94">
      <w:pPr>
        <w:pStyle w:val="1"/>
        <w:shd w:val="clear" w:color="auto" w:fill="auto"/>
        <w:ind w:firstLine="0"/>
        <w:jc w:val="both"/>
      </w:pPr>
      <w:r>
        <w:t>забезпечення своєї роботи.</w:t>
      </w:r>
    </w:p>
    <w:p w:rsidR="001267EE" w:rsidRDefault="008344FF">
      <w:pPr>
        <w:pStyle w:val="1"/>
        <w:shd w:val="clear" w:color="auto" w:fill="auto"/>
        <w:ind w:firstLine="880"/>
        <w:jc w:val="both"/>
      </w:pPr>
      <w:r>
        <w:t>7</w:t>
      </w:r>
      <w:r w:rsidR="00CF2B94">
        <w:t>.2.5.Визначає потребу Підприємства та забезпечує придбання матеріальних ресурсів у підприємств, організацій та установ незалежно від форм власності, а також у фізичних осіб відповідно до законодавства.</w:t>
      </w:r>
    </w:p>
    <w:p w:rsidR="001267EE" w:rsidRDefault="00CF2B94">
      <w:pPr>
        <w:pStyle w:val="1"/>
        <w:numPr>
          <w:ilvl w:val="0"/>
          <w:numId w:val="12"/>
        </w:numPr>
        <w:shd w:val="clear" w:color="auto" w:fill="auto"/>
        <w:ind w:firstLine="880"/>
        <w:jc w:val="both"/>
      </w:pPr>
      <w: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1267EE" w:rsidRDefault="00CF2B94">
      <w:pPr>
        <w:pStyle w:val="1"/>
        <w:shd w:val="clear" w:color="auto" w:fill="auto"/>
        <w:ind w:firstLine="880"/>
        <w:jc w:val="both"/>
      </w:pPr>
      <w:r>
        <w:t>7.2.7.Здійснює заходи з вдосконалення оплати праці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своєчасні розрахунки.</w:t>
      </w:r>
    </w:p>
    <w:p w:rsidR="001267EE" w:rsidRDefault="00CF2B94">
      <w:pPr>
        <w:pStyle w:val="1"/>
        <w:numPr>
          <w:ilvl w:val="0"/>
          <w:numId w:val="13"/>
        </w:numPr>
        <w:shd w:val="clear" w:color="auto" w:fill="auto"/>
        <w:tabs>
          <w:tab w:val="left" w:pos="1399"/>
        </w:tabs>
        <w:spacing w:after="300"/>
        <w:ind w:firstLine="880"/>
        <w:jc w:val="both"/>
      </w:pPr>
      <w:r>
        <w:t>Підприємство здійснює бухгалтерський облік, веде фінансову та статистичну звітність згідно з законодавством України.</w:t>
      </w:r>
    </w:p>
    <w:p w:rsidR="001267EE" w:rsidRDefault="00CF2B94">
      <w:pPr>
        <w:pStyle w:val="11"/>
        <w:keepNext/>
        <w:keepLines/>
        <w:numPr>
          <w:ilvl w:val="0"/>
          <w:numId w:val="5"/>
        </w:numPr>
        <w:shd w:val="clear" w:color="auto" w:fill="auto"/>
        <w:tabs>
          <w:tab w:val="left" w:pos="362"/>
        </w:tabs>
      </w:pPr>
      <w:bookmarkStart w:id="14" w:name="bookmark14"/>
      <w:bookmarkStart w:id="15" w:name="bookmark15"/>
      <w:r>
        <w:lastRenderedPageBreak/>
        <w:t>Управління Підприємством</w:t>
      </w:r>
      <w:bookmarkEnd w:id="14"/>
      <w:bookmarkEnd w:id="15"/>
    </w:p>
    <w:p w:rsidR="001267EE" w:rsidRDefault="00CF2B94">
      <w:pPr>
        <w:pStyle w:val="1"/>
        <w:numPr>
          <w:ilvl w:val="1"/>
          <w:numId w:val="5"/>
        </w:numPr>
        <w:shd w:val="clear" w:color="auto" w:fill="auto"/>
        <w:tabs>
          <w:tab w:val="left" w:pos="1399"/>
        </w:tabs>
        <w:ind w:firstLine="880"/>
        <w:jc w:val="both"/>
      </w:pPr>
      <w:r>
        <w:t>Управління Підприємством здійснюється відповідно до цього Статуту на основі поєднання прав Власника, Уповноваженого органу управління та Директора Підприємства щодо господарського використання комунального майна і участі в управлінні трудового колективу.</w:t>
      </w:r>
    </w:p>
    <w:p w:rsidR="001267EE" w:rsidRDefault="00CF2B94">
      <w:pPr>
        <w:pStyle w:val="1"/>
        <w:numPr>
          <w:ilvl w:val="1"/>
          <w:numId w:val="5"/>
        </w:numPr>
        <w:shd w:val="clear" w:color="auto" w:fill="auto"/>
        <w:tabs>
          <w:tab w:val="left" w:pos="1433"/>
        </w:tabs>
        <w:ind w:firstLine="880"/>
        <w:jc w:val="both"/>
      </w:pPr>
      <w:r>
        <w:t>Власник:</w:t>
      </w:r>
    </w:p>
    <w:p w:rsidR="00FE5737" w:rsidRDefault="00CF2B94" w:rsidP="00FE5737">
      <w:pPr>
        <w:pStyle w:val="1"/>
        <w:shd w:val="clear" w:color="auto" w:fill="auto"/>
        <w:spacing w:after="300"/>
        <w:ind w:firstLine="880"/>
        <w:jc w:val="both"/>
      </w:pPr>
      <w:r>
        <w:t>8.2.1.Затверджує статут та зміни до статуту Підприємства.</w:t>
      </w:r>
    </w:p>
    <w:p w:rsidR="001267EE" w:rsidRDefault="00FE5737" w:rsidP="00FE5737">
      <w:pPr>
        <w:pStyle w:val="1"/>
        <w:shd w:val="clear" w:color="auto" w:fill="auto"/>
        <w:spacing w:after="300"/>
        <w:ind w:firstLine="880"/>
        <w:jc w:val="both"/>
      </w:pPr>
      <w:r>
        <w:t xml:space="preserve">8.2.2. </w:t>
      </w:r>
      <w:r w:rsidR="00CF2B94">
        <w:t>Приймає рішення про реорганізацію і ліквідацію Підприємства, призначає голову ліквідаційної комісії, затверджує ліквідаційний баланс.</w:t>
      </w:r>
    </w:p>
    <w:p w:rsidR="001267EE" w:rsidRDefault="00FE5737" w:rsidP="00FE5737">
      <w:pPr>
        <w:pStyle w:val="1"/>
        <w:numPr>
          <w:ilvl w:val="2"/>
          <w:numId w:val="28"/>
        </w:numPr>
        <w:shd w:val="clear" w:color="auto" w:fill="auto"/>
        <w:tabs>
          <w:tab w:val="left" w:pos="900"/>
        </w:tabs>
        <w:ind w:left="0" w:firstLine="900"/>
        <w:jc w:val="both"/>
      </w:pPr>
      <w:r>
        <w:t>Погоджу</w:t>
      </w:r>
      <w:r w:rsidR="00CF2B94">
        <w:t>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1267EE" w:rsidRDefault="00CF2B94" w:rsidP="00FE5737">
      <w:pPr>
        <w:pStyle w:val="1"/>
        <w:numPr>
          <w:ilvl w:val="2"/>
          <w:numId w:val="28"/>
        </w:numPr>
        <w:shd w:val="clear" w:color="auto" w:fill="auto"/>
        <w:tabs>
          <w:tab w:val="left" w:pos="1276"/>
        </w:tabs>
        <w:ind w:left="0" w:firstLine="840"/>
        <w:jc w:val="both"/>
      </w:pPr>
      <w:r>
        <w:t xml:space="preserve">Погоджує надання в оренду майна Підприємства і пропозиції щодо . </w:t>
      </w:r>
      <w:r w:rsidR="007F0C8F">
        <w:t>у</w:t>
      </w:r>
      <w:r>
        <w:t xml:space="preserve">мов договору оренди з метою забезпечення ефективного </w:t>
      </w:r>
      <w:r w:rsidR="007F0C8F">
        <w:t>використання о</w:t>
      </w:r>
      <w:r>
        <w:t>рендованого майна, яке відбувається за відповідни</w:t>
      </w:r>
      <w:r w:rsidR="00404174">
        <w:t>м рішенням виконавчого комітету</w:t>
      </w:r>
      <w:r>
        <w:t xml:space="preserve"> Дрогобицької міської ради.</w:t>
      </w:r>
    </w:p>
    <w:p w:rsidR="001267EE" w:rsidRDefault="00CF2B94" w:rsidP="00FE5737">
      <w:pPr>
        <w:pStyle w:val="1"/>
        <w:numPr>
          <w:ilvl w:val="2"/>
          <w:numId w:val="28"/>
        </w:numPr>
        <w:shd w:val="clear" w:color="auto" w:fill="auto"/>
        <w:tabs>
          <w:tab w:val="left" w:pos="900"/>
        </w:tabs>
        <w:ind w:left="-142" w:firstLine="1042"/>
        <w:jc w:val="both"/>
      </w:pPr>
      <w:r>
        <w:t>Погоджу є створення філій, представницт</w:t>
      </w:r>
      <w:r w:rsidR="007F0C8F">
        <w:t>в, відділень та інших відокремл</w:t>
      </w:r>
      <w:r>
        <w:t>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1267EE" w:rsidRDefault="00CF2B94" w:rsidP="00FE5737">
      <w:pPr>
        <w:pStyle w:val="1"/>
        <w:numPr>
          <w:ilvl w:val="1"/>
          <w:numId w:val="28"/>
        </w:numPr>
        <w:shd w:val="clear" w:color="auto" w:fill="auto"/>
        <w:tabs>
          <w:tab w:val="left" w:pos="1364"/>
        </w:tabs>
        <w:ind w:left="-142" w:firstLine="592"/>
        <w:jc w:val="both"/>
      </w:pPr>
      <w:r>
        <w:t xml:space="preserve">Поточне керівництво діяльності Підприємства здійснює Директор, який призначається на посаду на умовах контракту </w:t>
      </w:r>
      <w:bookmarkStart w:id="16" w:name="_GoBack"/>
      <w:bookmarkEnd w:id="16"/>
      <w:r>
        <w:t>строком від трьох до п’яти років. Призначення Директора на посаду та звільнення з посади здійснюється міським головою.</w:t>
      </w:r>
    </w:p>
    <w:p w:rsidR="001267EE" w:rsidRDefault="00CF2B94">
      <w:pPr>
        <w:pStyle w:val="1"/>
        <w:numPr>
          <w:ilvl w:val="0"/>
          <w:numId w:val="15"/>
        </w:numPr>
        <w:shd w:val="clear" w:color="auto" w:fill="auto"/>
        <w:tabs>
          <w:tab w:val="left" w:pos="1505"/>
        </w:tabs>
        <w:ind w:firstLine="900"/>
        <w:jc w:val="both"/>
      </w:pPr>
      <w:r>
        <w:t>Директор Підприємства:</w:t>
      </w:r>
    </w:p>
    <w:p w:rsidR="001267EE" w:rsidRDefault="00CF2B94">
      <w:pPr>
        <w:pStyle w:val="1"/>
        <w:numPr>
          <w:ilvl w:val="0"/>
          <w:numId w:val="16"/>
        </w:numPr>
        <w:shd w:val="clear" w:color="auto" w:fill="auto"/>
        <w:tabs>
          <w:tab w:val="left" w:pos="1573"/>
        </w:tabs>
        <w:ind w:firstLine="900"/>
        <w:jc w:val="both"/>
      </w:pPr>
      <w:r>
        <w:t>Безпосередньо підпорядковується міському голові та Уповноваженому органу управління в, питаннях що відносяться до його компетенції визначених законодавством та цим Статутом.</w:t>
      </w:r>
    </w:p>
    <w:p w:rsidR="001267EE" w:rsidRDefault="00CF2B94">
      <w:pPr>
        <w:pStyle w:val="1"/>
        <w:numPr>
          <w:ilvl w:val="0"/>
          <w:numId w:val="16"/>
        </w:numPr>
        <w:shd w:val="clear" w:color="auto" w:fill="auto"/>
        <w:tabs>
          <w:tab w:val="left" w:pos="1591"/>
        </w:tabs>
        <w:ind w:firstLine="900"/>
        <w:jc w:val="both"/>
      </w:pPr>
      <w:r>
        <w:t>Діє без доручення від імені Підприємства, представляє його в усіх установах та організаціях.</w:t>
      </w:r>
    </w:p>
    <w:p w:rsidR="001267EE" w:rsidRDefault="00404174">
      <w:pPr>
        <w:pStyle w:val="1"/>
        <w:shd w:val="clear" w:color="auto" w:fill="auto"/>
        <w:ind w:firstLine="900"/>
        <w:jc w:val="both"/>
      </w:pPr>
      <w:r>
        <w:t>8.4.3</w:t>
      </w:r>
      <w:r w:rsidR="00CF2B94">
        <w:t>. Розпоряджається коштами та майном Підприємства відповідно до чинного законодавства України та цього Статуту т</w:t>
      </w:r>
      <w:r>
        <w:t>а несе відповідальність за формування</w:t>
      </w:r>
      <w:r w:rsidR="00CF2B94">
        <w:t xml:space="preserve"> фінансового плану і плану розвитку Підприємства, результати його господарської діяльності та якість медичної допомоги та медичних послуг, що надаються Підприємством, використання наданого Підприємству комунального майна.</w:t>
      </w:r>
    </w:p>
    <w:p w:rsidR="001267EE" w:rsidRDefault="00CF2B94">
      <w:pPr>
        <w:pStyle w:val="1"/>
        <w:numPr>
          <w:ilvl w:val="0"/>
          <w:numId w:val="17"/>
        </w:numPr>
        <w:shd w:val="clear" w:color="auto" w:fill="auto"/>
        <w:tabs>
          <w:tab w:val="left" w:pos="1576"/>
        </w:tabs>
        <w:ind w:firstLine="900"/>
        <w:jc w:val="both"/>
      </w:pPr>
      <w:r>
        <w:t>Укладає договори, видає доручення, відкриває в установах банків та органах Державного казначейства рахунки тощо.</w:t>
      </w:r>
    </w:p>
    <w:p w:rsidR="001267EE" w:rsidRDefault="00CF2B94">
      <w:pPr>
        <w:pStyle w:val="1"/>
        <w:numPr>
          <w:ilvl w:val="0"/>
          <w:numId w:val="17"/>
        </w:numPr>
        <w:shd w:val="clear" w:color="auto" w:fill="auto"/>
        <w:tabs>
          <w:tab w:val="left" w:pos="1569"/>
        </w:tabs>
        <w:ind w:firstLine="900"/>
        <w:jc w:val="both"/>
      </w:pPr>
      <w:r>
        <w:t>У межах своєї компетенції видає накази та інші розпорядчі акти, дає вказівки. обов'язкові для всіх підрозділів та працівників Підприємства.</w:t>
      </w:r>
    </w:p>
    <w:p w:rsidR="001267EE" w:rsidRDefault="00CF2B94">
      <w:pPr>
        <w:pStyle w:val="1"/>
        <w:numPr>
          <w:ilvl w:val="0"/>
          <w:numId w:val="17"/>
        </w:numPr>
        <w:shd w:val="clear" w:color="auto" w:fill="auto"/>
        <w:tabs>
          <w:tab w:val="left" w:pos="1642"/>
        </w:tabs>
        <w:ind w:firstLine="900"/>
        <w:jc w:val="both"/>
      </w:pPr>
      <w:r>
        <w:lastRenderedPageBreak/>
        <w:t>Подає на затвердження до Уповноваженого органу управління проект фінансового плану Підприємства.</w:t>
      </w:r>
    </w:p>
    <w:p w:rsidR="001267EE" w:rsidRDefault="00CF2B94">
      <w:pPr>
        <w:pStyle w:val="1"/>
        <w:numPr>
          <w:ilvl w:val="0"/>
          <w:numId w:val="17"/>
        </w:numPr>
        <w:shd w:val="clear" w:color="auto" w:fill="auto"/>
        <w:tabs>
          <w:tab w:val="left" w:pos="1642"/>
        </w:tabs>
        <w:ind w:firstLine="900"/>
        <w:jc w:val="both"/>
      </w:pPr>
      <w:r>
        <w:t>Призначає заступників Директора Підприємства за погодженням з міським головою і Уповноваженим органом управління та розподіляє обов'язки між ними.</w:t>
      </w:r>
    </w:p>
    <w:p w:rsidR="001267EE" w:rsidRDefault="00CF2B94">
      <w:pPr>
        <w:pStyle w:val="1"/>
        <w:numPr>
          <w:ilvl w:val="0"/>
          <w:numId w:val="17"/>
        </w:numPr>
        <w:shd w:val="clear" w:color="auto" w:fill="auto"/>
        <w:tabs>
          <w:tab w:val="left" w:pos="1569"/>
        </w:tabs>
        <w:ind w:firstLine="900"/>
        <w:jc w:val="both"/>
      </w:pPr>
      <w:r>
        <w:t>За погодженням з Уповноваженим органом управління визначає та додає на затвердження міському голові організаційну структуру Підприємства, граничну чисельність працівників, штатний розпис, умови оплати праці.</w:t>
      </w:r>
    </w:p>
    <w:p w:rsidR="001267EE" w:rsidRDefault="00CF2B94">
      <w:pPr>
        <w:pStyle w:val="1"/>
        <w:numPr>
          <w:ilvl w:val="0"/>
          <w:numId w:val="17"/>
        </w:numPr>
        <w:shd w:val="clear" w:color="auto" w:fill="auto"/>
        <w:tabs>
          <w:tab w:val="left" w:pos="1558"/>
        </w:tabs>
        <w:ind w:firstLine="900"/>
        <w:jc w:val="both"/>
      </w:pPr>
      <w:r>
        <w:t>Призначає на посади та звільняє керівників структурних підрозділів, інших працівників за погодженням з Уповноваженим органом управління.</w:t>
      </w:r>
    </w:p>
    <w:p w:rsidR="001267EE" w:rsidRDefault="00CF2B94">
      <w:pPr>
        <w:pStyle w:val="1"/>
        <w:numPr>
          <w:ilvl w:val="0"/>
          <w:numId w:val="17"/>
        </w:numPr>
        <w:shd w:val="clear" w:color="auto" w:fill="auto"/>
        <w:tabs>
          <w:tab w:val="left" w:pos="1843"/>
        </w:tabs>
        <w:ind w:firstLine="900"/>
        <w:jc w:val="both"/>
      </w:pPr>
      <w:r>
        <w:t>Затверджує положення про структурні підрозділи, посадові інструкції працівників підприємства за поданням керівників цих підрозділів, та інші організаційно-розпорядчі документи.</w:t>
      </w:r>
    </w:p>
    <w:p w:rsidR="001267EE" w:rsidRDefault="00CF2B94">
      <w:pPr>
        <w:pStyle w:val="1"/>
        <w:numPr>
          <w:ilvl w:val="0"/>
          <w:numId w:val="17"/>
        </w:numPr>
        <w:shd w:val="clear" w:color="auto" w:fill="auto"/>
        <w:tabs>
          <w:tab w:val="left" w:pos="1749"/>
        </w:tabs>
        <w:ind w:firstLine="880"/>
        <w:jc w:val="both"/>
      </w:pPr>
      <w:r>
        <w:t>За погодженням з Уповноваж</w:t>
      </w:r>
      <w:r w:rsidR="00404174">
        <w:t>еним органом управління обирає фо</w:t>
      </w:r>
      <w:r>
        <w:t>рми і системи оплати праці, встановлює п</w:t>
      </w:r>
      <w:r w:rsidR="00404174">
        <w:t>рацівникам конкретні розміри п</w:t>
      </w:r>
      <w:r>
        <w:t>осадових окладів, премій, винагород, надбавок і доплат на умовах, передбачених колективним договором.</w:t>
      </w:r>
    </w:p>
    <w:p w:rsidR="001267EE" w:rsidRDefault="00CF2B94">
      <w:pPr>
        <w:pStyle w:val="1"/>
        <w:numPr>
          <w:ilvl w:val="0"/>
          <w:numId w:val="17"/>
        </w:numPr>
        <w:shd w:val="clear" w:color="auto" w:fill="auto"/>
        <w:tabs>
          <w:tab w:val="left" w:pos="1790"/>
        </w:tabs>
        <w:ind w:firstLine="880"/>
        <w:jc w:val="both"/>
      </w:pPr>
      <w:r>
        <w:t>Укладає колективний договір з працівниками.</w:t>
      </w:r>
    </w:p>
    <w:p w:rsidR="001267EE" w:rsidRDefault="00CF2B94">
      <w:pPr>
        <w:pStyle w:val="1"/>
        <w:numPr>
          <w:ilvl w:val="0"/>
          <w:numId w:val="17"/>
        </w:numPr>
        <w:shd w:val="clear" w:color="auto" w:fill="auto"/>
        <w:tabs>
          <w:tab w:val="left" w:pos="1741"/>
        </w:tabs>
        <w:ind w:firstLine="880"/>
        <w:jc w:val="both"/>
      </w:pPr>
      <w:r>
        <w:t>Вирішує інші питання діяльності Підприємства відповідно до законодавства України.</w:t>
      </w:r>
    </w:p>
    <w:p w:rsidR="001267EE" w:rsidRDefault="00CF2B94">
      <w:pPr>
        <w:pStyle w:val="1"/>
        <w:numPr>
          <w:ilvl w:val="0"/>
          <w:numId w:val="15"/>
        </w:numPr>
        <w:shd w:val="clear" w:color="auto" w:fill="auto"/>
        <w:tabs>
          <w:tab w:val="left" w:pos="1456"/>
        </w:tabs>
        <w:ind w:firstLine="880"/>
        <w:jc w:val="both"/>
      </w:pPr>
      <w:r>
        <w:t>Директор Підприємства є представни</w:t>
      </w:r>
      <w:r w:rsidR="007F0C8F">
        <w:t>ком Підприємства, діє в межах св</w:t>
      </w:r>
      <w:r>
        <w:t>оїх повноважень та представляє інтереси Підприємства у державних органах,</w:t>
      </w:r>
    </w:p>
    <w:p w:rsidR="001267EE" w:rsidRDefault="007F0C8F" w:rsidP="007F0C8F">
      <w:pPr>
        <w:pStyle w:val="1"/>
        <w:shd w:val="clear" w:color="auto" w:fill="auto"/>
        <w:ind w:firstLine="0"/>
        <w:jc w:val="both"/>
      </w:pPr>
      <w:r>
        <w:t>у</w:t>
      </w:r>
      <w:r w:rsidR="00CF2B94">
        <w:t>становах та організаціях, а також у взаєм</w:t>
      </w:r>
      <w:r>
        <w:t>овідносинах з українськими та ін</w:t>
      </w:r>
      <w:r w:rsidR="00CF2B94">
        <w:t>оземними організаціями та фізичними особами.</w:t>
      </w:r>
    </w:p>
    <w:p w:rsidR="001267EE" w:rsidRDefault="00CF2B94">
      <w:pPr>
        <w:pStyle w:val="1"/>
        <w:numPr>
          <w:ilvl w:val="0"/>
          <w:numId w:val="15"/>
        </w:numPr>
        <w:shd w:val="clear" w:color="auto" w:fill="auto"/>
        <w:tabs>
          <w:tab w:val="left" w:pos="1459"/>
        </w:tabs>
        <w:ind w:left="160" w:firstLine="720"/>
        <w:jc w:val="both"/>
      </w:pPr>
      <w:r>
        <w:t>Директор Підприємства, його заступн</w:t>
      </w:r>
      <w:r w:rsidR="007F0C8F">
        <w:t>ики та керівники підрозділів у м</w:t>
      </w:r>
      <w:r>
        <w:t>ежах своїх повноважень здійснюють поточне керівництво</w:t>
      </w:r>
      <w:r w:rsidR="007F0C8F">
        <w:t xml:space="preserve"> </w:t>
      </w:r>
      <w:r>
        <w:t>Підприємством та</w:t>
      </w:r>
    </w:p>
    <w:p w:rsidR="001267EE" w:rsidRDefault="00CF2B94">
      <w:pPr>
        <w:pStyle w:val="1"/>
        <w:shd w:val="clear" w:color="auto" w:fill="auto"/>
        <w:ind w:firstLine="0"/>
        <w:jc w:val="both"/>
      </w:pPr>
      <w:r>
        <w:t>його підрозділами.</w:t>
      </w:r>
    </w:p>
    <w:p w:rsidR="001267EE" w:rsidRDefault="00CF2B94">
      <w:pPr>
        <w:pStyle w:val="1"/>
        <w:numPr>
          <w:ilvl w:val="0"/>
          <w:numId w:val="15"/>
        </w:numPr>
        <w:shd w:val="clear" w:color="auto" w:fill="auto"/>
        <w:tabs>
          <w:tab w:val="left" w:pos="1456"/>
        </w:tabs>
        <w:ind w:firstLine="880"/>
        <w:jc w:val="both"/>
      </w:pPr>
      <w:r>
        <w:t>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AE01F6" w:rsidRDefault="00AE01F6" w:rsidP="00AE01F6">
      <w:pPr>
        <w:pStyle w:val="1"/>
        <w:shd w:val="clear" w:color="auto" w:fill="auto"/>
        <w:tabs>
          <w:tab w:val="left" w:pos="1456"/>
        </w:tabs>
        <w:ind w:left="880" w:firstLine="0"/>
        <w:jc w:val="both"/>
      </w:pPr>
    </w:p>
    <w:p w:rsidR="001267EE" w:rsidRDefault="00CF2B94">
      <w:pPr>
        <w:pStyle w:val="1"/>
        <w:numPr>
          <w:ilvl w:val="0"/>
          <w:numId w:val="15"/>
        </w:numPr>
        <w:shd w:val="clear" w:color="auto" w:fill="auto"/>
        <w:tabs>
          <w:tab w:val="left" w:pos="1456"/>
        </w:tabs>
        <w:ind w:firstLine="880"/>
        <w:jc w:val="both"/>
      </w:pPr>
      <w:r>
        <w:t>Уповноважений орган управління:</w:t>
      </w:r>
    </w:p>
    <w:p w:rsidR="001267EE" w:rsidRDefault="00CF2B94">
      <w:pPr>
        <w:pStyle w:val="1"/>
        <w:numPr>
          <w:ilvl w:val="0"/>
          <w:numId w:val="18"/>
        </w:numPr>
        <w:shd w:val="clear" w:color="auto" w:fill="auto"/>
        <w:tabs>
          <w:tab w:val="left" w:pos="1615"/>
        </w:tabs>
        <w:ind w:firstLine="880"/>
        <w:jc w:val="both"/>
      </w:pPr>
      <w:r>
        <w:t>Визначає головні напрямки діяльності Підприємства, затверджує плани діяльності та форми звітів про їх виконання.</w:t>
      </w:r>
    </w:p>
    <w:p w:rsidR="001267EE" w:rsidRDefault="00CF2B94">
      <w:pPr>
        <w:pStyle w:val="1"/>
        <w:numPr>
          <w:ilvl w:val="0"/>
          <w:numId w:val="18"/>
        </w:numPr>
        <w:shd w:val="clear" w:color="auto" w:fill="auto"/>
        <w:tabs>
          <w:tab w:val="left" w:pos="1573"/>
        </w:tabs>
        <w:ind w:firstLine="800"/>
        <w:jc w:val="both"/>
      </w:pPr>
      <w:r>
        <w:t>Затверджує фінансовий план та контролює його виконання.</w:t>
      </w:r>
    </w:p>
    <w:p w:rsidR="001267EE" w:rsidRDefault="00CF2B94">
      <w:pPr>
        <w:pStyle w:val="1"/>
        <w:numPr>
          <w:ilvl w:val="0"/>
          <w:numId w:val="18"/>
        </w:numPr>
        <w:shd w:val="clear" w:color="auto" w:fill="auto"/>
        <w:tabs>
          <w:tab w:val="left" w:pos="1653"/>
        </w:tabs>
        <w:ind w:firstLine="880"/>
        <w:jc w:val="both"/>
      </w:pPr>
      <w:r>
        <w:t>Проводить моніторинг фінансової діяльності Підприємства.</w:t>
      </w:r>
    </w:p>
    <w:p w:rsidR="001267EE" w:rsidRDefault="00CF2B94">
      <w:pPr>
        <w:pStyle w:val="1"/>
        <w:numPr>
          <w:ilvl w:val="0"/>
          <w:numId w:val="18"/>
        </w:numPr>
        <w:shd w:val="clear" w:color="auto" w:fill="auto"/>
        <w:tabs>
          <w:tab w:val="left" w:pos="1718"/>
        </w:tabs>
        <w:ind w:firstLine="880"/>
        <w:jc w:val="both"/>
      </w:pPr>
      <w:r>
        <w:t>Здійснює контроль за фінансовою (бюджетною) та штатною дисциплінами Підприємства.</w:t>
      </w:r>
    </w:p>
    <w:p w:rsidR="001267EE" w:rsidRDefault="00CF2B94">
      <w:pPr>
        <w:pStyle w:val="1"/>
        <w:numPr>
          <w:ilvl w:val="0"/>
          <w:numId w:val="18"/>
        </w:numPr>
        <w:shd w:val="clear" w:color="auto" w:fill="auto"/>
        <w:tabs>
          <w:tab w:val="left" w:pos="1608"/>
        </w:tabs>
        <w:ind w:firstLine="880"/>
        <w:jc w:val="both"/>
      </w:pPr>
      <w:r>
        <w:t>Забезпечує приведення у відповідність із законодавством Статуту та внутрішніх положень Підприємства.</w:t>
      </w:r>
    </w:p>
    <w:p w:rsidR="001267EE" w:rsidRDefault="00CF2B94">
      <w:pPr>
        <w:pStyle w:val="1"/>
        <w:numPr>
          <w:ilvl w:val="0"/>
          <w:numId w:val="18"/>
        </w:numPr>
        <w:shd w:val="clear" w:color="auto" w:fill="auto"/>
        <w:tabs>
          <w:tab w:val="left" w:pos="1718"/>
        </w:tabs>
        <w:ind w:firstLine="880"/>
        <w:jc w:val="both"/>
      </w:pPr>
      <w:r>
        <w:lastRenderedPageBreak/>
        <w:t>Контролює виконання орендарями інвестиційних і технічних програм, якщо такі передбачені договором оренди.</w:t>
      </w:r>
    </w:p>
    <w:p w:rsidR="001267EE" w:rsidRDefault="00CF2B94">
      <w:pPr>
        <w:pStyle w:val="1"/>
        <w:numPr>
          <w:ilvl w:val="0"/>
          <w:numId w:val="18"/>
        </w:numPr>
        <w:shd w:val="clear" w:color="auto" w:fill="auto"/>
        <w:tabs>
          <w:tab w:val="left" w:pos="1653"/>
        </w:tabs>
        <w:ind w:firstLine="880"/>
        <w:jc w:val="both"/>
      </w:pPr>
      <w:r>
        <w:t>Здійснює інші повноваження, встановлені законодавством.</w:t>
      </w:r>
    </w:p>
    <w:p w:rsidR="001267EE" w:rsidRDefault="00CF2B94">
      <w:pPr>
        <w:pStyle w:val="1"/>
        <w:numPr>
          <w:ilvl w:val="0"/>
          <w:numId w:val="18"/>
        </w:numPr>
        <w:shd w:val="clear" w:color="auto" w:fill="auto"/>
        <w:tabs>
          <w:tab w:val="left" w:pos="1619"/>
        </w:tabs>
        <w:ind w:firstLine="880"/>
        <w:jc w:val="both"/>
      </w:pPr>
      <w:r>
        <w:t>Здійснює контроль за використ</w:t>
      </w:r>
      <w:r w:rsidR="007F0C8F">
        <w:t xml:space="preserve">анням та збереженням належного  </w:t>
      </w:r>
      <w:r>
        <w:t>п</w:t>
      </w:r>
      <w:r w:rsidR="007F0C8F">
        <w:t>ідп</w:t>
      </w:r>
      <w:r>
        <w:t>риємству майна і має право надавати пропозиції Власнику щодо вилучення у Підприємства майна, яке не використовується або використовується не за призначенням.</w:t>
      </w:r>
    </w:p>
    <w:p w:rsidR="001267EE" w:rsidRDefault="00CF2B94">
      <w:pPr>
        <w:pStyle w:val="1"/>
        <w:numPr>
          <w:ilvl w:val="0"/>
          <w:numId w:val="18"/>
        </w:numPr>
        <w:shd w:val="clear" w:color="auto" w:fill="auto"/>
        <w:tabs>
          <w:tab w:val="left" w:pos="1718"/>
        </w:tabs>
        <w:spacing w:after="320"/>
        <w:ind w:firstLine="880"/>
        <w:jc w:val="both"/>
      </w:pPr>
      <w:r>
        <w:t>Уповноважений орган управління здійснює контроль за використанням та збереженням майна П</w:t>
      </w:r>
      <w:r w:rsidR="007F0C8F">
        <w:t>ідприємства, не втручаючись в о</w:t>
      </w:r>
      <w:r>
        <w:t>перативно-господарську діяльність Підприємства.</w:t>
      </w:r>
    </w:p>
    <w:p w:rsidR="001267EE" w:rsidRDefault="00CF2B94" w:rsidP="00FE5737">
      <w:pPr>
        <w:pStyle w:val="11"/>
        <w:keepNext/>
        <w:keepLines/>
        <w:numPr>
          <w:ilvl w:val="0"/>
          <w:numId w:val="28"/>
        </w:numPr>
        <w:shd w:val="clear" w:color="auto" w:fill="auto"/>
        <w:tabs>
          <w:tab w:val="left" w:pos="370"/>
        </w:tabs>
        <w:spacing w:after="320"/>
      </w:pPr>
      <w:bookmarkStart w:id="17" w:name="bookmark16"/>
      <w:bookmarkStart w:id="18" w:name="bookmark17"/>
      <w:r>
        <w:t>Господарська діяльність</w:t>
      </w:r>
      <w:bookmarkEnd w:id="17"/>
      <w:bookmarkEnd w:id="18"/>
    </w:p>
    <w:p w:rsidR="001267EE" w:rsidRDefault="00CF2B94" w:rsidP="00FE5737">
      <w:pPr>
        <w:pStyle w:val="1"/>
        <w:numPr>
          <w:ilvl w:val="1"/>
          <w:numId w:val="28"/>
        </w:numPr>
        <w:shd w:val="clear" w:color="auto" w:fill="auto"/>
        <w:tabs>
          <w:tab w:val="left" w:pos="1456"/>
        </w:tabs>
        <w:spacing w:after="160"/>
        <w:jc w:val="both"/>
      </w:pPr>
      <w:r>
        <w:t>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w:t>
      </w:r>
      <w:r w:rsidR="00404174">
        <w:t xml:space="preserve"> </w:t>
      </w:r>
      <w:r w:rsidR="007F0C8F">
        <w:t>ко</w:t>
      </w:r>
      <w:r>
        <w:t>нтрагентів, а також складати і виконувати фінансовий план (річний та з</w:t>
      </w:r>
      <w:r w:rsidR="00404174">
        <w:t xml:space="preserve"> по</w:t>
      </w:r>
      <w:r>
        <w:t>квартальною розбивкою) на кожен наступний рік.</w:t>
      </w:r>
    </w:p>
    <w:p w:rsidR="001267EE" w:rsidRDefault="00CF2B94" w:rsidP="00FE5737">
      <w:pPr>
        <w:pStyle w:val="1"/>
        <w:numPr>
          <w:ilvl w:val="1"/>
          <w:numId w:val="28"/>
        </w:numPr>
        <w:shd w:val="clear" w:color="auto" w:fill="auto"/>
        <w:tabs>
          <w:tab w:val="left" w:pos="1485"/>
        </w:tabs>
        <w:jc w:val="both"/>
      </w:pPr>
      <w:r>
        <w:t>Підприємство не має права безоплатно передавати належне йому і вино іншим юридичним особам чи фізичним особам, крім випадків, передбачених законодавством</w:t>
      </w:r>
    </w:p>
    <w:p w:rsidR="001267EE" w:rsidRDefault="00CF2B94" w:rsidP="00FE5737">
      <w:pPr>
        <w:pStyle w:val="1"/>
        <w:numPr>
          <w:ilvl w:val="1"/>
          <w:numId w:val="28"/>
        </w:numPr>
        <w:shd w:val="clear" w:color="auto" w:fill="auto"/>
        <w:tabs>
          <w:tab w:val="left" w:pos="1485"/>
        </w:tabs>
        <w:jc w:val="both"/>
      </w:pPr>
      <w:r>
        <w:t>Кошторис підприємства затверджується Уповноваженим органом</w:t>
      </w:r>
    </w:p>
    <w:p w:rsidR="001267EE" w:rsidRDefault="007F0C8F">
      <w:pPr>
        <w:pStyle w:val="1"/>
        <w:shd w:val="clear" w:color="auto" w:fill="auto"/>
        <w:tabs>
          <w:tab w:val="left" w:pos="7297"/>
        </w:tabs>
        <w:ind w:firstLine="0"/>
        <w:jc w:val="both"/>
      </w:pPr>
      <w:r>
        <w:t>управління.</w:t>
      </w:r>
      <w:r>
        <w:tab/>
      </w:r>
    </w:p>
    <w:p w:rsidR="001267EE" w:rsidRDefault="00CF2B94" w:rsidP="00FE5737">
      <w:pPr>
        <w:pStyle w:val="1"/>
        <w:numPr>
          <w:ilvl w:val="1"/>
          <w:numId w:val="28"/>
        </w:numPr>
        <w:shd w:val="clear" w:color="auto" w:fill="auto"/>
        <w:tabs>
          <w:tab w:val="left" w:pos="1485"/>
        </w:tabs>
        <w:jc w:val="both"/>
      </w:pPr>
      <w:r>
        <w:t>Списання з балансу основни</w:t>
      </w:r>
      <w:r w:rsidR="00404174">
        <w:t>х фондів Підприємства можуть  про</w:t>
      </w:r>
      <w:r>
        <w:t>водитися в порядку визначеному Власн</w:t>
      </w:r>
      <w:r w:rsidR="007F0C8F">
        <w:t>иком за згодою Уповноваженого о</w:t>
      </w:r>
      <w:r>
        <w:t>ргану управління.</w:t>
      </w:r>
    </w:p>
    <w:p w:rsidR="001267EE" w:rsidRDefault="00CF2B94" w:rsidP="00FE5737">
      <w:pPr>
        <w:pStyle w:val="1"/>
        <w:numPr>
          <w:ilvl w:val="1"/>
          <w:numId w:val="28"/>
        </w:numPr>
        <w:shd w:val="clear" w:color="auto" w:fill="auto"/>
        <w:tabs>
          <w:tab w:val="left" w:pos="1485"/>
        </w:tabs>
        <w:jc w:val="both"/>
      </w:pPr>
      <w:r>
        <w:t>Надання населенню платних медичних послуг та медичної допомоги послуг на госпрозрахунковій основі здійснюються відповідно до постанов</w:t>
      </w:r>
      <w:r w:rsidR="00404174">
        <w:t xml:space="preserve"> </w:t>
      </w:r>
      <w:r>
        <w:t>Кабінету Міністрів України, наказів Міністерства охорони здоров’я та інших</w:t>
      </w:r>
    </w:p>
    <w:p w:rsidR="001267EE" w:rsidRDefault="007F0C8F" w:rsidP="007F0C8F">
      <w:pPr>
        <w:pStyle w:val="1"/>
        <w:shd w:val="clear" w:color="auto" w:fill="auto"/>
        <w:tabs>
          <w:tab w:val="left" w:pos="283"/>
        </w:tabs>
        <w:ind w:firstLine="0"/>
        <w:jc w:val="both"/>
      </w:pPr>
      <w:r>
        <w:t>отриманих</w:t>
      </w:r>
      <w:r w:rsidR="00CF2B94">
        <w:t xml:space="preserve"> актів.</w:t>
      </w:r>
    </w:p>
    <w:p w:rsidR="001267EE" w:rsidRDefault="00CF2B94" w:rsidP="00FE5737">
      <w:pPr>
        <w:pStyle w:val="1"/>
        <w:numPr>
          <w:ilvl w:val="1"/>
          <w:numId w:val="28"/>
        </w:numPr>
        <w:shd w:val="clear" w:color="auto" w:fill="auto"/>
        <w:tabs>
          <w:tab w:val="left" w:pos="1485"/>
        </w:tabs>
        <w:spacing w:after="300"/>
        <w:jc w:val="both"/>
      </w:pPr>
      <w:r>
        <w:t>Вартість робіт та послуг, що здійснюються Підприємством, встановлюються відповідно до законодавства.</w:t>
      </w:r>
    </w:p>
    <w:p w:rsidR="00AE01F6" w:rsidRDefault="00AE01F6" w:rsidP="00AE01F6">
      <w:pPr>
        <w:pStyle w:val="1"/>
        <w:shd w:val="clear" w:color="auto" w:fill="auto"/>
        <w:tabs>
          <w:tab w:val="left" w:pos="1485"/>
        </w:tabs>
        <w:spacing w:after="300"/>
        <w:ind w:left="880" w:firstLine="0"/>
        <w:jc w:val="both"/>
      </w:pPr>
    </w:p>
    <w:p w:rsidR="001267EE" w:rsidRDefault="007F0C8F">
      <w:pPr>
        <w:pStyle w:val="11"/>
        <w:keepNext/>
        <w:keepLines/>
        <w:shd w:val="clear" w:color="auto" w:fill="auto"/>
      </w:pPr>
      <w:bookmarkStart w:id="19" w:name="bookmark18"/>
      <w:bookmarkStart w:id="20" w:name="bookmark19"/>
      <w:r>
        <w:t>10</w:t>
      </w:r>
      <w:r w:rsidR="00CF2B94">
        <w:t>.</w:t>
      </w:r>
      <w:r>
        <w:t xml:space="preserve"> </w:t>
      </w:r>
      <w:r w:rsidR="00CF2B94">
        <w:t>Майно та порядок утворення статутного капіталу</w:t>
      </w:r>
      <w:bookmarkEnd w:id="19"/>
      <w:bookmarkEnd w:id="20"/>
    </w:p>
    <w:p w:rsidR="001267EE" w:rsidRDefault="00CF2B94">
      <w:pPr>
        <w:pStyle w:val="1"/>
        <w:numPr>
          <w:ilvl w:val="0"/>
          <w:numId w:val="20"/>
        </w:numPr>
        <w:shd w:val="clear" w:color="auto" w:fill="auto"/>
        <w:tabs>
          <w:tab w:val="left" w:pos="1553"/>
        </w:tabs>
        <w:ind w:firstLine="860"/>
        <w:jc w:val="both"/>
      </w:pPr>
      <w:r>
        <w:t>Майно Підприємства є комунальною власністю м. Дрогобича.</w:t>
      </w:r>
    </w:p>
    <w:p w:rsidR="001267EE" w:rsidRDefault="00CF2B94">
      <w:pPr>
        <w:pStyle w:val="1"/>
        <w:numPr>
          <w:ilvl w:val="0"/>
          <w:numId w:val="20"/>
        </w:numPr>
        <w:shd w:val="clear" w:color="auto" w:fill="auto"/>
        <w:tabs>
          <w:tab w:val="left" w:pos="1573"/>
        </w:tabs>
        <w:ind w:left="1560" w:hanging="680"/>
        <w:jc w:val="both"/>
      </w:pPr>
      <w:r>
        <w:t>Підприємство є одержувачем бюджетних коштів в органах Державного казначейства.</w:t>
      </w:r>
    </w:p>
    <w:p w:rsidR="001267EE" w:rsidRDefault="00CF2B94">
      <w:pPr>
        <w:pStyle w:val="1"/>
        <w:numPr>
          <w:ilvl w:val="0"/>
          <w:numId w:val="21"/>
        </w:numPr>
        <w:shd w:val="clear" w:color="auto" w:fill="auto"/>
        <w:tabs>
          <w:tab w:val="left" w:pos="1586"/>
        </w:tabs>
        <w:ind w:left="180" w:firstLine="700"/>
        <w:jc w:val="both"/>
      </w:pPr>
      <w:r>
        <w:t>Підприємство не має права безоплатно передавати належне йому . іншим юридичним особам чи фізичним</w:t>
      </w:r>
      <w:r w:rsidR="007F0C8F">
        <w:t xml:space="preserve"> особам, крім випадків, </w:t>
      </w:r>
      <w:r w:rsidR="007F0C8F">
        <w:lastRenderedPageBreak/>
        <w:t xml:space="preserve">передбачених </w:t>
      </w:r>
      <w:r>
        <w:t xml:space="preserve"> законом за погодженням з Власником.</w:t>
      </w:r>
    </w:p>
    <w:p w:rsidR="001267EE" w:rsidRDefault="00CF2B94">
      <w:pPr>
        <w:pStyle w:val="1"/>
        <w:shd w:val="clear" w:color="auto" w:fill="auto"/>
        <w:ind w:left="1420" w:firstLine="0"/>
        <w:jc w:val="both"/>
      </w:pPr>
      <w:r>
        <w:t>Джерелами формування майна Підприємства є:</w:t>
      </w:r>
    </w:p>
    <w:p w:rsidR="001267EE" w:rsidRDefault="00CF2B94">
      <w:pPr>
        <w:pStyle w:val="1"/>
        <w:numPr>
          <w:ilvl w:val="0"/>
          <w:numId w:val="19"/>
        </w:numPr>
        <w:shd w:val="clear" w:color="auto" w:fill="auto"/>
        <w:tabs>
          <w:tab w:val="left" w:pos="272"/>
        </w:tabs>
        <w:ind w:firstLine="0"/>
        <w:jc w:val="both"/>
      </w:pPr>
      <w:r>
        <w:t>комунальне майно;</w:t>
      </w:r>
    </w:p>
    <w:p w:rsidR="001267EE" w:rsidRDefault="00CF2B94">
      <w:pPr>
        <w:pStyle w:val="1"/>
        <w:numPr>
          <w:ilvl w:val="0"/>
          <w:numId w:val="19"/>
        </w:numPr>
        <w:shd w:val="clear" w:color="auto" w:fill="auto"/>
        <w:tabs>
          <w:tab w:val="left" w:pos="272"/>
        </w:tabs>
        <w:ind w:firstLine="0"/>
        <w:jc w:val="both"/>
      </w:pPr>
      <w:r>
        <w:t>та інше майно, одержані від надання медичної</w:t>
      </w:r>
      <w:r w:rsidR="007F0C8F">
        <w:t xml:space="preserve"> допомоги  </w:t>
      </w:r>
      <w:r>
        <w:t>Підприємством;</w:t>
      </w:r>
    </w:p>
    <w:p w:rsidR="001267EE" w:rsidRDefault="00CF2B94">
      <w:pPr>
        <w:pStyle w:val="1"/>
        <w:numPr>
          <w:ilvl w:val="0"/>
          <w:numId w:val="19"/>
        </w:numPr>
        <w:shd w:val="clear" w:color="auto" w:fill="auto"/>
        <w:tabs>
          <w:tab w:val="left" w:pos="250"/>
        </w:tabs>
        <w:ind w:firstLine="0"/>
        <w:jc w:val="both"/>
      </w:pPr>
      <w:r>
        <w:t>кошти місцевого бюджету в частині медичної субвенції та додаткові у разі необхідності;</w:t>
      </w:r>
    </w:p>
    <w:p w:rsidR="001267EE" w:rsidRDefault="00CF2B94">
      <w:pPr>
        <w:pStyle w:val="1"/>
        <w:numPr>
          <w:ilvl w:val="0"/>
          <w:numId w:val="19"/>
        </w:numPr>
        <w:shd w:val="clear" w:color="auto" w:fill="auto"/>
        <w:tabs>
          <w:tab w:val="left" w:pos="265"/>
        </w:tabs>
        <w:ind w:firstLine="0"/>
        <w:jc w:val="both"/>
      </w:pPr>
      <w:r>
        <w:t>цільові кошти;</w:t>
      </w:r>
    </w:p>
    <w:p w:rsidR="001267EE" w:rsidRDefault="00CF2B94">
      <w:pPr>
        <w:pStyle w:val="1"/>
        <w:numPr>
          <w:ilvl w:val="0"/>
          <w:numId w:val="19"/>
        </w:numPr>
        <w:shd w:val="clear" w:color="auto" w:fill="auto"/>
        <w:tabs>
          <w:tab w:val="left" w:pos="268"/>
        </w:tabs>
        <w:ind w:firstLine="0"/>
        <w:jc w:val="both"/>
      </w:pPr>
      <w:r>
        <w:t>кредити банків;</w:t>
      </w:r>
    </w:p>
    <w:p w:rsidR="001267EE" w:rsidRDefault="00CF2B94">
      <w:pPr>
        <w:pStyle w:val="1"/>
        <w:numPr>
          <w:ilvl w:val="0"/>
          <w:numId w:val="19"/>
        </w:numPr>
        <w:shd w:val="clear" w:color="auto" w:fill="auto"/>
        <w:tabs>
          <w:tab w:val="left" w:pos="272"/>
        </w:tabs>
        <w:ind w:firstLine="0"/>
        <w:jc w:val="both"/>
      </w:pPr>
      <w:r>
        <w:t>безоплатні або благодійні внески, гранти, дарунки, пожертвування організацій і громадян;</w:t>
      </w:r>
    </w:p>
    <w:p w:rsidR="001267EE" w:rsidRDefault="00CF2B94">
      <w:pPr>
        <w:pStyle w:val="1"/>
        <w:numPr>
          <w:ilvl w:val="0"/>
          <w:numId w:val="19"/>
        </w:numPr>
        <w:shd w:val="clear" w:color="auto" w:fill="auto"/>
        <w:tabs>
          <w:tab w:val="left" w:pos="268"/>
        </w:tabs>
        <w:ind w:firstLine="0"/>
        <w:jc w:val="both"/>
      </w:pPr>
      <w:r>
        <w:t>інші джерела, не заборонені законом.</w:t>
      </w:r>
    </w:p>
    <w:p w:rsidR="001267EE" w:rsidRDefault="00CF2B94">
      <w:pPr>
        <w:pStyle w:val="1"/>
        <w:shd w:val="clear" w:color="auto" w:fill="auto"/>
        <w:ind w:firstLine="0"/>
        <w:jc w:val="both"/>
      </w:pPr>
      <w:r>
        <w:t xml:space="preserve">Статутний капітал Підприємства складають основні фонди, оборотні кошти, а . </w:t>
      </w:r>
      <w:r w:rsidR="007F0C8F">
        <w:t>т</w:t>
      </w:r>
      <w:r>
        <w:t>акож цінності, котрі передані на правах оперативного управління засновником, вартість яких відображається в балансі.</w:t>
      </w:r>
    </w:p>
    <w:p w:rsidR="001267EE" w:rsidRDefault="00CF2B94">
      <w:pPr>
        <w:pStyle w:val="1"/>
        <w:numPr>
          <w:ilvl w:val="0"/>
          <w:numId w:val="22"/>
        </w:numPr>
        <w:shd w:val="clear" w:color="auto" w:fill="auto"/>
        <w:tabs>
          <w:tab w:val="left" w:pos="1521"/>
        </w:tabs>
        <w:ind w:firstLine="880"/>
        <w:jc w:val="both"/>
      </w:pPr>
      <w:r>
        <w:t>Підприємство може одержувати к</w:t>
      </w:r>
      <w:r w:rsidR="007F0C8F">
        <w:t xml:space="preserve">редити для виконання статутних </w:t>
      </w:r>
      <w:r>
        <w:t xml:space="preserve"> </w:t>
      </w:r>
      <w:r w:rsidR="007F0C8F">
        <w:t>з</w:t>
      </w:r>
      <w:r>
        <w:t>авдань за згодою Власника.</w:t>
      </w:r>
    </w:p>
    <w:p w:rsidR="00404174" w:rsidRDefault="00CF2B94" w:rsidP="00665DEB">
      <w:pPr>
        <w:pStyle w:val="1"/>
        <w:numPr>
          <w:ilvl w:val="0"/>
          <w:numId w:val="22"/>
        </w:numPr>
        <w:shd w:val="clear" w:color="auto" w:fill="auto"/>
        <w:tabs>
          <w:tab w:val="left" w:pos="1561"/>
        </w:tabs>
        <w:ind w:firstLine="880"/>
        <w:jc w:val="both"/>
      </w:pPr>
      <w:r>
        <w:t>Підприємство відповідає за своїми з</w:t>
      </w:r>
      <w:r w:rsidR="007F0C8F">
        <w:t>обов'язаннями лише коштами, що п</w:t>
      </w:r>
      <w:r>
        <w:t>еребувають у його розпорядженні.</w:t>
      </w:r>
    </w:p>
    <w:p w:rsidR="001267EE" w:rsidRDefault="00404174" w:rsidP="00404174">
      <w:pPr>
        <w:pStyle w:val="1"/>
        <w:keepNext/>
        <w:keepLines/>
        <w:shd w:val="clear" w:color="auto" w:fill="auto"/>
        <w:tabs>
          <w:tab w:val="left" w:pos="1561"/>
        </w:tabs>
        <w:spacing w:after="300"/>
        <w:ind w:left="400" w:firstLine="0"/>
        <w:jc w:val="both"/>
      </w:pPr>
      <w:r>
        <w:t xml:space="preserve">10.7. </w:t>
      </w:r>
      <w:r w:rsidR="00CF2B94">
        <w:t>Порядок розподілу та використання к</w:t>
      </w:r>
      <w:r w:rsidR="007F0C8F">
        <w:t>оштів Підприємства, отриманих в</w:t>
      </w:r>
      <w:r w:rsidR="00CF2B94">
        <w:t>ід здійснення господарської некомерційної діяльності, визначається фінансовим планом.</w:t>
      </w:r>
    </w:p>
    <w:p w:rsidR="00404174" w:rsidRPr="00404174" w:rsidRDefault="00404174" w:rsidP="00404174">
      <w:pPr>
        <w:pStyle w:val="1"/>
        <w:keepNext/>
        <w:keepLines/>
        <w:shd w:val="clear" w:color="auto" w:fill="auto"/>
        <w:tabs>
          <w:tab w:val="left" w:pos="1561"/>
        </w:tabs>
        <w:spacing w:after="300"/>
        <w:ind w:left="400" w:firstLine="0"/>
        <w:jc w:val="center"/>
        <w:rPr>
          <w:b/>
        </w:rPr>
      </w:pPr>
      <w:r w:rsidRPr="00404174">
        <w:rPr>
          <w:b/>
        </w:rPr>
        <w:t>11. Повноваження трудового колективу</w:t>
      </w:r>
    </w:p>
    <w:p w:rsidR="001267EE" w:rsidRDefault="00CF2B94">
      <w:pPr>
        <w:pStyle w:val="1"/>
        <w:numPr>
          <w:ilvl w:val="1"/>
          <w:numId w:val="23"/>
        </w:numPr>
        <w:shd w:val="clear" w:color="auto" w:fill="auto"/>
        <w:tabs>
          <w:tab w:val="left" w:pos="1558"/>
        </w:tabs>
        <w:ind w:firstLine="880"/>
        <w:jc w:val="both"/>
      </w:pPr>
      <w:r>
        <w:t>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1267EE" w:rsidRDefault="00CF2B94">
      <w:pPr>
        <w:pStyle w:val="1"/>
        <w:shd w:val="clear" w:color="auto" w:fill="auto"/>
        <w:ind w:firstLine="880"/>
        <w:jc w:val="both"/>
      </w:pPr>
      <w:r>
        <w:t>Представники первинної профспілкової організації, а у разі їх відсутності - вільно обрані працівниками представники, представляють і</w:t>
      </w:r>
      <w:r w:rsidR="00404174">
        <w:t>нтереси працівників в органах у</w:t>
      </w:r>
      <w:r>
        <w:t>правління Підприємства відповідно до законодавства.</w:t>
      </w:r>
    </w:p>
    <w:p w:rsidR="001267EE" w:rsidRDefault="00CF2B94">
      <w:pPr>
        <w:pStyle w:val="1"/>
        <w:shd w:val="clear" w:color="auto" w:fill="auto"/>
        <w:ind w:firstLine="880"/>
        <w:jc w:val="both"/>
      </w:pPr>
      <w:r>
        <w:t>Підприємство зобов'язане створювати умови, які б забезпечували участь працівників в його управлінні.</w:t>
      </w:r>
    </w:p>
    <w:p w:rsidR="001267EE" w:rsidRDefault="00CF2B94">
      <w:pPr>
        <w:pStyle w:val="1"/>
        <w:numPr>
          <w:ilvl w:val="1"/>
          <w:numId w:val="23"/>
        </w:numPr>
        <w:shd w:val="clear" w:color="auto" w:fill="auto"/>
        <w:tabs>
          <w:tab w:val="left" w:pos="1558"/>
        </w:tabs>
        <w:ind w:firstLine="880"/>
        <w:jc w:val="both"/>
      </w:pPr>
      <w:r>
        <w:t>Трудовий колектив Підприємства складається з усіх громадян, які своєю працею беруть участь у його діяльності на основі трудового договору (кон</w:t>
      </w:r>
      <w:r w:rsidR="007F0C8F">
        <w:t>тракту, угоди) або інших форм, щ</w:t>
      </w:r>
      <w:r>
        <w:t>о регулюють трудові відносини працівника з Підприємством.</w:t>
      </w:r>
    </w:p>
    <w:p w:rsidR="00665DEB" w:rsidRDefault="00665DEB" w:rsidP="00665DEB">
      <w:pPr>
        <w:pStyle w:val="1"/>
        <w:shd w:val="clear" w:color="auto" w:fill="auto"/>
        <w:tabs>
          <w:tab w:val="left" w:pos="1558"/>
        </w:tabs>
        <w:ind w:left="880" w:firstLine="0"/>
        <w:jc w:val="both"/>
      </w:pPr>
    </w:p>
    <w:p w:rsidR="001267EE" w:rsidRDefault="00CF2B94">
      <w:pPr>
        <w:pStyle w:val="1"/>
        <w:numPr>
          <w:ilvl w:val="1"/>
          <w:numId w:val="23"/>
        </w:numPr>
        <w:shd w:val="clear" w:color="auto" w:fill="auto"/>
        <w:tabs>
          <w:tab w:val="left" w:pos="1558"/>
        </w:tabs>
        <w:ind w:firstLine="880"/>
        <w:jc w:val="both"/>
      </w:pPr>
      <w:r>
        <w:t>Виробничі, трудові та соціальні відносини трудового колектив</w:t>
      </w:r>
      <w:r w:rsidR="004F1D75">
        <w:t>у</w:t>
      </w:r>
      <w:r>
        <w:t xml:space="preserve"> </w:t>
      </w:r>
      <w:r w:rsidR="004F1D75">
        <w:t xml:space="preserve">з </w:t>
      </w:r>
      <w:r>
        <w:t xml:space="preserve">адміністрацією Підприємства регулюються </w:t>
      </w:r>
      <w:r w:rsidR="004F1D75">
        <w:t>колективним договором.</w:t>
      </w:r>
    </w:p>
    <w:p w:rsidR="001267EE" w:rsidRDefault="007F0C8F" w:rsidP="004F1D75">
      <w:pPr>
        <w:pStyle w:val="1"/>
        <w:numPr>
          <w:ilvl w:val="1"/>
          <w:numId w:val="23"/>
        </w:numPr>
        <w:shd w:val="clear" w:color="auto" w:fill="auto"/>
        <w:tabs>
          <w:tab w:val="left" w:pos="1558"/>
          <w:tab w:val="left" w:pos="7511"/>
        </w:tabs>
        <w:ind w:firstLine="880"/>
        <w:jc w:val="both"/>
      </w:pPr>
      <w:r>
        <w:t xml:space="preserve">Право укладення колективного </w:t>
      </w:r>
      <w:r w:rsidR="004F1D75">
        <w:t xml:space="preserve">договору надається директору </w:t>
      </w:r>
      <w:r w:rsidR="00404174">
        <w:lastRenderedPageBreak/>
        <w:t>П</w:t>
      </w:r>
      <w:r w:rsidR="00CF2B94">
        <w:t>ідприємства, а від імені тру</w:t>
      </w:r>
      <w:r w:rsidR="004F1D75">
        <w:t>дового колективу – Уповноваженому ним органу.</w:t>
      </w:r>
    </w:p>
    <w:p w:rsidR="001267EE" w:rsidRDefault="00CF2B94">
      <w:pPr>
        <w:pStyle w:val="1"/>
        <w:numPr>
          <w:ilvl w:val="1"/>
          <w:numId w:val="23"/>
        </w:numPr>
        <w:shd w:val="clear" w:color="auto" w:fill="auto"/>
        <w:tabs>
          <w:tab w:val="left" w:pos="1558"/>
        </w:tabs>
        <w:ind w:firstLine="880"/>
        <w:jc w:val="both"/>
      </w:pPr>
      <w: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можуть встановлюватися у колективному договорі з дотриманням норм і гарантій, передбачених законодавством, Генеральною та Галузевою угодами.</w:t>
      </w:r>
    </w:p>
    <w:p w:rsidR="001267EE" w:rsidRDefault="00CF2B94">
      <w:pPr>
        <w:pStyle w:val="1"/>
        <w:shd w:val="clear" w:color="auto" w:fill="auto"/>
        <w:ind w:firstLine="880"/>
        <w:jc w:val="both"/>
      </w:pPr>
      <w: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1267EE" w:rsidRDefault="00CF2B94">
      <w:pPr>
        <w:pStyle w:val="1"/>
        <w:numPr>
          <w:ilvl w:val="1"/>
          <w:numId w:val="23"/>
        </w:numPr>
        <w:shd w:val="clear" w:color="auto" w:fill="auto"/>
        <w:tabs>
          <w:tab w:val="left" w:pos="1850"/>
        </w:tabs>
        <w:ind w:firstLine="1040"/>
        <w:jc w:val="both"/>
      </w:pPr>
      <w:r>
        <w:t>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1267EE" w:rsidRDefault="00CF2B94">
      <w:pPr>
        <w:pStyle w:val="1"/>
        <w:numPr>
          <w:ilvl w:val="1"/>
          <w:numId w:val="23"/>
        </w:numPr>
        <w:shd w:val="clear" w:color="auto" w:fill="auto"/>
        <w:tabs>
          <w:tab w:val="left" w:pos="1558"/>
        </w:tabs>
        <w:spacing w:after="300"/>
        <w:ind w:firstLine="960"/>
        <w:jc w:val="both"/>
      </w:pPr>
      <w:r>
        <w:t>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та чинного законодавства України.</w:t>
      </w:r>
    </w:p>
    <w:p w:rsidR="001267EE" w:rsidRDefault="00CF2B94">
      <w:pPr>
        <w:pStyle w:val="11"/>
        <w:keepNext/>
        <w:keepLines/>
        <w:numPr>
          <w:ilvl w:val="0"/>
          <w:numId w:val="23"/>
        </w:numPr>
        <w:shd w:val="clear" w:color="auto" w:fill="auto"/>
        <w:tabs>
          <w:tab w:val="left" w:pos="474"/>
        </w:tabs>
      </w:pPr>
      <w:bookmarkStart w:id="21" w:name="bookmark22"/>
      <w:bookmarkStart w:id="22" w:name="bookmark23"/>
      <w:r>
        <w:t>Припинення діяльності Підприємства</w:t>
      </w:r>
      <w:bookmarkEnd w:id="21"/>
      <w:bookmarkEnd w:id="22"/>
    </w:p>
    <w:p w:rsidR="001267EE" w:rsidRDefault="00CF2B94">
      <w:pPr>
        <w:pStyle w:val="1"/>
        <w:numPr>
          <w:ilvl w:val="1"/>
          <w:numId w:val="23"/>
        </w:numPr>
        <w:shd w:val="clear" w:color="auto" w:fill="auto"/>
        <w:tabs>
          <w:tab w:val="left" w:pos="1558"/>
        </w:tabs>
        <w:ind w:firstLine="960"/>
        <w:jc w:val="both"/>
      </w:pPr>
      <w:r>
        <w:t>Припинення, ліквідація, реорганізація Підприємства проводиться у передбачених законодавством випадках.</w:t>
      </w:r>
    </w:p>
    <w:p w:rsidR="001267EE" w:rsidRDefault="00CF2B94">
      <w:pPr>
        <w:pStyle w:val="1"/>
        <w:numPr>
          <w:ilvl w:val="1"/>
          <w:numId w:val="23"/>
        </w:numPr>
        <w:shd w:val="clear" w:color="auto" w:fill="auto"/>
        <w:tabs>
          <w:tab w:val="left" w:pos="1558"/>
        </w:tabs>
        <w:spacing w:after="520"/>
        <w:ind w:firstLine="960"/>
        <w:jc w:val="both"/>
      </w:pPr>
      <w:r>
        <w:t>Порядок припинення, ліквідація, реорганізація Підприємства проводиться органом, який прийняв відповідне рішення.</w:t>
      </w:r>
    </w:p>
    <w:p w:rsidR="001267EE" w:rsidRDefault="001267EE">
      <w:pPr>
        <w:pStyle w:val="22"/>
        <w:shd w:val="clear" w:color="auto" w:fill="auto"/>
      </w:pPr>
    </w:p>
    <w:p w:rsidR="001267EE" w:rsidRDefault="00876F4B">
      <w:pPr>
        <w:pStyle w:val="1"/>
        <w:shd w:val="clear" w:color="auto" w:fill="auto"/>
        <w:spacing w:after="300"/>
        <w:ind w:firstLine="840"/>
        <w:jc w:val="both"/>
        <w:rPr>
          <w:b/>
          <w:bCs/>
        </w:rPr>
      </w:pPr>
      <w:r>
        <w:rPr>
          <w:noProof/>
        </w:rPr>
        <w:pict>
          <v:shapetype id="_x0000_t202" coordsize="21600,21600" o:spt="202" path="m,l,21600r21600,l21600,xe">
            <v:stroke joinstyle="miter"/>
            <v:path gradientshapeok="t" o:connecttype="rect"/>
          </v:shapetype>
          <v:shape id="Shape 19" o:spid="_x0000_s1026" type="#_x0000_t202" style="position:absolute;left:0;text-align:left;margin-left:376.4pt;margin-top:1pt;width:58.3pt;height:18.5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sGiQEAAAkDAAAOAAAAZHJzL2Uyb0RvYy54bWysUstOwzAQvCPxD5bvNGlpeURNK6GqCAkB&#10;UuEDHMduLMVeyzZN+ves3aZFcENcnH1ldnZ258tet2QnnFdgSjoe5ZQIw6FWZlvSj/f11R0lPjBT&#10;sxaMKOleeLpcXF7MO1uICTTQ1sIRBDG+6GxJmxBskWWeN0IzPwIrDCYlOM0Cum6b1Y51iK7bbJLn&#10;N1kHrrYOuPAeo6tDki4SvpSCh1cpvQikLSlyC+l16a3imy3mrNg6ZhvFjzTYH1hopgw2PUGtWGDk&#10;06lfUFpxBx5kGHHQGUipuEgz4DTj/Mc0m4ZZkWZBcbw9yeT/D5a/7N4cUTXu7p4SwzTuKLUl6KM4&#10;nfUF1mwsVoX+AXosHOIeg3HmXjodvzgNwTzKvD9JK/pAOAZvp/l0jBmOqcn1bHY3iyjZ+WfrfHgU&#10;oEk0Supwc0lQtnv24VA6lMReBtaqbWM8MjwwiVboq/5Iu4J6j6w7XG5JDV4fJe2TQe3iHQyGG4zq&#10;aAyQqHfid7yNuNDvfmp8vuDFFwAAAP//AwBQSwMEFAAGAAgAAAAhAL+WKF3dAAAACAEAAA8AAABk&#10;cnMvZG93bnJldi54bWxMj8FOwzAQRO9I/IO1SNyokwAlDXEqhOBIpRYu3Jx4m6SN15HttOHvWU7l&#10;OJrRzJtyPdtBnNCH3pGCdJGAQGqc6alV8PX5fpeDCFGT0YMjVPCDAdbV9VWpC+POtMXTLraCSygU&#10;WkEX41hIGZoOrQ4LNyKxt3fe6sjSt9J4feZyO8gsSZbS6p54odMjvnbYHHeTVbD/2BwPb9M2ObRJ&#10;jt+px7lON0rd3swvzyAizvEShj98RoeKmWo3kQliUPD0mDF6VJDxJfbz5eoBRK3gfpWCrEr5/0D1&#10;CwAA//8DAFBLAQItABQABgAIAAAAIQC2gziS/gAAAOEBAAATAAAAAAAAAAAAAAAAAAAAAABbQ29u&#10;dGVudF9UeXBlc10ueG1sUEsBAi0AFAAGAAgAAAAhADj9If/WAAAAlAEAAAsAAAAAAAAAAAAAAAAA&#10;LwEAAF9yZWxzLy5yZWxzUEsBAi0AFAAGAAgAAAAhAPbiCwaJAQAACQMAAA4AAAAAAAAAAAAAAAAA&#10;LgIAAGRycy9lMm9Eb2MueG1sUEsBAi0AFAAGAAgAAAAhAL+WKF3dAAAACAEAAA8AAAAAAAAAAAAA&#10;AAAA4wMAAGRycy9kb3ducmV2LnhtbFBLBQYAAAAABAAEAPMAAADtBAAAAAA=&#10;" filled="f" stroked="f">
            <v:textbox inset="0,0,0,0">
              <w:txbxContent>
                <w:p w:rsidR="001267EE" w:rsidRDefault="00CF2B94">
                  <w:pPr>
                    <w:pStyle w:val="1"/>
                    <w:shd w:val="clear" w:color="auto" w:fill="auto"/>
                    <w:ind w:firstLine="0"/>
                  </w:pPr>
                  <w:r>
                    <w:rPr>
                      <w:b/>
                      <w:bCs/>
                    </w:rPr>
                    <w:t>Т.Кучма</w:t>
                  </w:r>
                </w:p>
              </w:txbxContent>
            </v:textbox>
            <w10:wrap type="square" side="left" anchorx="page"/>
          </v:shape>
        </w:pict>
      </w:r>
      <w:r w:rsidR="00BA700C">
        <w:rPr>
          <w:b/>
          <w:bCs/>
        </w:rPr>
        <w:t>Міський голова</w:t>
      </w:r>
    </w:p>
    <w:sectPr w:rsidR="001267EE" w:rsidSect="00BA700C">
      <w:headerReference w:type="even" r:id="rId7"/>
      <w:headerReference w:type="default" r:id="rId8"/>
      <w:pgSz w:w="11909" w:h="16840"/>
      <w:pgMar w:top="949" w:right="1136" w:bottom="851" w:left="1701" w:header="0" w:footer="56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4B" w:rsidRDefault="00876F4B">
      <w:r>
        <w:separator/>
      </w:r>
    </w:p>
  </w:endnote>
  <w:endnote w:type="continuationSeparator" w:id="0">
    <w:p w:rsidR="00876F4B" w:rsidRDefault="0087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4B" w:rsidRDefault="00876F4B"/>
  </w:footnote>
  <w:footnote w:type="continuationSeparator" w:id="0">
    <w:p w:rsidR="00876F4B" w:rsidRDefault="00876F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E" w:rsidRDefault="001267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EE" w:rsidRDefault="001267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A31"/>
    <w:multiLevelType w:val="multilevel"/>
    <w:tmpl w:val="713CA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2122F"/>
    <w:multiLevelType w:val="multilevel"/>
    <w:tmpl w:val="88165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E62B7"/>
    <w:multiLevelType w:val="multilevel"/>
    <w:tmpl w:val="91BC65AC"/>
    <w:lvl w:ilvl="0">
      <w:start w:val="8"/>
      <w:numFmt w:val="decimal"/>
      <w:lvlText w:val="%1."/>
      <w:lvlJc w:val="left"/>
      <w:pPr>
        <w:ind w:left="648" w:hanging="648"/>
      </w:pPr>
      <w:rPr>
        <w:rFonts w:hint="default"/>
      </w:rPr>
    </w:lvl>
    <w:lvl w:ilvl="1">
      <w:start w:val="2"/>
      <w:numFmt w:val="decimal"/>
      <w:lvlText w:val="%1.%2."/>
      <w:lvlJc w:val="left"/>
      <w:pPr>
        <w:ind w:left="1170" w:hanging="72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15:restartNumberingAfterBreak="0">
    <w:nsid w:val="0BAB4629"/>
    <w:multiLevelType w:val="multilevel"/>
    <w:tmpl w:val="9EA00BC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637FC"/>
    <w:multiLevelType w:val="multilevel"/>
    <w:tmpl w:val="E7C8A1F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92252"/>
    <w:multiLevelType w:val="multilevel"/>
    <w:tmpl w:val="CD7CA8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45C62"/>
    <w:multiLevelType w:val="multilevel"/>
    <w:tmpl w:val="C534EAF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8172B"/>
    <w:multiLevelType w:val="multilevel"/>
    <w:tmpl w:val="3A5C5D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E496D"/>
    <w:multiLevelType w:val="multilevel"/>
    <w:tmpl w:val="3B0C92CE"/>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E0859"/>
    <w:multiLevelType w:val="multilevel"/>
    <w:tmpl w:val="BED6BCC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F3DDF"/>
    <w:multiLevelType w:val="multilevel"/>
    <w:tmpl w:val="C7361F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4B71D8"/>
    <w:multiLevelType w:val="multilevel"/>
    <w:tmpl w:val="84507C96"/>
    <w:lvl w:ilvl="0">
      <w:start w:val="8"/>
      <w:numFmt w:val="decimal"/>
      <w:lvlText w:val="%1"/>
      <w:lvlJc w:val="left"/>
      <w:pPr>
        <w:ind w:left="576" w:hanging="576"/>
      </w:pPr>
      <w:rPr>
        <w:rFonts w:hint="default"/>
      </w:rPr>
    </w:lvl>
    <w:lvl w:ilvl="1">
      <w:start w:val="2"/>
      <w:numFmt w:val="decimal"/>
      <w:lvlText w:val="%1.%2"/>
      <w:lvlJc w:val="left"/>
      <w:pPr>
        <w:ind w:left="1026" w:hanging="576"/>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1D684A64"/>
    <w:multiLevelType w:val="multilevel"/>
    <w:tmpl w:val="261C503E"/>
    <w:lvl w:ilvl="0">
      <w:start w:val="11"/>
      <w:numFmt w:val="decimal"/>
      <w:lvlText w:val="%1"/>
      <w:lvlJc w:val="left"/>
      <w:pPr>
        <w:ind w:left="525" w:hanging="525"/>
      </w:pPr>
      <w:rPr>
        <w:rFonts w:hint="default"/>
      </w:rPr>
    </w:lvl>
    <w:lvl w:ilvl="1">
      <w:start w:val="1"/>
      <w:numFmt w:val="decimal"/>
      <w:lvlText w:val="%1.%2"/>
      <w:lvlJc w:val="left"/>
      <w:pPr>
        <w:ind w:left="925" w:hanging="52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1DA50907"/>
    <w:multiLevelType w:val="multilevel"/>
    <w:tmpl w:val="0BBA3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2D2659"/>
    <w:multiLevelType w:val="multilevel"/>
    <w:tmpl w:val="C9C66016"/>
    <w:lvl w:ilvl="0">
      <w:start w:val="4"/>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F33C3"/>
    <w:multiLevelType w:val="multilevel"/>
    <w:tmpl w:val="1BB40B98"/>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4A3CBC"/>
    <w:multiLevelType w:val="multilevel"/>
    <w:tmpl w:val="90EAD2E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5617"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8" w15:restartNumberingAfterBreak="0">
    <w:nsid w:val="48646185"/>
    <w:multiLevelType w:val="multilevel"/>
    <w:tmpl w:val="EED4EA7A"/>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85210"/>
    <w:multiLevelType w:val="multilevel"/>
    <w:tmpl w:val="E95E6966"/>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0F69B6"/>
    <w:multiLevelType w:val="multilevel"/>
    <w:tmpl w:val="9294DB0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A4E88"/>
    <w:multiLevelType w:val="multilevel"/>
    <w:tmpl w:val="10F4A96E"/>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4B4235"/>
    <w:multiLevelType w:val="multilevel"/>
    <w:tmpl w:val="758629E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602D38"/>
    <w:multiLevelType w:val="multilevel"/>
    <w:tmpl w:val="DE4CA3E6"/>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7095AFF"/>
    <w:multiLevelType w:val="multilevel"/>
    <w:tmpl w:val="77D6CD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6F3769"/>
    <w:multiLevelType w:val="multilevel"/>
    <w:tmpl w:val="CC66E42E"/>
    <w:lvl w:ilvl="0">
      <w:start w:val="6"/>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6706BD"/>
    <w:multiLevelType w:val="multilevel"/>
    <w:tmpl w:val="7AE649E2"/>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25"/>
  </w:num>
  <w:num w:numId="4">
    <w:abstractNumId w:val="1"/>
  </w:num>
  <w:num w:numId="5">
    <w:abstractNumId w:val="7"/>
  </w:num>
  <w:num w:numId="6">
    <w:abstractNumId w:val="5"/>
  </w:num>
  <w:num w:numId="7">
    <w:abstractNumId w:val="6"/>
  </w:num>
  <w:num w:numId="8">
    <w:abstractNumId w:val="19"/>
  </w:num>
  <w:num w:numId="9">
    <w:abstractNumId w:val="23"/>
  </w:num>
  <w:num w:numId="10">
    <w:abstractNumId w:val="9"/>
  </w:num>
  <w:num w:numId="11">
    <w:abstractNumId w:val="16"/>
  </w:num>
  <w:num w:numId="12">
    <w:abstractNumId w:val="26"/>
  </w:num>
  <w:num w:numId="13">
    <w:abstractNumId w:val="15"/>
  </w:num>
  <w:num w:numId="14">
    <w:abstractNumId w:val="4"/>
  </w:num>
  <w:num w:numId="15">
    <w:abstractNumId w:val="27"/>
  </w:num>
  <w:num w:numId="16">
    <w:abstractNumId w:val="21"/>
  </w:num>
  <w:num w:numId="17">
    <w:abstractNumId w:val="14"/>
  </w:num>
  <w:num w:numId="18">
    <w:abstractNumId w:val="18"/>
  </w:num>
  <w:num w:numId="19">
    <w:abstractNumId w:val="0"/>
  </w:num>
  <w:num w:numId="20">
    <w:abstractNumId w:val="22"/>
  </w:num>
  <w:num w:numId="21">
    <w:abstractNumId w:val="3"/>
  </w:num>
  <w:num w:numId="22">
    <w:abstractNumId w:val="8"/>
  </w:num>
  <w:num w:numId="23">
    <w:abstractNumId w:val="20"/>
  </w:num>
  <w:num w:numId="24">
    <w:abstractNumId w:val="17"/>
  </w:num>
  <w:num w:numId="25">
    <w:abstractNumId w:val="24"/>
  </w:num>
  <w:num w:numId="26">
    <w:abstractNumId w:val="12"/>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1267EE"/>
    <w:rsid w:val="000046C9"/>
    <w:rsid w:val="001267EE"/>
    <w:rsid w:val="001E3698"/>
    <w:rsid w:val="00302114"/>
    <w:rsid w:val="00404174"/>
    <w:rsid w:val="004F1D75"/>
    <w:rsid w:val="00590E3A"/>
    <w:rsid w:val="00665DEB"/>
    <w:rsid w:val="007F0C8F"/>
    <w:rsid w:val="008344FF"/>
    <w:rsid w:val="00876F4B"/>
    <w:rsid w:val="00975FA2"/>
    <w:rsid w:val="00AE01F6"/>
    <w:rsid w:val="00B81129"/>
    <w:rsid w:val="00BA700C"/>
    <w:rsid w:val="00CF2B94"/>
    <w:rsid w:val="00D8111A"/>
    <w:rsid w:val="00DF6B09"/>
    <w:rsid w:val="00E95F56"/>
    <w:rsid w:val="00F75040"/>
    <w:rsid w:val="00FE57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07883"/>
  <w15:docId w15:val="{C9169F19-F14E-4C3F-A5C3-6D8B68AB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A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5FA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75FA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75FA2"/>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975FA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975FA2"/>
    <w:rPr>
      <w:rFonts w:ascii="Arial" w:eastAsia="Arial" w:hAnsi="Arial" w:cs="Arial"/>
      <w:b w:val="0"/>
      <w:bCs w:val="0"/>
      <w:i/>
      <w:iCs/>
      <w:smallCaps w:val="0"/>
      <w:strike w:val="0"/>
      <w:sz w:val="9"/>
      <w:szCs w:val="9"/>
      <w:u w:val="none"/>
    </w:rPr>
  </w:style>
  <w:style w:type="paragraph" w:customStyle="1" w:styleId="1">
    <w:name w:val="Основной текст1"/>
    <w:basedOn w:val="a"/>
    <w:link w:val="a3"/>
    <w:rsid w:val="00975FA2"/>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75FA2"/>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rsid w:val="00975FA2"/>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975FA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975FA2"/>
    <w:pPr>
      <w:shd w:val="clear" w:color="auto" w:fill="FFFFFF"/>
      <w:jc w:val="center"/>
    </w:pPr>
    <w:rPr>
      <w:rFonts w:ascii="Arial" w:eastAsia="Arial" w:hAnsi="Arial" w:cs="Arial"/>
      <w:i/>
      <w:iCs/>
      <w:sz w:val="9"/>
      <w:szCs w:val="9"/>
    </w:rPr>
  </w:style>
  <w:style w:type="paragraph" w:styleId="a6">
    <w:name w:val="No Spacing"/>
    <w:uiPriority w:val="1"/>
    <w:qFormat/>
    <w:rsid w:val="004F1D75"/>
    <w:pPr>
      <w:widowControl/>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19168</Words>
  <Characters>10926</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119804</dc:creator>
  <cp:lastModifiedBy>Sw</cp:lastModifiedBy>
  <cp:revision>6</cp:revision>
  <dcterms:created xsi:type="dcterms:W3CDTF">2025-03-26T12:10:00Z</dcterms:created>
  <dcterms:modified xsi:type="dcterms:W3CDTF">2025-03-26T13:31:00Z</dcterms:modified>
</cp:coreProperties>
</file>