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28" w:rsidRDefault="00C10A28" w:rsidP="00C10A28">
      <w:pPr>
        <w:spacing w:after="200" w:line="276" w:lineRule="auto"/>
        <w:rPr>
          <w:b/>
          <w:sz w:val="26"/>
          <w:szCs w:val="26"/>
          <w:lang w:val="ru-RU"/>
        </w:rPr>
      </w:pPr>
    </w:p>
    <w:tbl>
      <w:tblPr>
        <w:tblpPr w:leftFromText="180" w:rightFromText="180" w:horzAnchor="page" w:tblpX="1545" w:tblpY="439"/>
        <w:tblW w:w="9599" w:type="dxa"/>
        <w:tblLayout w:type="fixed"/>
        <w:tblLook w:val="04A0" w:firstRow="1" w:lastRow="0" w:firstColumn="1" w:lastColumn="0" w:noHBand="0" w:noVBand="1"/>
      </w:tblPr>
      <w:tblGrid>
        <w:gridCol w:w="9599"/>
      </w:tblGrid>
      <w:tr w:rsidR="00C10A28" w:rsidRPr="004D5453" w:rsidTr="005D5964">
        <w:trPr>
          <w:trHeight w:val="762"/>
        </w:trPr>
        <w:tc>
          <w:tcPr>
            <w:tcW w:w="9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W w:w="9563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1"/>
              <w:gridCol w:w="4782"/>
            </w:tblGrid>
            <w:tr w:rsidR="00C10A28" w:rsidRPr="0081656C" w:rsidTr="005D5964">
              <w:trPr>
                <w:trHeight w:val="1599"/>
              </w:trPr>
              <w:tc>
                <w:tcPr>
                  <w:tcW w:w="4781" w:type="dxa"/>
                </w:tcPr>
                <w:p w:rsidR="00C10A28" w:rsidRPr="0081656C" w:rsidRDefault="00C10A28" w:rsidP="005D5964">
                  <w:pPr>
                    <w:framePr w:hSpace="180" w:wrap="around" w:hAnchor="page" w:x="1545" w:y="439"/>
                    <w:rPr>
                      <w:b/>
                      <w:bCs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4782" w:type="dxa"/>
                </w:tcPr>
                <w:p w:rsidR="00C10A28" w:rsidRPr="0081656C" w:rsidRDefault="00C10A28" w:rsidP="005D5964">
                  <w:pPr>
                    <w:jc w:val="right"/>
                    <w:rPr>
                      <w:sz w:val="28"/>
                      <w:szCs w:val="28"/>
                    </w:rPr>
                  </w:pPr>
                  <w:r w:rsidRPr="0081656C">
                    <w:rPr>
                      <w:sz w:val="28"/>
                      <w:szCs w:val="28"/>
                    </w:rPr>
                    <w:t xml:space="preserve">Додаток </w:t>
                  </w:r>
                </w:p>
                <w:p w:rsidR="00C10A28" w:rsidRPr="0081656C" w:rsidRDefault="00C10A28" w:rsidP="005D5964">
                  <w:pPr>
                    <w:ind w:left="1276"/>
                    <w:jc w:val="right"/>
                    <w:rPr>
                      <w:sz w:val="28"/>
                      <w:szCs w:val="28"/>
                    </w:rPr>
                  </w:pPr>
                  <w:r w:rsidRPr="0081656C">
                    <w:rPr>
                      <w:sz w:val="28"/>
                      <w:szCs w:val="28"/>
                    </w:rPr>
                    <w:t xml:space="preserve">до рішення виконавчого комітету </w:t>
                  </w:r>
                </w:p>
                <w:p w:rsidR="00C10A28" w:rsidRPr="0081656C" w:rsidRDefault="00C10A28" w:rsidP="007F119A">
                  <w:pPr>
                    <w:framePr w:hSpace="180" w:wrap="around" w:hAnchor="page" w:x="1545" w:y="439"/>
                    <w:jc w:val="right"/>
                    <w:rPr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81656C">
                    <w:rPr>
                      <w:sz w:val="28"/>
                      <w:szCs w:val="28"/>
                    </w:rPr>
                    <w:t xml:space="preserve">                                                        від</w:t>
                  </w:r>
                  <w:r w:rsidR="007F119A">
                    <w:rPr>
                      <w:sz w:val="28"/>
                      <w:szCs w:val="28"/>
                    </w:rPr>
                    <w:t xml:space="preserve"> 10.06.2025 </w:t>
                  </w:r>
                  <w:r w:rsidRPr="0081656C">
                    <w:rPr>
                      <w:sz w:val="28"/>
                      <w:szCs w:val="28"/>
                    </w:rPr>
                    <w:t>№</w:t>
                  </w:r>
                  <w:r w:rsidR="007F119A">
                    <w:rPr>
                      <w:sz w:val="28"/>
                      <w:szCs w:val="28"/>
                    </w:rPr>
                    <w:t>133</w:t>
                  </w:r>
                </w:p>
              </w:tc>
            </w:tr>
          </w:tbl>
          <w:p w:rsidR="00C10A28" w:rsidRPr="0081656C" w:rsidRDefault="00C10A28" w:rsidP="005D5964">
            <w:pPr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81656C">
              <w:rPr>
                <w:b/>
                <w:bCs/>
                <w:sz w:val="28"/>
                <w:szCs w:val="28"/>
                <w:lang w:eastAsia="uk-UA"/>
              </w:rPr>
              <w:br/>
              <w:t>Перелік послуг з медичного обслуговування населення та їх вартість, що можуть надаватися за плату від юридичних і фізичних осіб  комунальним</w:t>
            </w:r>
            <w:r>
              <w:rPr>
                <w:b/>
                <w:bCs/>
                <w:sz w:val="28"/>
                <w:szCs w:val="28"/>
                <w:lang w:eastAsia="uk-UA"/>
              </w:rPr>
              <w:t xml:space="preserve"> некомерційним підприємством «Дрогобицька міська поліклініка</w:t>
            </w:r>
            <w:r w:rsidRPr="0081656C">
              <w:rPr>
                <w:b/>
                <w:bCs/>
                <w:sz w:val="28"/>
                <w:szCs w:val="28"/>
                <w:lang w:eastAsia="uk-UA"/>
              </w:rPr>
              <w:t xml:space="preserve">» Дрогобицької міської ради </w:t>
            </w:r>
            <w:r w:rsidRPr="0081656C">
              <w:rPr>
                <w:b/>
                <w:color w:val="000000"/>
                <w:sz w:val="28"/>
                <w:szCs w:val="28"/>
              </w:rPr>
              <w:t xml:space="preserve"> згідно постанови Кабінету Міністрів України від 05.07.2024 №781</w:t>
            </w:r>
          </w:p>
          <w:p w:rsidR="00C10A28" w:rsidRPr="004D5453" w:rsidRDefault="00C10A28" w:rsidP="005D5964">
            <w:pPr>
              <w:jc w:val="center"/>
              <w:rPr>
                <w:b/>
                <w:bCs/>
                <w:lang w:eastAsia="uk-UA"/>
              </w:rPr>
            </w:pPr>
          </w:p>
        </w:tc>
      </w:tr>
    </w:tbl>
    <w:p w:rsidR="00C10A28" w:rsidRDefault="00C10A28" w:rsidP="00C10A28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tbl>
      <w:tblPr>
        <w:tblW w:w="98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386"/>
        <w:gridCol w:w="992"/>
      </w:tblGrid>
      <w:tr w:rsidR="00C10A28" w:rsidRPr="00ED7796" w:rsidTr="005D5964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Найменування  послуг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Ціна без ПДВ,</w:t>
            </w:r>
          </w:p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Ціна по пільгах без ПДВ, грн</w:t>
            </w:r>
          </w:p>
        </w:tc>
      </w:tr>
      <w:tr w:rsidR="00C10A28" w:rsidRPr="00ED7796" w:rsidTr="005D5964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proofErr w:type="spellStart"/>
            <w:r w:rsidRPr="00ED7796">
              <w:rPr>
                <w:sz w:val="24"/>
                <w:szCs w:val="24"/>
              </w:rPr>
              <w:t>пп</w:t>
            </w:r>
            <w:proofErr w:type="spellEnd"/>
            <w:r w:rsidRPr="00ED779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9A6A23" w:rsidRDefault="00C10A28" w:rsidP="005D5964">
            <w:pPr>
              <w:rPr>
                <w:b/>
                <w:bCs/>
                <w:sz w:val="24"/>
                <w:szCs w:val="24"/>
              </w:rPr>
            </w:pPr>
            <w:r w:rsidRPr="009A6A23">
              <w:rPr>
                <w:b/>
                <w:bCs/>
                <w:sz w:val="24"/>
                <w:szCs w:val="24"/>
              </w:rPr>
              <w:t>п.1 МЕДИЧНІ ОГЛЯДИ</w:t>
            </w:r>
          </w:p>
          <w:p w:rsidR="00C10A28" w:rsidRPr="009A6A23" w:rsidRDefault="00C10A28" w:rsidP="005D5964">
            <w:pPr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</w:p>
        </w:tc>
      </w:tr>
      <w:tr w:rsidR="00C10A28" w:rsidRPr="00ED7796" w:rsidTr="005D5964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Медичний огляд водіїв транспортних засобів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161,00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Медичний огляд при прийнятті на роботу та інші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153,00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Медичний огляд для отримання дозволу на право отримання та носіння зброї громадянами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162,00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Медичний огляд при вступі у ВУЗ, ліцеї, коледжі (старші 18р.)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200,00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Медичний паспорт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Форма первинної облікової документації ф.№1 - ОМК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Навчальні послуги з основ надання первинної медичної допомоги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65,00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</w:t>
            </w:r>
          </w:p>
          <w:p w:rsidR="00C10A28" w:rsidRPr="00DF5221" w:rsidRDefault="00C10A28" w:rsidP="005D5964">
            <w:pPr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Медичне обслуговування іноземних громадян, які тимчасово </w:t>
            </w:r>
          </w:p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перебувають на території України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157,00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Медична допомога хворим  удома лікарем-хірургом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78,00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Медична допомога хворим  удома лікарем-терапевтом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74,00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Медична допомога хворим на дому лікарем загальної практики-сімейний лікар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55,00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Передрейсовий</w:t>
            </w:r>
            <w:proofErr w:type="spellEnd"/>
            <w:r w:rsidRPr="00DF5221">
              <w:rPr>
                <w:sz w:val="23"/>
                <w:szCs w:val="23"/>
              </w:rPr>
              <w:t xml:space="preserve"> медичний огляд водіїв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-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Проведення попередніх, періодичних та позачергових психіатричних оглядів, у </w:t>
            </w:r>
            <w:proofErr w:type="spellStart"/>
            <w:r w:rsidRPr="00DF5221">
              <w:rPr>
                <w:sz w:val="23"/>
                <w:szCs w:val="23"/>
              </w:rPr>
              <w:t>т.ч</w:t>
            </w:r>
            <w:proofErr w:type="spellEnd"/>
            <w:r w:rsidRPr="00DF5221">
              <w:rPr>
                <w:sz w:val="23"/>
                <w:szCs w:val="23"/>
              </w:rPr>
              <w:t xml:space="preserve">. на предмет вживання </w:t>
            </w:r>
            <w:proofErr w:type="spellStart"/>
            <w:r w:rsidRPr="00DF5221">
              <w:rPr>
                <w:sz w:val="23"/>
                <w:szCs w:val="23"/>
              </w:rPr>
              <w:t>психоактивних</w:t>
            </w:r>
            <w:proofErr w:type="spellEnd"/>
            <w:r w:rsidRPr="00DF5221">
              <w:rPr>
                <w:sz w:val="23"/>
                <w:szCs w:val="23"/>
              </w:rPr>
              <w:t xml:space="preserve"> речовин (Психіатричний огляд/довідка психіатра)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-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Огляд лікарем-акушером-гінекологом під час проведення медичних оглядів (за потребою)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-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Видача довідки нарколога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-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Видача довідки психіатра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-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proofErr w:type="spellStart"/>
            <w:r w:rsidRPr="00ED7796">
              <w:rPr>
                <w:sz w:val="24"/>
                <w:szCs w:val="24"/>
              </w:rPr>
              <w:t>пп</w:t>
            </w:r>
            <w:proofErr w:type="spellEnd"/>
            <w:r w:rsidRPr="00ED779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9A6A23" w:rsidRDefault="00C10A28" w:rsidP="005D5964">
            <w:pPr>
              <w:rPr>
                <w:b/>
                <w:sz w:val="24"/>
                <w:szCs w:val="24"/>
              </w:rPr>
            </w:pPr>
            <w:r w:rsidRPr="009A6A23">
              <w:rPr>
                <w:b/>
                <w:sz w:val="24"/>
                <w:szCs w:val="24"/>
              </w:rPr>
              <w:t>п.2 МЕДИЧНІ ОГЛЯДИ за особистим зверненням громадян</w:t>
            </w:r>
          </w:p>
          <w:p w:rsidR="00C10A28" w:rsidRPr="009A6A23" w:rsidRDefault="00C10A28" w:rsidP="005D5964">
            <w:pPr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Ціна з ПДВ,</w:t>
            </w:r>
          </w:p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 xml:space="preserve">Ціна по пільгах з ПДВ, </w:t>
            </w:r>
            <w:r>
              <w:rPr>
                <w:sz w:val="24"/>
                <w:szCs w:val="24"/>
              </w:rPr>
              <w:t>грн.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Медичний огляд водіїв транспортних засобів за особистим зверненням громадян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183,00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Медичний огляд для отримання дозволу на право отримання та носіння зброї за особистим зверненням громадянам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184,00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Медичний огляд при виїзді за кордон за особистим зверненням громадян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-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Медичний огляд для спортсменів за особистим зверненням громадян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-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Медичний огляд для допуску в плавальний басейн за особистим зверненням громадян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-</w:t>
            </w:r>
          </w:p>
        </w:tc>
      </w:tr>
    </w:tbl>
    <w:p w:rsidR="00C10A28" w:rsidRPr="00ED7796" w:rsidRDefault="00C10A28" w:rsidP="00C10A28">
      <w:pPr>
        <w:rPr>
          <w:bCs/>
          <w:color w:val="000000"/>
          <w:sz w:val="24"/>
          <w:szCs w:val="24"/>
        </w:rPr>
      </w:pPr>
    </w:p>
    <w:tbl>
      <w:tblPr>
        <w:tblW w:w="98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190"/>
        <w:gridCol w:w="992"/>
      </w:tblGrid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proofErr w:type="spellStart"/>
            <w:r w:rsidRPr="00ED7796">
              <w:rPr>
                <w:sz w:val="24"/>
                <w:szCs w:val="24"/>
              </w:rPr>
              <w:t>пп</w:t>
            </w:r>
            <w:proofErr w:type="spellEnd"/>
            <w:r w:rsidRPr="00ED7796">
              <w:rPr>
                <w:sz w:val="24"/>
                <w:szCs w:val="24"/>
              </w:rPr>
              <w:t>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9A6A23">
              <w:rPr>
                <w:b/>
                <w:sz w:val="24"/>
                <w:szCs w:val="24"/>
              </w:rPr>
              <w:t>п.3. МЕДИЧНІ ОГЛЯДИ ПО ОСОБИСТІЙ МЕДИЧНІЙ КНИЖЦІ (ОМК</w:t>
            </w:r>
            <w:r w:rsidRPr="00ED7796">
              <w:rPr>
                <w:sz w:val="24"/>
                <w:szCs w:val="24"/>
              </w:rPr>
              <w:t>)</w:t>
            </w:r>
          </w:p>
          <w:p w:rsidR="00C10A28" w:rsidRPr="00ED7796" w:rsidRDefault="00C10A28" w:rsidP="005D59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Ціна без ПДВ,</w:t>
            </w:r>
          </w:p>
          <w:p w:rsidR="00C10A28" w:rsidRPr="00ED7796" w:rsidRDefault="00C10A28" w:rsidP="005D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Грн.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Попередній медичний огляд всіх категорій професій та періодичний (повний) медичний огляд для осіб, котрі працюють у харчовій промисловості, вчителів, викладачів та ін. (за потреби)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159,00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Періодичний (частковий) медичний огляд для кухарів, офіціантів, барменів, мед. персоналу дитячих лікарень та пологових будинків та ін. (за потреби)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103,00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Періодичний (частковий) медичний огляд для вихователів закладів дошкільної освіти, перукарів, працівників лазень, саун, готелів та спорткомплексів та ін. (за потреби)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68,00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Періодичний (повний) медичний огляд для вихователів дошкільних закладів освіти, продавців, технічного персоналу установ та організацій, працівників водоканалів, притулків, гуртожитків, сезонних оздоровчих закладів, санаторіїв, </w:t>
            </w:r>
            <w:proofErr w:type="spellStart"/>
            <w:r w:rsidRPr="00DF5221">
              <w:rPr>
                <w:sz w:val="23"/>
                <w:szCs w:val="23"/>
              </w:rPr>
              <w:t>пралень</w:t>
            </w:r>
            <w:proofErr w:type="spellEnd"/>
            <w:r w:rsidRPr="00DF5221">
              <w:rPr>
                <w:sz w:val="23"/>
                <w:szCs w:val="23"/>
              </w:rPr>
              <w:t>, закладів культури, розважальних закладів, надавачів послуг вдома, водіїв автобусів та ін. (за потреби)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124,00</w:t>
            </w:r>
          </w:p>
        </w:tc>
      </w:tr>
      <w:tr w:rsidR="00C10A28" w:rsidRPr="00ED7796" w:rsidTr="005D5964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Періодичний медичний огляд працівників фармацевтичних компаній, операторів машинного доїння та ін. (за потреби)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103,00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Видача заключення по ОМК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35,00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proofErr w:type="spellStart"/>
            <w:r w:rsidRPr="00ED7796">
              <w:rPr>
                <w:sz w:val="24"/>
                <w:szCs w:val="24"/>
              </w:rPr>
              <w:t>пп</w:t>
            </w:r>
            <w:proofErr w:type="spellEnd"/>
            <w:r w:rsidRPr="00ED7796">
              <w:rPr>
                <w:sz w:val="24"/>
                <w:szCs w:val="24"/>
              </w:rPr>
              <w:t>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9A6A23" w:rsidRDefault="00C10A28" w:rsidP="005D5964">
            <w:pPr>
              <w:rPr>
                <w:b/>
                <w:sz w:val="24"/>
                <w:szCs w:val="24"/>
              </w:rPr>
            </w:pPr>
            <w:r w:rsidRPr="009A6A23">
              <w:rPr>
                <w:b/>
                <w:sz w:val="24"/>
                <w:szCs w:val="24"/>
              </w:rPr>
              <w:t>п.4 УЛЬТРАЗВУКОВА  ДІАГНОСТИКА, ІНСТРУМЕНТАЛЬНІ ДОСЛІДЖЕННЯ</w:t>
            </w:r>
          </w:p>
          <w:p w:rsidR="00C10A28" w:rsidRPr="009A6A23" w:rsidRDefault="00C10A28" w:rsidP="005D596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Ціна без ПДВ,</w:t>
            </w:r>
          </w:p>
          <w:p w:rsidR="00C10A28" w:rsidRPr="00ED7796" w:rsidRDefault="00C10A28" w:rsidP="005D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Грн.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УЗД в гастроентерології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140,00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УЗД молочної залози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137,00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УЗД щитовидної залози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91,00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УЗД сечового міхура, простати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76,00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УЗД нирок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63,00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УЗД простати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63,00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Гінекологічне УЗД (зовнішнє)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124,00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УЗД </w:t>
            </w:r>
            <w:proofErr w:type="spellStart"/>
            <w:r w:rsidRPr="00DF5221">
              <w:rPr>
                <w:sz w:val="23"/>
                <w:szCs w:val="23"/>
              </w:rPr>
              <w:t>наднирників</w:t>
            </w:r>
            <w:proofErr w:type="spellEnd"/>
            <w:r w:rsidRPr="00DF5221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63,00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УЗД по урології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140,00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Внутрівагінальне</w:t>
            </w:r>
            <w:proofErr w:type="spellEnd"/>
            <w:r w:rsidRPr="00DF5221">
              <w:rPr>
                <w:sz w:val="23"/>
                <w:szCs w:val="23"/>
              </w:rPr>
              <w:t xml:space="preserve"> гінекологічне УЗД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134,00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УЗД на лімфатичні вузли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70,00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УЗД на слинні залози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70,00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ЕХО серця (</w:t>
            </w:r>
            <w:proofErr w:type="spellStart"/>
            <w:r w:rsidRPr="00DF5221">
              <w:rPr>
                <w:sz w:val="23"/>
                <w:szCs w:val="23"/>
              </w:rPr>
              <w:t>ехокардіографія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100,00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УЗД судин однієї нижньої кінцівки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81,00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Ендоскопія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1007,00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Офтальмологічне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90,00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17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Цифрова рентгенографія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171,00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18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Функція зовнішнього дихання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36,00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19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Цистоскопія діагностична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446,00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Дерматоскопія</w:t>
            </w:r>
            <w:proofErr w:type="spellEnd"/>
            <w:r w:rsidRPr="00DF5221">
              <w:rPr>
                <w:sz w:val="23"/>
                <w:szCs w:val="23"/>
              </w:rPr>
              <w:t xml:space="preserve"> (обстеження 1-4 елементів)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145,00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Дерматоскопія</w:t>
            </w:r>
            <w:proofErr w:type="spellEnd"/>
            <w:r w:rsidRPr="00DF5221">
              <w:rPr>
                <w:sz w:val="23"/>
                <w:szCs w:val="23"/>
              </w:rPr>
              <w:t xml:space="preserve"> (обстеження більше 4-ьох елементів)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245,00</w:t>
            </w:r>
          </w:p>
        </w:tc>
      </w:tr>
    </w:tbl>
    <w:p w:rsidR="00C10A28" w:rsidRPr="00ED7796" w:rsidRDefault="00C10A28" w:rsidP="00C10A28">
      <w:pPr>
        <w:rPr>
          <w:bCs/>
          <w:color w:val="000000"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276"/>
        <w:gridCol w:w="2126"/>
      </w:tblGrid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proofErr w:type="spellStart"/>
            <w:r w:rsidRPr="00ED7796">
              <w:rPr>
                <w:sz w:val="24"/>
                <w:szCs w:val="24"/>
              </w:rPr>
              <w:t>пп</w:t>
            </w:r>
            <w:proofErr w:type="spellEnd"/>
            <w:r w:rsidRPr="00ED779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9A6A23" w:rsidRDefault="00C10A28" w:rsidP="005D5964">
            <w:pPr>
              <w:rPr>
                <w:b/>
                <w:sz w:val="24"/>
                <w:szCs w:val="24"/>
              </w:rPr>
            </w:pPr>
            <w:r w:rsidRPr="009A6A23">
              <w:rPr>
                <w:b/>
                <w:sz w:val="24"/>
                <w:szCs w:val="24"/>
              </w:rPr>
              <w:t>п. 5 ЛАБОРАТОРНІ АНАЛІЗИ</w:t>
            </w:r>
          </w:p>
          <w:p w:rsidR="00C10A28" w:rsidRPr="009A6A23" w:rsidRDefault="00C10A28" w:rsidP="005D59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Ціна без ПДВ,</w:t>
            </w:r>
          </w:p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грн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Ціна по</w:t>
            </w:r>
          </w:p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пільгах без ПДВ,</w:t>
            </w:r>
          </w:p>
          <w:p w:rsidR="00C10A28" w:rsidRPr="00ED7796" w:rsidRDefault="00C10A28" w:rsidP="005D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грн.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для визначення глюкози в крові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білірубін загальний, прямий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16,00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Тимолову пробу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В-ліпопротеїди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крові на холестерин загальний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 крові на  HDL – холестерин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23,00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крові  на  LDL - холестерин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</w:t>
            </w:r>
            <w:proofErr w:type="spellStart"/>
            <w:r w:rsidRPr="00DF5221">
              <w:rPr>
                <w:sz w:val="23"/>
                <w:szCs w:val="23"/>
              </w:rPr>
              <w:t>тригліцериди</w:t>
            </w:r>
            <w:proofErr w:type="spellEnd"/>
            <w:r w:rsidRPr="00DF5221">
              <w:rPr>
                <w:sz w:val="23"/>
                <w:szCs w:val="23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20,00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Ліпідограма</w:t>
            </w:r>
            <w:proofErr w:type="spellEnd"/>
            <w:r w:rsidRPr="00DF522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167,00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84,00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АЛТ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АСТ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лужну фосфатазу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 крові на – ГГТ П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крові  на  ЛДГ (лактатдегідрогеназа)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альфа-амілаза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19,00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</w:t>
            </w:r>
            <w:proofErr w:type="spellStart"/>
            <w:r w:rsidRPr="00DF5221">
              <w:rPr>
                <w:sz w:val="23"/>
                <w:szCs w:val="23"/>
              </w:rPr>
              <w:t>креатинкілаза</w:t>
            </w:r>
            <w:proofErr w:type="spellEnd"/>
            <w:r w:rsidRPr="00DF5221">
              <w:rPr>
                <w:sz w:val="23"/>
                <w:szCs w:val="23"/>
              </w:rPr>
              <w:t xml:space="preserve"> (СК)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18,00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 крові на  </w:t>
            </w:r>
            <w:proofErr w:type="spellStart"/>
            <w:r w:rsidRPr="00DF5221">
              <w:rPr>
                <w:sz w:val="23"/>
                <w:szCs w:val="23"/>
              </w:rPr>
              <w:t>холінестеразу</w:t>
            </w:r>
            <w:proofErr w:type="spellEnd"/>
            <w:r w:rsidRPr="00DF522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20,00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загальний білок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альбумін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сечовину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13,00</w:t>
            </w:r>
          </w:p>
        </w:tc>
      </w:tr>
      <w:tr w:rsidR="00C10A28" w:rsidRPr="00ED7796" w:rsidTr="005D5964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креатинін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13,00</w:t>
            </w:r>
          </w:p>
        </w:tc>
      </w:tr>
      <w:tr w:rsidR="00C10A28" w:rsidRPr="00ED7796" w:rsidTr="005D5964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rFonts w:eastAsiaTheme="minorEastAsia"/>
                <w:sz w:val="23"/>
                <w:szCs w:val="23"/>
              </w:rPr>
            </w:pPr>
            <w:r w:rsidRPr="00DF5221">
              <w:rPr>
                <w:rFonts w:eastAsiaTheme="minorEastAsia"/>
                <w:sz w:val="23"/>
                <w:szCs w:val="23"/>
              </w:rPr>
              <w:t xml:space="preserve">Аналіз на кліренс ендогенного креатиніну (проба </w:t>
            </w:r>
            <w:proofErr w:type="spellStart"/>
            <w:r w:rsidRPr="00DF5221">
              <w:rPr>
                <w:rFonts w:eastAsiaTheme="minorEastAsia"/>
                <w:sz w:val="23"/>
                <w:szCs w:val="23"/>
              </w:rPr>
              <w:t>Реберга-Тареєва</w:t>
            </w:r>
            <w:proofErr w:type="spellEnd"/>
            <w:r w:rsidRPr="00DF5221">
              <w:rPr>
                <w:rFonts w:eastAsiaTheme="minorEastAsia"/>
                <w:sz w:val="23"/>
                <w:szCs w:val="23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rFonts w:eastAsiaTheme="minorEastAsia"/>
                <w:sz w:val="23"/>
                <w:szCs w:val="23"/>
              </w:rPr>
            </w:pPr>
            <w:r w:rsidRPr="00DF5221">
              <w:rPr>
                <w:rFonts w:eastAsiaTheme="minorEastAsia"/>
                <w:sz w:val="23"/>
                <w:szCs w:val="23"/>
              </w:rPr>
              <w:t xml:space="preserve">Аналіз  крові на креатинін + р ШКФ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17,00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сечову кислоту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кальцій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 крові  на залізо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залізо +  ЗЗЗС + % насичення </w:t>
            </w:r>
            <w:proofErr w:type="spellStart"/>
            <w:r w:rsidRPr="00DF5221">
              <w:rPr>
                <w:sz w:val="23"/>
                <w:szCs w:val="23"/>
              </w:rPr>
              <w:t>трансферину</w:t>
            </w:r>
            <w:proofErr w:type="spellEnd"/>
            <w:r w:rsidRPr="00DF5221">
              <w:rPr>
                <w:sz w:val="23"/>
                <w:szCs w:val="23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63,00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</w:t>
            </w:r>
            <w:proofErr w:type="spellStart"/>
            <w:r w:rsidRPr="00DF5221">
              <w:rPr>
                <w:sz w:val="23"/>
                <w:szCs w:val="23"/>
              </w:rPr>
              <w:t>глікозильований</w:t>
            </w:r>
            <w:proofErr w:type="spellEnd"/>
            <w:r w:rsidRPr="00DF5221">
              <w:rPr>
                <w:sz w:val="23"/>
                <w:szCs w:val="23"/>
              </w:rPr>
              <w:t xml:space="preserve"> гемоглобін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61,00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СРБ (якісний)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СРБ (кількісний)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</w:t>
            </w:r>
            <w:proofErr w:type="spellStart"/>
            <w:r w:rsidRPr="00DF5221">
              <w:rPr>
                <w:sz w:val="23"/>
                <w:szCs w:val="23"/>
              </w:rPr>
              <w:t>ревмофактор</w:t>
            </w:r>
            <w:proofErr w:type="spellEnd"/>
            <w:r w:rsidRPr="00DF5221">
              <w:rPr>
                <w:sz w:val="23"/>
                <w:szCs w:val="23"/>
              </w:rPr>
              <w:t xml:space="preserve"> (якісний)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</w:t>
            </w:r>
            <w:proofErr w:type="spellStart"/>
            <w:r w:rsidRPr="00DF5221">
              <w:rPr>
                <w:sz w:val="23"/>
                <w:szCs w:val="23"/>
              </w:rPr>
              <w:t>ревмофактор</w:t>
            </w:r>
            <w:proofErr w:type="spellEnd"/>
            <w:r w:rsidRPr="00DF5221">
              <w:rPr>
                <w:sz w:val="23"/>
                <w:szCs w:val="23"/>
              </w:rPr>
              <w:t xml:space="preserve"> (кількісний)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АСЛО (якісний)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АСЛО (кількісний)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23,00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</w:t>
            </w:r>
            <w:proofErr w:type="spellStart"/>
            <w:r w:rsidRPr="00DF5221">
              <w:rPr>
                <w:sz w:val="23"/>
                <w:szCs w:val="23"/>
              </w:rPr>
              <w:t>серомукоїди</w:t>
            </w:r>
            <w:proofErr w:type="spellEnd"/>
            <w:r w:rsidRPr="00DF5221">
              <w:rPr>
                <w:sz w:val="23"/>
                <w:szCs w:val="23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rFonts w:eastAsiaTheme="minorEastAsia"/>
                <w:sz w:val="23"/>
                <w:szCs w:val="23"/>
              </w:rPr>
            </w:pPr>
            <w:r w:rsidRPr="00DF5221">
              <w:rPr>
                <w:rFonts w:eastAsiaTheme="minorEastAsia"/>
                <w:sz w:val="23"/>
                <w:szCs w:val="23"/>
              </w:rPr>
              <w:t>Аналіз крові на ПІ  ПЧ МНВ, фібриноген загальний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22,00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крові на ТЧ (</w:t>
            </w:r>
            <w:proofErr w:type="spellStart"/>
            <w:r w:rsidRPr="00DF5221">
              <w:rPr>
                <w:sz w:val="23"/>
                <w:szCs w:val="23"/>
              </w:rPr>
              <w:t>тромбіновий</w:t>
            </w:r>
            <w:proofErr w:type="spellEnd"/>
            <w:r w:rsidRPr="00DF5221">
              <w:rPr>
                <w:sz w:val="23"/>
                <w:szCs w:val="23"/>
              </w:rPr>
              <w:t xml:space="preserve"> час)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крові на АЧТЧ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 крові на  </w:t>
            </w:r>
            <w:proofErr w:type="spellStart"/>
            <w:r w:rsidRPr="00DF5221">
              <w:rPr>
                <w:sz w:val="23"/>
                <w:szCs w:val="23"/>
              </w:rPr>
              <w:t>коагулограму</w:t>
            </w:r>
            <w:proofErr w:type="spellEnd"/>
            <w:r w:rsidRPr="00DF5221">
              <w:rPr>
                <w:sz w:val="23"/>
                <w:szCs w:val="23"/>
              </w:rPr>
              <w:t xml:space="preserve"> (ПІ  ПЧ МНВ, фібриноген загальний, ТЧ (</w:t>
            </w:r>
            <w:proofErr w:type="spellStart"/>
            <w:r w:rsidRPr="00DF5221">
              <w:rPr>
                <w:sz w:val="23"/>
                <w:szCs w:val="23"/>
              </w:rPr>
              <w:t>тромбіновий</w:t>
            </w:r>
            <w:proofErr w:type="spellEnd"/>
            <w:r w:rsidRPr="00DF5221">
              <w:rPr>
                <w:sz w:val="23"/>
                <w:szCs w:val="23"/>
              </w:rPr>
              <w:t xml:space="preserve"> час), АЧТЧ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75,00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визначення групи крові та резус-фактор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</w:t>
            </w:r>
            <w:proofErr w:type="spellStart"/>
            <w:r w:rsidRPr="00DF5221">
              <w:rPr>
                <w:sz w:val="23"/>
                <w:szCs w:val="23"/>
              </w:rPr>
              <w:t>гемолізини</w:t>
            </w:r>
            <w:proofErr w:type="spellEnd"/>
            <w:r w:rsidRPr="00DF5221">
              <w:rPr>
                <w:sz w:val="23"/>
                <w:szCs w:val="23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</w:t>
            </w:r>
            <w:proofErr w:type="spellStart"/>
            <w:r w:rsidRPr="00DF5221">
              <w:rPr>
                <w:sz w:val="23"/>
                <w:szCs w:val="23"/>
              </w:rPr>
              <w:t>антирезусні</w:t>
            </w:r>
            <w:proofErr w:type="spellEnd"/>
            <w:r w:rsidRPr="00DF5221">
              <w:rPr>
                <w:sz w:val="23"/>
                <w:szCs w:val="23"/>
              </w:rPr>
              <w:t xml:space="preserve"> антитіла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Забір крові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</w:t>
            </w:r>
            <w:proofErr w:type="spellStart"/>
            <w:r w:rsidRPr="00DF5221">
              <w:rPr>
                <w:sz w:val="23"/>
                <w:szCs w:val="23"/>
              </w:rPr>
              <w:t>мікроальбумін</w:t>
            </w:r>
            <w:proofErr w:type="spellEnd"/>
            <w:r w:rsidRPr="00DF5221">
              <w:rPr>
                <w:sz w:val="23"/>
                <w:szCs w:val="23"/>
              </w:rPr>
              <w:t xml:space="preserve"> сечі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47.00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гемоглобін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 крові – 3 (</w:t>
            </w:r>
            <w:proofErr w:type="spellStart"/>
            <w:r w:rsidRPr="00DF5221">
              <w:rPr>
                <w:sz w:val="23"/>
                <w:szCs w:val="23"/>
              </w:rPr>
              <w:t>лейкоцити+шое+гемоглобін</w:t>
            </w:r>
            <w:proofErr w:type="spellEnd"/>
            <w:r w:rsidRPr="00DF5221">
              <w:rPr>
                <w:sz w:val="23"/>
                <w:szCs w:val="23"/>
              </w:rPr>
              <w:t xml:space="preserve">)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 крові – 5 (</w:t>
            </w:r>
            <w:proofErr w:type="spellStart"/>
            <w:r w:rsidRPr="00DF5221">
              <w:rPr>
                <w:sz w:val="23"/>
                <w:szCs w:val="23"/>
              </w:rPr>
              <w:t>лейкоцити+шое+гемоглобін+лейкоформула</w:t>
            </w:r>
            <w:proofErr w:type="spellEnd"/>
            <w:r w:rsidRPr="00DF5221">
              <w:rPr>
                <w:sz w:val="23"/>
                <w:szCs w:val="23"/>
              </w:rPr>
              <w:t xml:space="preserve">+ еритроцити)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19,00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 крові – 6 (аналіз крові 5 + тромбоцити)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20,00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Загальний аналіз крові  - 7 (загальний аналіз 6+ час згортання + час кровотечі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сечі (загальний)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сечі добової на цукор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калу на гельмінтози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 калу на ентеробіоз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6,00</w:t>
            </w:r>
          </w:p>
        </w:tc>
      </w:tr>
      <w:tr w:rsidR="00C10A28" w:rsidRPr="00ED7796" w:rsidTr="005D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 калу на приховану кров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12,00</w:t>
            </w:r>
          </w:p>
        </w:tc>
      </w:tr>
      <w:tr w:rsidR="00C10A28" w:rsidRPr="00ED7796" w:rsidTr="005D5964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калу – </w:t>
            </w:r>
            <w:proofErr w:type="spellStart"/>
            <w:r w:rsidRPr="00DF5221">
              <w:rPr>
                <w:sz w:val="23"/>
                <w:szCs w:val="23"/>
              </w:rPr>
              <w:t>копрограма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16,00</w:t>
            </w:r>
          </w:p>
        </w:tc>
      </w:tr>
      <w:tr w:rsidR="00C10A28" w:rsidRPr="00ED7796" w:rsidTr="005D5964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 крові осмотична резистентність еритроцитів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9,00</w:t>
            </w:r>
          </w:p>
        </w:tc>
      </w:tr>
      <w:tr w:rsidR="00C10A28" w:rsidRPr="00ED7796" w:rsidTr="005D596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</w:t>
            </w:r>
            <w:proofErr w:type="spellStart"/>
            <w:r w:rsidRPr="00DF5221">
              <w:rPr>
                <w:sz w:val="23"/>
                <w:szCs w:val="23"/>
              </w:rPr>
              <w:t>прокальцитонін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143,00</w:t>
            </w:r>
          </w:p>
        </w:tc>
      </w:tr>
      <w:tr w:rsidR="00C10A28" w:rsidRPr="00ED7796" w:rsidTr="005D5964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на гепатити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-</w:t>
            </w:r>
          </w:p>
        </w:tc>
      </w:tr>
      <w:tr w:rsidR="00C10A28" w:rsidRPr="00ED7796" w:rsidTr="005D5964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на гепатити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</w:p>
        </w:tc>
      </w:tr>
      <w:tr w:rsidR="00C10A28" w:rsidRPr="00ED7796" w:rsidTr="005D5964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на гепатити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</w:p>
        </w:tc>
      </w:tr>
      <w:tr w:rsidR="00C10A28" w:rsidRPr="00ED7796" w:rsidTr="005D5964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Проведення внутрішньовенних (</w:t>
            </w:r>
            <w:proofErr w:type="spellStart"/>
            <w:r w:rsidRPr="00DF5221">
              <w:rPr>
                <w:sz w:val="23"/>
                <w:szCs w:val="23"/>
              </w:rPr>
              <w:t>внутрішньом’язевих</w:t>
            </w:r>
            <w:proofErr w:type="spellEnd"/>
            <w:r w:rsidRPr="00DF5221">
              <w:rPr>
                <w:sz w:val="23"/>
                <w:szCs w:val="23"/>
              </w:rPr>
              <w:t xml:space="preserve">) ін’єкцій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-</w:t>
            </w:r>
          </w:p>
        </w:tc>
      </w:tr>
      <w:tr w:rsidR="00C10A28" w:rsidRPr="00ED7796" w:rsidTr="005D5964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Тест </w:t>
            </w:r>
            <w:proofErr w:type="spellStart"/>
            <w:r w:rsidRPr="00DF5221">
              <w:rPr>
                <w:sz w:val="23"/>
                <w:szCs w:val="23"/>
              </w:rPr>
              <w:t>IgG-Covid</w:t>
            </w:r>
            <w:proofErr w:type="spellEnd"/>
            <w:r w:rsidRPr="00DF5221">
              <w:rPr>
                <w:sz w:val="23"/>
                <w:szCs w:val="23"/>
              </w:rPr>
              <w:t xml:space="preserve">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-</w:t>
            </w:r>
          </w:p>
        </w:tc>
      </w:tr>
      <w:tr w:rsidR="00C10A28" w:rsidRPr="00ED7796" w:rsidTr="005D5964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Тест </w:t>
            </w:r>
            <w:proofErr w:type="spellStart"/>
            <w:r w:rsidRPr="00DF5221">
              <w:rPr>
                <w:sz w:val="23"/>
                <w:szCs w:val="23"/>
              </w:rPr>
              <w:t>IgM-Covid</w:t>
            </w:r>
            <w:proofErr w:type="spellEnd"/>
            <w:r w:rsidRPr="00DF5221">
              <w:rPr>
                <w:sz w:val="23"/>
                <w:szCs w:val="23"/>
              </w:rPr>
              <w:t xml:space="preserve">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-</w:t>
            </w:r>
          </w:p>
        </w:tc>
      </w:tr>
      <w:tr w:rsidR="00C10A28" w:rsidRPr="00ED7796" w:rsidTr="005D5964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Експрес-тест на визначення антигенів корона вірусу SARS-CoV-2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-</w:t>
            </w:r>
          </w:p>
        </w:tc>
      </w:tr>
      <w:tr w:rsidR="00C10A28" w:rsidRPr="00ED7796" w:rsidTr="005D596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на визначення наявності антитіл до </w:t>
            </w:r>
            <w:proofErr w:type="spellStart"/>
            <w:r w:rsidRPr="00DF5221">
              <w:rPr>
                <w:sz w:val="23"/>
                <w:szCs w:val="23"/>
              </w:rPr>
              <w:t>Spike</w:t>
            </w:r>
            <w:proofErr w:type="spellEnd"/>
            <w:r w:rsidRPr="00DF5221">
              <w:rPr>
                <w:sz w:val="23"/>
                <w:szCs w:val="23"/>
              </w:rPr>
              <w:t xml:space="preserve">-білка </w:t>
            </w:r>
            <w:proofErr w:type="spellStart"/>
            <w:r w:rsidRPr="00DF5221">
              <w:rPr>
                <w:sz w:val="23"/>
                <w:szCs w:val="23"/>
              </w:rPr>
              <w:t>коронавірусу</w:t>
            </w:r>
            <w:proofErr w:type="spellEnd"/>
            <w:r w:rsidRPr="00DF5221">
              <w:rPr>
                <w:sz w:val="23"/>
                <w:szCs w:val="23"/>
              </w:rPr>
              <w:t xml:space="preserve"> SARS-CoV-2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</w:p>
        </w:tc>
      </w:tr>
    </w:tbl>
    <w:tbl>
      <w:tblPr>
        <w:tblStyle w:val="a9"/>
        <w:tblpPr w:leftFromText="180" w:rightFromText="180" w:vertAnchor="text" w:horzAnchor="margin" w:tblpXSpec="center" w:tblpY="394"/>
        <w:tblW w:w="10031" w:type="dxa"/>
        <w:tblLook w:val="04A0" w:firstRow="1" w:lastRow="0" w:firstColumn="1" w:lastColumn="0" w:noHBand="0" w:noVBand="1"/>
      </w:tblPr>
      <w:tblGrid>
        <w:gridCol w:w="606"/>
        <w:gridCol w:w="8149"/>
        <w:gridCol w:w="1276"/>
      </w:tblGrid>
      <w:tr w:rsidR="00C10A28" w:rsidRPr="00ED7796" w:rsidTr="005D5964">
        <w:trPr>
          <w:trHeight w:val="56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ED7796" w:rsidRDefault="00C10A28" w:rsidP="005D596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D7796">
              <w:rPr>
                <w:sz w:val="24"/>
                <w:szCs w:val="24"/>
                <w:lang w:eastAsia="en-US"/>
              </w:rPr>
              <w:t>пп</w:t>
            </w:r>
            <w:proofErr w:type="spellEnd"/>
            <w:r w:rsidRPr="00ED779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9A6A23" w:rsidRDefault="00C10A28" w:rsidP="005D5964">
            <w:pPr>
              <w:rPr>
                <w:b/>
                <w:sz w:val="24"/>
                <w:szCs w:val="24"/>
                <w:lang w:eastAsia="en-US"/>
              </w:rPr>
            </w:pPr>
            <w:r w:rsidRPr="009A6A23">
              <w:rPr>
                <w:b/>
                <w:sz w:val="24"/>
                <w:szCs w:val="24"/>
              </w:rPr>
              <w:t>п.6 КОНСУЛЬТАЦІЇ ЛІКАРІВ-СПЕЦІАЛІСТІВ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ED7796" w:rsidRDefault="00C10A28" w:rsidP="005D5964">
            <w:pPr>
              <w:rPr>
                <w:sz w:val="24"/>
                <w:szCs w:val="24"/>
                <w:lang w:eastAsia="en-US"/>
              </w:rPr>
            </w:pPr>
            <w:r w:rsidRPr="00ED7796">
              <w:rPr>
                <w:sz w:val="24"/>
                <w:szCs w:val="24"/>
              </w:rPr>
              <w:t xml:space="preserve">Ціна без ПДВ, </w:t>
            </w:r>
            <w:r>
              <w:rPr>
                <w:sz w:val="24"/>
                <w:szCs w:val="24"/>
              </w:rPr>
              <w:t>грн.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гастроентеролога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187,00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2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 xml:space="preserve">Консультація лікаря – </w:t>
            </w:r>
            <w:proofErr w:type="spellStart"/>
            <w:r w:rsidRPr="00DF5221">
              <w:rPr>
                <w:sz w:val="23"/>
                <w:szCs w:val="23"/>
              </w:rPr>
              <w:t>пульмонолога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191,00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3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алерголога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202,00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4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ревматолога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191,00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5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гематолога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177,00</w:t>
            </w:r>
          </w:p>
        </w:tc>
      </w:tr>
      <w:tr w:rsidR="00C10A28" w:rsidRPr="00DF5221" w:rsidTr="005D5964">
        <w:trPr>
          <w:trHeight w:val="2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6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кардіолога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191,00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7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терапевта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176,00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8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педіатра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188,00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9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психіатра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219,00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10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хірурга – проктолога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188,00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11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ендокринолога дитячого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191,00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12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 xml:space="preserve">Консультація лікаря – </w:t>
            </w:r>
            <w:proofErr w:type="spellStart"/>
            <w:r w:rsidRPr="00DF5221">
              <w:rPr>
                <w:sz w:val="23"/>
                <w:szCs w:val="23"/>
              </w:rPr>
              <w:t>кардіоревматолога</w:t>
            </w:r>
            <w:proofErr w:type="spellEnd"/>
            <w:r w:rsidRPr="00DF5221">
              <w:rPr>
                <w:sz w:val="23"/>
                <w:szCs w:val="23"/>
              </w:rPr>
              <w:t xml:space="preserve"> дитячого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191,00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13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невролога дитячого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170,00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14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алерголога дитячого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179,00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15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хірурга дитячого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208,00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16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уролога дитячого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209,00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17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отоларинголога дитячого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198,00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18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офтальмолога дитячого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197,00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19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психотерапевта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109,00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20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 xml:space="preserve">Консультація лікаря – сексопатолога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180,00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21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лікаря – акушера-гінеколога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130,00</w:t>
            </w:r>
          </w:p>
        </w:tc>
      </w:tr>
      <w:tr w:rsidR="00C10A28" w:rsidRPr="00DF5221" w:rsidTr="005D596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22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 xml:space="preserve">Консультація лікаря – </w:t>
            </w:r>
            <w:proofErr w:type="spellStart"/>
            <w:r w:rsidRPr="00DF5221">
              <w:rPr>
                <w:sz w:val="23"/>
                <w:szCs w:val="23"/>
              </w:rPr>
              <w:t>ендоскопіста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186,00</w:t>
            </w:r>
          </w:p>
        </w:tc>
      </w:tr>
      <w:tr w:rsidR="00C10A28" w:rsidRPr="00DF5221" w:rsidTr="005D5964">
        <w:trPr>
          <w:trHeight w:val="27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23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лікаря-нарколога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192,00</w:t>
            </w:r>
          </w:p>
        </w:tc>
      </w:tr>
      <w:tr w:rsidR="00C10A28" w:rsidRPr="00DF5221" w:rsidTr="005D5964">
        <w:trPr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лікаря-отоларинголога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174,00</w:t>
            </w:r>
          </w:p>
        </w:tc>
      </w:tr>
      <w:tr w:rsidR="00C10A28" w:rsidRPr="00DF5221" w:rsidTr="005D5964">
        <w:trPr>
          <w:trHeight w:val="27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лікаря-інфекціоніста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178,00</w:t>
            </w:r>
          </w:p>
        </w:tc>
      </w:tr>
      <w:tr w:rsidR="00C10A28" w:rsidRPr="00DF5221" w:rsidTr="005D5964">
        <w:trPr>
          <w:trHeight w:val="27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лікаря-ендокринолога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153,00</w:t>
            </w:r>
          </w:p>
        </w:tc>
      </w:tr>
      <w:tr w:rsidR="00C10A28" w:rsidRPr="00DF5221" w:rsidTr="005D5964">
        <w:trPr>
          <w:trHeight w:val="2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лікаря-невропатолога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158,00</w:t>
            </w:r>
          </w:p>
        </w:tc>
      </w:tr>
      <w:tr w:rsidR="00C10A28" w:rsidRPr="00DF5221" w:rsidTr="005D5964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лікаря-фізіотерапевта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72,00</w:t>
            </w:r>
          </w:p>
        </w:tc>
      </w:tr>
      <w:tr w:rsidR="00C10A28" w:rsidRPr="00DF5221" w:rsidTr="005D5964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 з функціональної д-</w:t>
            </w:r>
            <w:proofErr w:type="spellStart"/>
            <w:r w:rsidRPr="00DF5221">
              <w:rPr>
                <w:sz w:val="23"/>
                <w:szCs w:val="23"/>
              </w:rPr>
              <w:t>ки</w:t>
            </w:r>
            <w:proofErr w:type="spellEnd"/>
            <w:r w:rsidRPr="00DF5221">
              <w:rPr>
                <w:sz w:val="23"/>
                <w:szCs w:val="23"/>
              </w:rPr>
              <w:t xml:space="preserve"> (розшифрування результатів ЕКГ)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44,00</w:t>
            </w:r>
          </w:p>
        </w:tc>
      </w:tr>
      <w:tr w:rsidR="00C10A28" w:rsidRPr="00DF5221" w:rsidTr="005D5964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лікаря-уролога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165,00</w:t>
            </w:r>
          </w:p>
        </w:tc>
      </w:tr>
      <w:tr w:rsidR="00C10A28" w:rsidRPr="00DF5221" w:rsidTr="005D5964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лікаря-ортопеда-травматолога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174,00</w:t>
            </w:r>
          </w:p>
        </w:tc>
      </w:tr>
      <w:tr w:rsidR="00C10A28" w:rsidRPr="00DF5221" w:rsidTr="005D5964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 загальної практики – сімейний лікар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188,00</w:t>
            </w:r>
          </w:p>
        </w:tc>
      </w:tr>
      <w:tr w:rsidR="00C10A28" w:rsidRPr="00DF5221" w:rsidTr="005D5964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лікаря-офтальмолога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170,00</w:t>
            </w:r>
          </w:p>
        </w:tc>
      </w:tr>
      <w:tr w:rsidR="00C10A28" w:rsidRPr="00DF5221" w:rsidTr="005D5964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лікаря-рентгенолога (опис результатів обстежень)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43,00</w:t>
            </w:r>
          </w:p>
        </w:tc>
      </w:tr>
      <w:tr w:rsidR="00C10A28" w:rsidRPr="00DF5221" w:rsidTr="005D5964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35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лікаря-</w:t>
            </w:r>
            <w:proofErr w:type="spellStart"/>
            <w:r w:rsidRPr="00DF5221">
              <w:rPr>
                <w:sz w:val="23"/>
                <w:szCs w:val="23"/>
              </w:rPr>
              <w:t>профпатолога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159,00</w:t>
            </w:r>
          </w:p>
        </w:tc>
      </w:tr>
      <w:tr w:rsidR="00C10A28" w:rsidRPr="00DF5221" w:rsidTr="005D5964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36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логопеда (заняття)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205,00</w:t>
            </w:r>
          </w:p>
        </w:tc>
      </w:tr>
      <w:tr w:rsidR="00C10A28" w:rsidRPr="00DF5221" w:rsidTr="005D5964">
        <w:trPr>
          <w:trHeight w:val="20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37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лікаря-ортопеда-травматолога дитячого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398,00</w:t>
            </w:r>
          </w:p>
        </w:tc>
      </w:tr>
      <w:tr w:rsidR="00C10A28" w:rsidRPr="00DF5221" w:rsidTr="005D5964">
        <w:trPr>
          <w:trHeight w:val="26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38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Консультація лікаря-хірурга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156,00</w:t>
            </w:r>
          </w:p>
        </w:tc>
      </w:tr>
      <w:tr w:rsidR="00C10A28" w:rsidRPr="00DF5221" w:rsidTr="005D5964">
        <w:trPr>
          <w:trHeight w:val="25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39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Консультація психолога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64,00</w:t>
            </w:r>
          </w:p>
        </w:tc>
      </w:tr>
      <w:tr w:rsidR="00C10A28" w:rsidRPr="00DF5221" w:rsidTr="005D5964">
        <w:trPr>
          <w:trHeight w:val="26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40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спеціалістів лікувально-консультативної комісії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280,00</w:t>
            </w:r>
          </w:p>
        </w:tc>
      </w:tr>
      <w:tr w:rsidR="00C10A28" w:rsidRPr="00DF5221" w:rsidTr="005D5964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41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Консультація спеціалістів дитячої лікувально-консультативної комісії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  <w:lang w:eastAsia="en-US"/>
              </w:rPr>
            </w:pPr>
            <w:r w:rsidRPr="00DF5221">
              <w:rPr>
                <w:sz w:val="23"/>
                <w:szCs w:val="23"/>
              </w:rPr>
              <w:t>220,00</w:t>
            </w:r>
          </w:p>
        </w:tc>
      </w:tr>
      <w:tr w:rsidR="00C10A28" w:rsidRPr="00DF5221" w:rsidTr="005D5964">
        <w:trPr>
          <w:trHeight w:val="3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42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лікарів-спеціалістів лікувально-консультативної комісії по психіатрії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167,00</w:t>
            </w:r>
          </w:p>
        </w:tc>
      </w:tr>
    </w:tbl>
    <w:p w:rsidR="00C10A28" w:rsidRPr="00DF5221" w:rsidRDefault="00C10A28" w:rsidP="00C10A28">
      <w:pPr>
        <w:rPr>
          <w:bCs/>
          <w:color w:val="000000"/>
          <w:sz w:val="23"/>
          <w:szCs w:val="23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276"/>
      </w:tblGrid>
      <w:tr w:rsidR="00C10A28" w:rsidRPr="00ED7796" w:rsidTr="005D5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proofErr w:type="spellStart"/>
            <w:r w:rsidRPr="00ED7796">
              <w:rPr>
                <w:sz w:val="24"/>
                <w:szCs w:val="24"/>
              </w:rPr>
              <w:t>пп</w:t>
            </w:r>
            <w:proofErr w:type="spellEnd"/>
            <w:r w:rsidRPr="00ED7796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9A6A23" w:rsidRDefault="00C10A28" w:rsidP="005D5964">
            <w:pPr>
              <w:rPr>
                <w:b/>
                <w:sz w:val="24"/>
                <w:szCs w:val="24"/>
              </w:rPr>
            </w:pPr>
            <w:r w:rsidRPr="009A6A23">
              <w:rPr>
                <w:b/>
                <w:sz w:val="24"/>
                <w:szCs w:val="24"/>
              </w:rPr>
              <w:t>п.7 МАСАЖ</w:t>
            </w:r>
          </w:p>
          <w:p w:rsidR="00C10A28" w:rsidRPr="009A6A23" w:rsidRDefault="00C10A28" w:rsidP="005D596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Ціна без ПДВ,</w:t>
            </w:r>
          </w:p>
          <w:p w:rsidR="00C10A28" w:rsidRPr="00ED7796" w:rsidRDefault="00C10A28" w:rsidP="005D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Грн.</w:t>
            </w:r>
          </w:p>
        </w:tc>
      </w:tr>
      <w:tr w:rsidR="00C10A28" w:rsidRPr="00ED7796" w:rsidTr="005D5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Масаж, 10хв (масаж шиї; верхньої та нижньої кінцівки; суглобів)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37,00</w:t>
            </w:r>
          </w:p>
        </w:tc>
      </w:tr>
      <w:tr w:rsidR="00C10A28" w:rsidRPr="00ED7796" w:rsidTr="005D5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Масаж, 15хв (масаж обличчя; передпліччя та китиці; гомілки та стопи)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49,00</w:t>
            </w:r>
          </w:p>
        </w:tc>
      </w:tr>
      <w:tr w:rsidR="00C10A28" w:rsidRPr="00ED7796" w:rsidTr="005D5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Масаж, 20хв (масаж </w:t>
            </w:r>
            <w:proofErr w:type="spellStart"/>
            <w:r w:rsidRPr="00DF5221">
              <w:rPr>
                <w:sz w:val="23"/>
                <w:szCs w:val="23"/>
              </w:rPr>
              <w:t>шийно-грудн</w:t>
            </w:r>
            <w:proofErr w:type="spellEnd"/>
            <w:r w:rsidRPr="00DF5221">
              <w:rPr>
                <w:sz w:val="23"/>
                <w:szCs w:val="23"/>
              </w:rPr>
              <w:t>. в-</w:t>
            </w:r>
            <w:proofErr w:type="spellStart"/>
            <w:r w:rsidRPr="00DF5221">
              <w:rPr>
                <w:sz w:val="23"/>
                <w:szCs w:val="23"/>
              </w:rPr>
              <w:t>лу</w:t>
            </w:r>
            <w:proofErr w:type="spellEnd"/>
            <w:r w:rsidRPr="00DF5221">
              <w:rPr>
                <w:sz w:val="23"/>
                <w:szCs w:val="23"/>
              </w:rPr>
              <w:t xml:space="preserve"> хребта; попереку)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61,00</w:t>
            </w:r>
          </w:p>
        </w:tc>
      </w:tr>
      <w:tr w:rsidR="00C10A28" w:rsidRPr="00ED7796" w:rsidTr="005D5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Масаж, 25хв (масаж грудної клітки)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73,00</w:t>
            </w:r>
          </w:p>
        </w:tc>
      </w:tr>
      <w:tr w:rsidR="00C10A28" w:rsidRPr="00ED7796" w:rsidTr="005D5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Масаж, 30хв (масаж лімфо дренажний, вакуумний, медовий; дитячий масаж)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85,00</w:t>
            </w:r>
          </w:p>
        </w:tc>
      </w:tr>
      <w:tr w:rsidR="00C10A28" w:rsidRPr="00ED7796" w:rsidTr="005D5964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proofErr w:type="spellStart"/>
            <w:r w:rsidRPr="00ED7796">
              <w:rPr>
                <w:sz w:val="24"/>
                <w:szCs w:val="24"/>
              </w:rPr>
              <w:t>пп</w:t>
            </w:r>
            <w:proofErr w:type="spellEnd"/>
            <w:r w:rsidRPr="00ED7796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9A6A23" w:rsidRDefault="00C10A28" w:rsidP="005D5964">
            <w:pPr>
              <w:rPr>
                <w:b/>
                <w:sz w:val="24"/>
                <w:szCs w:val="24"/>
              </w:rPr>
            </w:pPr>
            <w:r w:rsidRPr="009A6A23">
              <w:rPr>
                <w:b/>
                <w:sz w:val="24"/>
                <w:szCs w:val="24"/>
              </w:rPr>
              <w:t>п.8 ДЕРМАТОВЕНЕРОЛОГІЧНІ ПОСЛУГИ</w:t>
            </w:r>
          </w:p>
          <w:p w:rsidR="00C10A28" w:rsidRPr="00ED7796" w:rsidRDefault="00C10A28" w:rsidP="005D596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Ціна без ПДВ,</w:t>
            </w:r>
          </w:p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грн.</w:t>
            </w:r>
          </w:p>
        </w:tc>
      </w:tr>
      <w:tr w:rsidR="00C10A28" w:rsidRPr="00ED7796" w:rsidTr="005D5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Медичний огляд лікарем-</w:t>
            </w:r>
            <w:proofErr w:type="spellStart"/>
            <w:r w:rsidRPr="00DF5221">
              <w:rPr>
                <w:sz w:val="23"/>
                <w:szCs w:val="23"/>
              </w:rPr>
              <w:t>дерматовенерологом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155,00</w:t>
            </w:r>
          </w:p>
        </w:tc>
      </w:tr>
      <w:tr w:rsidR="00C10A28" w:rsidRPr="00ED7796" w:rsidTr="005D5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крові на 1-Е клітини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54,00</w:t>
            </w:r>
          </w:p>
        </w:tc>
      </w:tr>
      <w:tr w:rsidR="00C10A28" w:rsidRPr="00ED7796" w:rsidTr="005D5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</w:t>
            </w:r>
            <w:proofErr w:type="spellStart"/>
            <w:r w:rsidRPr="00DF5221">
              <w:rPr>
                <w:sz w:val="23"/>
                <w:szCs w:val="23"/>
              </w:rPr>
              <w:t>кріоглобуліни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45,00</w:t>
            </w:r>
          </w:p>
        </w:tc>
      </w:tr>
      <w:tr w:rsidR="00C10A28" w:rsidRPr="00ED7796" w:rsidTr="005D5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крові на </w:t>
            </w:r>
            <w:proofErr w:type="spellStart"/>
            <w:r w:rsidRPr="00DF5221">
              <w:rPr>
                <w:sz w:val="23"/>
                <w:szCs w:val="23"/>
              </w:rPr>
              <w:t>акантолітичні</w:t>
            </w:r>
            <w:proofErr w:type="spellEnd"/>
            <w:r w:rsidRPr="00DF5221">
              <w:rPr>
                <w:sz w:val="23"/>
                <w:szCs w:val="23"/>
              </w:rPr>
              <w:t xml:space="preserve"> клітини та еозинофіли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52,00</w:t>
            </w:r>
          </w:p>
        </w:tc>
      </w:tr>
      <w:tr w:rsidR="00C10A28" w:rsidRPr="00ED7796" w:rsidTr="005D5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Посів на дріжджовий грибок </w:t>
            </w:r>
            <w:proofErr w:type="spellStart"/>
            <w:r w:rsidRPr="00DF5221">
              <w:rPr>
                <w:sz w:val="23"/>
                <w:szCs w:val="23"/>
              </w:rPr>
              <w:t>Candida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80,00</w:t>
            </w:r>
          </w:p>
        </w:tc>
      </w:tr>
      <w:tr w:rsidR="00C10A28" w:rsidRPr="00ED7796" w:rsidTr="005D5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Зішкріб</w:t>
            </w:r>
            <w:proofErr w:type="spellEnd"/>
            <w:r w:rsidRPr="00DF5221">
              <w:rPr>
                <w:sz w:val="23"/>
                <w:szCs w:val="23"/>
              </w:rPr>
              <w:t xml:space="preserve"> на гриби та </w:t>
            </w:r>
            <w:proofErr w:type="spellStart"/>
            <w:r w:rsidRPr="00DF5221">
              <w:rPr>
                <w:sz w:val="23"/>
                <w:szCs w:val="23"/>
              </w:rPr>
              <w:t>демодекс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60,00</w:t>
            </w:r>
          </w:p>
        </w:tc>
      </w:tr>
      <w:tr w:rsidR="00C10A28" w:rsidRPr="00ED7796" w:rsidTr="005D5964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мазка на </w:t>
            </w:r>
            <w:proofErr w:type="spellStart"/>
            <w:r w:rsidRPr="00DF5221">
              <w:rPr>
                <w:sz w:val="23"/>
                <w:szCs w:val="23"/>
              </w:rPr>
              <w:t>хламідії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76,00</w:t>
            </w:r>
          </w:p>
        </w:tc>
      </w:tr>
      <w:tr w:rsidR="00C10A28" w:rsidRPr="00ED7796" w:rsidTr="005D596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мазка на </w:t>
            </w:r>
            <w:proofErr w:type="spellStart"/>
            <w:r w:rsidRPr="00DF5221">
              <w:rPr>
                <w:sz w:val="23"/>
                <w:szCs w:val="23"/>
              </w:rPr>
              <w:t>трихомонади</w:t>
            </w:r>
            <w:proofErr w:type="spellEnd"/>
            <w:r w:rsidRPr="00DF5221">
              <w:rPr>
                <w:sz w:val="23"/>
                <w:szCs w:val="23"/>
              </w:rPr>
              <w:t xml:space="preserve"> та гонорею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76,00</w:t>
            </w:r>
          </w:p>
        </w:tc>
      </w:tr>
      <w:tr w:rsidR="00C10A28" w:rsidRPr="00ED7796" w:rsidTr="005D5964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мазка на </w:t>
            </w:r>
            <w:proofErr w:type="spellStart"/>
            <w:r w:rsidRPr="00DF5221">
              <w:rPr>
                <w:sz w:val="23"/>
                <w:szCs w:val="23"/>
              </w:rPr>
              <w:t>гарднерелли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76,00</w:t>
            </w:r>
          </w:p>
        </w:tc>
      </w:tr>
      <w:tr w:rsidR="00C10A28" w:rsidRPr="00ED7796" w:rsidTr="005D5964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мазка на </w:t>
            </w:r>
            <w:proofErr w:type="spellStart"/>
            <w:r w:rsidRPr="00DF5221">
              <w:rPr>
                <w:sz w:val="23"/>
                <w:szCs w:val="23"/>
              </w:rPr>
              <w:t>Candida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76,00</w:t>
            </w:r>
          </w:p>
        </w:tc>
      </w:tr>
      <w:tr w:rsidR="00C10A28" w:rsidRPr="00ED7796" w:rsidTr="005D5964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Кріодеструкція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69,00</w:t>
            </w:r>
          </w:p>
        </w:tc>
      </w:tr>
      <w:tr w:rsidR="00C10A28" w:rsidRPr="00ED7796" w:rsidTr="005D5964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Виклик лікаря-</w:t>
            </w:r>
            <w:proofErr w:type="spellStart"/>
            <w:r w:rsidRPr="00DF5221">
              <w:rPr>
                <w:sz w:val="23"/>
                <w:szCs w:val="23"/>
              </w:rPr>
              <w:t>дерматовенеролога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191,00</w:t>
            </w:r>
          </w:p>
        </w:tc>
      </w:tr>
      <w:tr w:rsidR="00C10A28" w:rsidRPr="00ED7796" w:rsidTr="005D5964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Мікрореакція</w:t>
            </w:r>
            <w:proofErr w:type="spellEnd"/>
            <w:r w:rsidRPr="00DF5221">
              <w:rPr>
                <w:sz w:val="23"/>
                <w:szCs w:val="23"/>
              </w:rPr>
              <w:t xml:space="preserve"> на сифіліс (реакція </w:t>
            </w:r>
            <w:proofErr w:type="spellStart"/>
            <w:r w:rsidRPr="00DF5221">
              <w:rPr>
                <w:sz w:val="23"/>
                <w:szCs w:val="23"/>
              </w:rPr>
              <w:t>Вассермана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126,00</w:t>
            </w:r>
          </w:p>
        </w:tc>
      </w:tr>
      <w:tr w:rsidR="00C10A28" w:rsidRPr="00ED7796" w:rsidTr="005D5964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лікаря-</w:t>
            </w:r>
            <w:proofErr w:type="spellStart"/>
            <w:r w:rsidRPr="00DF5221">
              <w:rPr>
                <w:sz w:val="23"/>
                <w:szCs w:val="23"/>
              </w:rPr>
              <w:t>дерматовенеролога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116,00</w:t>
            </w:r>
          </w:p>
        </w:tc>
      </w:tr>
      <w:tr w:rsidR="00C10A28" w:rsidRPr="00ED7796" w:rsidTr="005D5964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крові на виявлення антитіл до ВІЛ (СНІД)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95,00</w:t>
            </w:r>
          </w:p>
        </w:tc>
      </w:tr>
      <w:tr w:rsidR="00C10A28" w:rsidRPr="00ED7796" w:rsidTr="005D5964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16</w:t>
            </w:r>
          </w:p>
          <w:p w:rsidR="00C10A28" w:rsidRPr="00DF5221" w:rsidRDefault="00C10A28" w:rsidP="005D5964">
            <w:pPr>
              <w:rPr>
                <w:sz w:val="23"/>
                <w:szCs w:val="23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Огляд лікарем-</w:t>
            </w:r>
            <w:proofErr w:type="spellStart"/>
            <w:r w:rsidRPr="00DF5221">
              <w:rPr>
                <w:sz w:val="23"/>
                <w:szCs w:val="23"/>
              </w:rPr>
              <w:t>дерматовенерологом</w:t>
            </w:r>
            <w:proofErr w:type="spellEnd"/>
            <w:r w:rsidRPr="00DF5221">
              <w:rPr>
                <w:sz w:val="23"/>
                <w:szCs w:val="23"/>
              </w:rPr>
              <w:t xml:space="preserve"> при проведенні медичного огляду (згідно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46,00</w:t>
            </w:r>
          </w:p>
        </w:tc>
      </w:tr>
    </w:tbl>
    <w:tbl>
      <w:tblPr>
        <w:tblStyle w:val="a9"/>
        <w:tblW w:w="10065" w:type="dxa"/>
        <w:tblInd w:w="-459" w:type="dxa"/>
        <w:tblLook w:val="04A0" w:firstRow="1" w:lastRow="0" w:firstColumn="1" w:lastColumn="0" w:noHBand="0" w:noVBand="1"/>
      </w:tblPr>
      <w:tblGrid>
        <w:gridCol w:w="567"/>
        <w:gridCol w:w="8217"/>
        <w:gridCol w:w="1281"/>
      </w:tblGrid>
      <w:tr w:rsidR="00C10A28" w:rsidRPr="00ED7796" w:rsidTr="005D5964">
        <w:tc>
          <w:tcPr>
            <w:tcW w:w="567" w:type="dxa"/>
            <w:vAlign w:val="center"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proofErr w:type="spellStart"/>
            <w:r w:rsidRPr="00ED7796">
              <w:rPr>
                <w:sz w:val="24"/>
                <w:szCs w:val="24"/>
              </w:rPr>
              <w:t>пп</w:t>
            </w:r>
            <w:proofErr w:type="spellEnd"/>
            <w:r w:rsidRPr="00ED7796">
              <w:rPr>
                <w:sz w:val="24"/>
                <w:szCs w:val="24"/>
              </w:rPr>
              <w:t>.</w:t>
            </w:r>
          </w:p>
        </w:tc>
        <w:tc>
          <w:tcPr>
            <w:tcW w:w="8217" w:type="dxa"/>
            <w:vAlign w:val="center"/>
          </w:tcPr>
          <w:p w:rsidR="00C10A28" w:rsidRPr="00ED7796" w:rsidRDefault="00C10A28" w:rsidP="005D5964">
            <w:pPr>
              <w:rPr>
                <w:b/>
                <w:sz w:val="24"/>
                <w:szCs w:val="24"/>
              </w:rPr>
            </w:pPr>
            <w:r w:rsidRPr="00ED7796">
              <w:rPr>
                <w:b/>
                <w:sz w:val="24"/>
                <w:szCs w:val="24"/>
              </w:rPr>
              <w:t>п. 9 ПОСЛУГИ ЗІ СТОМАТОЛОГІЇ</w:t>
            </w:r>
          </w:p>
        </w:tc>
        <w:tc>
          <w:tcPr>
            <w:tcW w:w="1281" w:type="dxa"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 xml:space="preserve">Ціна без ПДВ, </w:t>
            </w:r>
            <w:r>
              <w:rPr>
                <w:sz w:val="24"/>
                <w:szCs w:val="24"/>
              </w:rPr>
              <w:t>грн.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реєстратора медичного при наданні стоматологічних послуг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лікаря–стоматолога-терапевта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92,00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лікаря-стоматолога-терапевта з складанням адаптованого індивідуального лікування та розрахунку лікування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135,00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Анестезія імпортним </w:t>
            </w:r>
            <w:proofErr w:type="spellStart"/>
            <w:r w:rsidRPr="00DF5221">
              <w:rPr>
                <w:sz w:val="23"/>
                <w:szCs w:val="23"/>
              </w:rPr>
              <w:t>анестетиком</w:t>
            </w:r>
            <w:proofErr w:type="spellEnd"/>
            <w:r w:rsidRPr="00DF5221">
              <w:rPr>
                <w:sz w:val="23"/>
                <w:szCs w:val="23"/>
              </w:rPr>
              <w:t xml:space="preserve"> (</w:t>
            </w:r>
            <w:proofErr w:type="spellStart"/>
            <w:r w:rsidRPr="00DF5221">
              <w:rPr>
                <w:sz w:val="23"/>
                <w:szCs w:val="23"/>
              </w:rPr>
              <w:t>Ubisterin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48,00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Анестезія українським </w:t>
            </w:r>
            <w:proofErr w:type="spellStart"/>
            <w:r w:rsidRPr="00DF5221">
              <w:rPr>
                <w:sz w:val="23"/>
                <w:szCs w:val="23"/>
              </w:rPr>
              <w:t>анестетиком</w:t>
            </w:r>
            <w:proofErr w:type="spellEnd"/>
            <w:r w:rsidRPr="00DF5221">
              <w:rPr>
                <w:sz w:val="23"/>
                <w:szCs w:val="23"/>
              </w:rPr>
              <w:t xml:space="preserve"> (</w:t>
            </w:r>
            <w:proofErr w:type="spellStart"/>
            <w:r w:rsidRPr="00DF5221">
              <w:rPr>
                <w:sz w:val="23"/>
                <w:szCs w:val="23"/>
              </w:rPr>
              <w:t>Артифрин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46,00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Видалення старої пломби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117,00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Лікування карієсу в залежності від ступеня руйнування зуба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129,00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Лікування карієсу з накладанням пломб з композиту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191,00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Лікування карієсу з накладанням пломб з композиту світлого затвердження 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201,00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</w:rPr>
              <w:t>1</w:t>
            </w:r>
            <w:r w:rsidRPr="00DF5221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Герметизація </w:t>
            </w:r>
            <w:proofErr w:type="spellStart"/>
            <w:r w:rsidRPr="00DF5221">
              <w:rPr>
                <w:sz w:val="23"/>
                <w:szCs w:val="23"/>
              </w:rPr>
              <w:t>фісур</w:t>
            </w:r>
            <w:proofErr w:type="spellEnd"/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256,00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</w:rPr>
              <w:t>1</w:t>
            </w:r>
            <w:r w:rsidRPr="00DF5221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Лікування ускладненого карієсу (пульпіт, </w:t>
            </w:r>
            <w:proofErr w:type="spellStart"/>
            <w:r w:rsidRPr="00DF5221">
              <w:rPr>
                <w:sz w:val="23"/>
                <w:szCs w:val="23"/>
              </w:rPr>
              <w:t>періодонтит</w:t>
            </w:r>
            <w:proofErr w:type="spellEnd"/>
            <w:r w:rsidRPr="00DF5221">
              <w:rPr>
                <w:sz w:val="23"/>
                <w:szCs w:val="23"/>
              </w:rPr>
              <w:t>) 1-но кореневого каналу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311,00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</w:rPr>
              <w:t>1</w:t>
            </w:r>
            <w:r w:rsidRPr="00DF5221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Лікування ускладненого карієсу (пульпіт, </w:t>
            </w:r>
            <w:proofErr w:type="spellStart"/>
            <w:r w:rsidRPr="00DF5221">
              <w:rPr>
                <w:sz w:val="23"/>
                <w:szCs w:val="23"/>
              </w:rPr>
              <w:t>періодонтит</w:t>
            </w:r>
            <w:proofErr w:type="spellEnd"/>
            <w:r w:rsidRPr="00DF5221">
              <w:rPr>
                <w:sz w:val="23"/>
                <w:szCs w:val="23"/>
              </w:rPr>
              <w:t>) 2-х кореневого каналу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366,00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</w:rPr>
              <w:t>1</w:t>
            </w:r>
            <w:r w:rsidRPr="00DF5221"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Лікування ускладненого карієсу (пульпіт, </w:t>
            </w:r>
            <w:proofErr w:type="spellStart"/>
            <w:r w:rsidRPr="00DF5221">
              <w:rPr>
                <w:sz w:val="23"/>
                <w:szCs w:val="23"/>
              </w:rPr>
              <w:t>періодонтит</w:t>
            </w:r>
            <w:proofErr w:type="spellEnd"/>
            <w:r w:rsidRPr="00DF5221">
              <w:rPr>
                <w:sz w:val="23"/>
                <w:szCs w:val="23"/>
              </w:rPr>
              <w:t>) 3-х кореневого каналу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475,00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</w:rPr>
              <w:t>1</w:t>
            </w:r>
            <w:r w:rsidRPr="00DF5221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Розпломбування</w:t>
            </w:r>
            <w:proofErr w:type="spellEnd"/>
            <w:r w:rsidRPr="00DF5221">
              <w:rPr>
                <w:sz w:val="23"/>
                <w:szCs w:val="23"/>
              </w:rPr>
              <w:t xml:space="preserve"> раніше пролікованого 1-но кореневого каналу ручним способом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256,00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15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Розпломбування</w:t>
            </w:r>
            <w:proofErr w:type="spellEnd"/>
            <w:r w:rsidRPr="00DF5221">
              <w:rPr>
                <w:sz w:val="23"/>
                <w:szCs w:val="23"/>
              </w:rPr>
              <w:t xml:space="preserve"> раніше пролікованого 2-х кореневого каналу ручним способом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311,00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16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Розпломбування</w:t>
            </w:r>
            <w:proofErr w:type="spellEnd"/>
            <w:r w:rsidRPr="00DF5221">
              <w:rPr>
                <w:sz w:val="23"/>
                <w:szCs w:val="23"/>
              </w:rPr>
              <w:t xml:space="preserve"> раніше пролікованого 3-х кореневого каналу ручним способом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366,00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17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Хімічне розширення 1-но кореневого каналу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111,00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18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Хімічне розширення 2-х кореневого каналу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152,00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19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Хімічне розширення 3-х кореневого каналу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192,00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20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Накладання ізолюючих прокладок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107,00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</w:rPr>
              <w:t>2</w:t>
            </w:r>
            <w:r w:rsidRPr="00DF5221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Накладання </w:t>
            </w:r>
            <w:proofErr w:type="spellStart"/>
            <w:r w:rsidRPr="00DF5221">
              <w:rPr>
                <w:sz w:val="23"/>
                <w:szCs w:val="23"/>
              </w:rPr>
              <w:t>парапасти</w:t>
            </w:r>
            <w:proofErr w:type="spellEnd"/>
            <w:r w:rsidRPr="00DF5221">
              <w:rPr>
                <w:sz w:val="23"/>
                <w:szCs w:val="23"/>
              </w:rPr>
              <w:t xml:space="preserve"> при пульпіті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143,00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</w:rPr>
              <w:t>2</w:t>
            </w:r>
            <w:r w:rsidRPr="00DF5221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Встановлення анкерного штифту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125,00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23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Встановлення </w:t>
            </w:r>
            <w:proofErr w:type="spellStart"/>
            <w:r w:rsidRPr="00DF5221">
              <w:rPr>
                <w:sz w:val="23"/>
                <w:szCs w:val="23"/>
              </w:rPr>
              <w:t>скловолоконного</w:t>
            </w:r>
            <w:proofErr w:type="spellEnd"/>
            <w:r w:rsidRPr="00DF5221">
              <w:rPr>
                <w:sz w:val="23"/>
                <w:szCs w:val="23"/>
              </w:rPr>
              <w:t xml:space="preserve"> штифту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114,00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</w:rPr>
              <w:t>2</w:t>
            </w:r>
            <w:r w:rsidRPr="00DF5221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Зняття зубного каменю ручним методом 1 зуба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40,00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</w:rPr>
              <w:t>2</w:t>
            </w:r>
            <w:r w:rsidRPr="00DF5221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Поліровка пастою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71,00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26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Преендодонтичне</w:t>
            </w:r>
            <w:proofErr w:type="spellEnd"/>
            <w:r w:rsidRPr="00DF5221">
              <w:rPr>
                <w:sz w:val="23"/>
                <w:szCs w:val="23"/>
              </w:rPr>
              <w:t xml:space="preserve"> лікування зубів 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183,00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27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Відновлення зубу під коронку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252,00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28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Аплікація лікуючих засобів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172,00</w:t>
            </w:r>
          </w:p>
        </w:tc>
      </w:tr>
      <w:tr w:rsidR="00C10A28" w:rsidRPr="00DF5221" w:rsidTr="005D5964"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28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Професійна чистка зубів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74,00</w:t>
            </w:r>
          </w:p>
        </w:tc>
      </w:tr>
      <w:tr w:rsidR="00C10A28" w:rsidRPr="00DF5221" w:rsidTr="005D5964">
        <w:trPr>
          <w:trHeight w:val="477"/>
        </w:trPr>
        <w:tc>
          <w:tcPr>
            <w:tcW w:w="567" w:type="dxa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</w:rPr>
              <w:t>3</w:t>
            </w:r>
            <w:r w:rsidRPr="00DF5221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8217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Медогляд лікаря – стоматолога-терапевта</w:t>
            </w:r>
          </w:p>
        </w:tc>
        <w:tc>
          <w:tcPr>
            <w:tcW w:w="1281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45,00</w:t>
            </w:r>
          </w:p>
        </w:tc>
      </w:tr>
    </w:tbl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76"/>
        <w:gridCol w:w="8214"/>
        <w:gridCol w:w="1275"/>
      </w:tblGrid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31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Первинне обстеження хворого (включає запис анамнезу, фізичних обстежень, запланованої програми лікування)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32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Подальше спостереження за хворим (включає запис анамнезу, фізичного обстеження, лікування, яке проводиться)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33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Порада, якщо хворий звернувся тільки за порадою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34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Консультація хворого (запис огляду та поради, наданої на прохання лікаря, який лікує, іншим лікарем на предмет спеціальної оцінки стану та подальшого лікування)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851,00</w:t>
            </w:r>
          </w:p>
        </w:tc>
      </w:tr>
      <w:tr w:rsidR="00C10A28" w:rsidRPr="00DF5221" w:rsidTr="005D5964">
        <w:trPr>
          <w:trHeight w:val="4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35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Обстеження зубів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142,00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36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Заповнення карти огляду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37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proofErr w:type="spellStart"/>
            <w:r w:rsidRPr="00DF5221">
              <w:rPr>
                <w:color w:val="000000"/>
                <w:sz w:val="23"/>
                <w:szCs w:val="23"/>
              </w:rPr>
              <w:t>Пальпаторне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обстеження ротової порожнини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142,00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38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Визначення ступеня атрофії альвеолярного відростка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39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Визначення ступеня рухомості зубів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40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proofErr w:type="spellStart"/>
            <w:r w:rsidRPr="00DF5221">
              <w:rPr>
                <w:color w:val="000000"/>
                <w:sz w:val="23"/>
                <w:szCs w:val="23"/>
              </w:rPr>
              <w:t>Електроодонтодіагностика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142,00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41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proofErr w:type="spellStart"/>
            <w:r w:rsidRPr="00DF5221">
              <w:rPr>
                <w:color w:val="000000"/>
                <w:sz w:val="23"/>
                <w:szCs w:val="23"/>
              </w:rPr>
              <w:t>Оклюзіографія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42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Визначення висоти нижньої частини обличчя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43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Заповнення та аналіз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одонтопародонтограм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44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proofErr w:type="spellStart"/>
            <w:r w:rsidRPr="00DF5221">
              <w:rPr>
                <w:color w:val="000000"/>
                <w:sz w:val="23"/>
                <w:szCs w:val="23"/>
              </w:rPr>
              <w:t>Алерготести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45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Аналіз прицільної рентгенограми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142,00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46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Аналіз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ортопантограми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>, панорамної рентгенограми, томограми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47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Електроміографія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851,00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48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Реографія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142,00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49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Аналіз моделей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50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Виготовлення діагностичних моделей щелеп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567,00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51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Вибіркове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пришліфовування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горбиків зубів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851,00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52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фіксація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куксової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вкладки із штифтом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1418,00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53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фіксація штифтового зуба за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Ільїною-Маркосян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992,00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54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Припасовка і фіксація коронки з облицюванням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992,00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55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фіксація штифтового зуба за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Річмондом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992,00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56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фіксація простого штифтового зуба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992,00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57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фіксація вкладок за Блеком з І по IV класи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1701,00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58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фіксація пластмасової коронки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992,00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59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фіксація штампованої коронки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992,00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60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фіксація фарфорової коронки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992,00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61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фіксація коронки за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Бєлкиним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992,00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62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фіксація суцільнолитої коронки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992,00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63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фіксація металокерамічної коронки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992,00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64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фіксація металопластмасової коронки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992,00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65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фіксація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напівкоронки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або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тричетвертної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коронки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992,00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66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фіксація суцільнолитих конструкцій протезів при наявності імплантату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1701,00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67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фіксація ортопедичної капи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851,00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68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фіксація суцільнолитого пластмасового або металокерамічного протеза з уступом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2268,00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69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фіксація суцільнолитого пластмасового або металокерамічного протеза без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уступа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1842,00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70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фіксація паяного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мостоподібного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протеза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567,00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71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Накладання капових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назубних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шин або зв’язування дротом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851,00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72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каркаса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бюгельного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протеза з двома та більше опорно-утримуючими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кламерами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73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каркаса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бюгельного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шинуючого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протеза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709,00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74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накладання знімного протеза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75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накладання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бюгельного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протеза з опорно-утримуючими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кламерами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709,00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76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накладання системи Румпеля та знімного протеза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77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Препарування зуба  під штамповану коронку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78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Препарування зуба під пластмасову коронку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79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Препарування зуба під фарфорову коронку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709,00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80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Препарування зуба під металопластмасову коронку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567,00</w:t>
            </w:r>
          </w:p>
        </w:tc>
      </w:tr>
      <w:tr w:rsidR="00C10A28" w:rsidRPr="00DF5221" w:rsidTr="005D596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81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Препарування зуба під суцільнолиту коронку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567,00</w:t>
            </w:r>
          </w:p>
        </w:tc>
      </w:tr>
      <w:tr w:rsidR="00C10A28" w:rsidRPr="00DF5221" w:rsidTr="005D5964">
        <w:trPr>
          <w:trHeight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82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Препарування зуба під металокерамічну коронку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567,00</w:t>
            </w:r>
          </w:p>
        </w:tc>
      </w:tr>
      <w:tr w:rsidR="00C10A28" w:rsidRPr="00DF5221" w:rsidTr="005D5964">
        <w:trPr>
          <w:trHeight w:val="2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83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Препарування зуба під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куксову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вкладку із штифтом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567,00</w:t>
            </w:r>
          </w:p>
        </w:tc>
      </w:tr>
      <w:tr w:rsidR="00C10A28" w:rsidRPr="00DF5221" w:rsidTr="005D5964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84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Препарування зуба під штифтовий зуб за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Ільїною-Маркосян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567,00</w:t>
            </w:r>
          </w:p>
        </w:tc>
      </w:tr>
      <w:tr w:rsidR="00C10A28" w:rsidRPr="00DF5221" w:rsidTr="005D5964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85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Препарування зуба під штифтовий зуб за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Річмондом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2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86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Препарування зуба під простий штифтовий зуб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87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Препарування зуба під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напівкоронку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або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тричетвертну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коронку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567,00</w:t>
            </w:r>
          </w:p>
        </w:tc>
      </w:tr>
      <w:tr w:rsidR="00C10A28" w:rsidRPr="00DF5221" w:rsidTr="005D5964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88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Препарування зуба під вкладки за Блеком з I по IV класи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567,00</w:t>
            </w:r>
          </w:p>
        </w:tc>
      </w:tr>
      <w:tr w:rsidR="00C10A28" w:rsidRPr="00DF5221" w:rsidTr="005D5964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89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Препарування зуба під коронку за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Бєлкиним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90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Препарування зуба під опорно-утримуючий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кламер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91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Зняття відбитка гіпсом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2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92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Зняття відбитка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альгінатними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масами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2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93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Зняття подвійного відбитка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567,00</w:t>
            </w:r>
          </w:p>
        </w:tc>
      </w:tr>
      <w:tr w:rsidR="00C10A28" w:rsidRPr="00DF5221" w:rsidTr="005D5964">
        <w:trPr>
          <w:trHeight w:val="3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94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Відливання моделей гіпсом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567,00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95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Моделювання вкладки в ротовій порожнині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851,00</w:t>
            </w:r>
          </w:p>
        </w:tc>
      </w:tr>
      <w:tr w:rsidR="00C10A28" w:rsidRPr="00DF5221" w:rsidTr="005D5964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96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Моделювання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куксової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вкладки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567,00</w:t>
            </w:r>
          </w:p>
        </w:tc>
      </w:tr>
      <w:tr w:rsidR="00C10A28" w:rsidRPr="00DF5221" w:rsidTr="005D5964">
        <w:trPr>
          <w:trHeight w:val="4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97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Зняття штампованої коронки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142,00</w:t>
            </w:r>
          </w:p>
        </w:tc>
      </w:tr>
      <w:tr w:rsidR="00C10A28" w:rsidRPr="00DF5221" w:rsidTr="005D5964">
        <w:trPr>
          <w:trHeight w:val="3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98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Зняття пластмасової коронки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142,00</w:t>
            </w:r>
          </w:p>
        </w:tc>
      </w:tr>
      <w:tr w:rsidR="00C10A28" w:rsidRPr="00DF5221" w:rsidTr="005D5964">
        <w:trPr>
          <w:trHeight w:val="3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99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Зняття фарфорової коронки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100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Зняття металопластмасової коронки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101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Зняття суцільнолитої коронки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26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102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Зняття металокерамічної коронки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103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Зняття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куксової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вкладки із штифтом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104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Зняття штифтового зуба за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Ільїною-Маркосян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105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Зняття штифтового зуба за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Річмондом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106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Зняття простого штифтового зуба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107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Зняття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напівкоронки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або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тричетвертної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коронки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108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Зняття вкладки за Блеком (I-IV класу)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851,00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109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Визначення центральної оклюзії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709,00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110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каркаса суцільнолитого металопластмасового або металокерамічного протеза з уступом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1134,00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111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каркаса суцільнолитого металопластмасового або металокерамічного протеза без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уступа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709,00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112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Підготовка гіпсової моделі для виготовлення безпосереднього протеза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851,00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113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каркаса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бюгельного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протеза з двома і більше опорно-утримуючими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кламерами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114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каркаса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бюгельного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шинуючого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протеза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709,00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115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Перевірка конструкції протеза при частковій відсутності зубів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116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Перевірка конструкції протеза при повній відсутності зубів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709,00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117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Перебазування знімного часткового протеза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851,00</w:t>
            </w:r>
          </w:p>
        </w:tc>
      </w:tr>
      <w:tr w:rsidR="00C10A28" w:rsidRPr="00DF5221" w:rsidTr="005D5964">
        <w:trPr>
          <w:trHeight w:val="3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118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Перебазування повного знімного протеза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1134,00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119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твердої ложки на верхню щелепу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120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твердої ложки на нижню щелепу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709,00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121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Ремонт знімного протеза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709,00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122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Корекція знімного протеза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123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Зняття відбитка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індивидуальною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ложкою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124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Зняття відбитка при наявності імплантату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851,00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125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Шинування 4-х зубів лігатурою,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швидкотвердіючою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пластмасою або хімічним композитом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851,00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126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Шинування 4-х зубів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шинуючою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стрічкою та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світлополімерним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матеріалом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1701,00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127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Накладання шини для тимчасового шинування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851,00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128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накладання знімного протеза при частковій втраті зубів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129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накладання знімного протеза при повній відсутності зубів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638,00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130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накладання повного знімного пластинчатого протеза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638,00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131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накладання повного знімного пластинчатого протеза з металевим базисом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638,00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132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накладання повного знімного пластинчатого протеза з м’якою прокладкою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638,00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132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накладання повного знімного пластинчатого протеза із безкольорової пластмаси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638,00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133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накладання безпосереднього протеза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851,00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134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накладання протеза знімної конструкції при наявності імплантату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851,00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135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накладання знімного лікувального апарата при лікуванні феномена Попова-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Годона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567,00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136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накладання системи Румпеля і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бюгельного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протеза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137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Нормалізація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оклюзійних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співвідношень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425,00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138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Застосування знімної капи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1701,00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139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Застосування незнімної капи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1701,00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140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Накладання або заміна лігатури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851,00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  <w:lang w:val="en-US"/>
              </w:rPr>
            </w:pPr>
            <w:r w:rsidRPr="00DF5221">
              <w:rPr>
                <w:color w:val="000000"/>
                <w:sz w:val="23"/>
                <w:szCs w:val="23"/>
                <w:lang w:val="en-US"/>
              </w:rPr>
              <w:t>141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Виготовлення індивідуальних ложок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567,00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142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Одиночна штампована коронка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637,00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143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Коронка за </w:t>
            </w:r>
            <w:proofErr w:type="spellStart"/>
            <w:r w:rsidRPr="00DF5221">
              <w:rPr>
                <w:sz w:val="23"/>
                <w:szCs w:val="23"/>
              </w:rPr>
              <w:t>Бородюком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1291,00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144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Штампована коронка обличкована пластмасою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929,00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145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Металозахисне</w:t>
            </w:r>
            <w:proofErr w:type="spellEnd"/>
            <w:r w:rsidRPr="00DF5221">
              <w:rPr>
                <w:sz w:val="23"/>
                <w:szCs w:val="23"/>
              </w:rPr>
              <w:t xml:space="preserve"> покриття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84,00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146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Одиночна пластмасова коронка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483,00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147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Пластмасовий зуб у </w:t>
            </w:r>
            <w:proofErr w:type="spellStart"/>
            <w:r w:rsidRPr="00DF5221">
              <w:rPr>
                <w:sz w:val="23"/>
                <w:szCs w:val="23"/>
              </w:rPr>
              <w:t>мостовидному</w:t>
            </w:r>
            <w:proofErr w:type="spellEnd"/>
            <w:r w:rsidRPr="00DF5221">
              <w:rPr>
                <w:sz w:val="23"/>
                <w:szCs w:val="23"/>
              </w:rPr>
              <w:t xml:space="preserve"> протезі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283,00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148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Одиночна металокерамічна коронка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2237,00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149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Фасетка у штампованому </w:t>
            </w:r>
            <w:proofErr w:type="spellStart"/>
            <w:r w:rsidRPr="00DF5221">
              <w:rPr>
                <w:sz w:val="23"/>
                <w:szCs w:val="23"/>
              </w:rPr>
              <w:t>мостоподібному</w:t>
            </w:r>
            <w:proofErr w:type="spellEnd"/>
            <w:r w:rsidRPr="00DF5221">
              <w:rPr>
                <w:sz w:val="23"/>
                <w:szCs w:val="23"/>
              </w:rPr>
              <w:t xml:space="preserve"> протезі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794,00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150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Литий зуб у штамповано-паяному </w:t>
            </w:r>
            <w:proofErr w:type="spellStart"/>
            <w:r w:rsidRPr="00DF5221">
              <w:rPr>
                <w:sz w:val="23"/>
                <w:szCs w:val="23"/>
              </w:rPr>
              <w:t>мостоподібному</w:t>
            </w:r>
            <w:proofErr w:type="spellEnd"/>
            <w:r w:rsidRPr="00DF5221">
              <w:rPr>
                <w:sz w:val="23"/>
                <w:szCs w:val="23"/>
              </w:rPr>
              <w:t xml:space="preserve"> протезі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426,00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151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Металокерамічний зуб у </w:t>
            </w:r>
            <w:proofErr w:type="spellStart"/>
            <w:r w:rsidRPr="00DF5221">
              <w:rPr>
                <w:sz w:val="23"/>
                <w:szCs w:val="23"/>
              </w:rPr>
              <w:t>мостоподібном</w:t>
            </w:r>
            <w:proofErr w:type="spellEnd"/>
            <w:r w:rsidRPr="00DF5221">
              <w:rPr>
                <w:sz w:val="23"/>
                <w:szCs w:val="23"/>
              </w:rPr>
              <w:t xml:space="preserve"> у протезі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1700,00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152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Металопластмасова коронка (або композит) у </w:t>
            </w:r>
            <w:proofErr w:type="spellStart"/>
            <w:r w:rsidRPr="00DF5221">
              <w:rPr>
                <w:sz w:val="23"/>
                <w:szCs w:val="23"/>
              </w:rPr>
              <w:t>мостоподібному</w:t>
            </w:r>
            <w:proofErr w:type="spellEnd"/>
            <w:r w:rsidRPr="00DF5221">
              <w:rPr>
                <w:sz w:val="23"/>
                <w:szCs w:val="23"/>
              </w:rPr>
              <w:t xml:space="preserve"> протезі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1623,00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153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Металопластмасовий зуб (або композит) у </w:t>
            </w:r>
            <w:proofErr w:type="spellStart"/>
            <w:r w:rsidRPr="00DF5221">
              <w:rPr>
                <w:sz w:val="23"/>
                <w:szCs w:val="23"/>
              </w:rPr>
              <w:t>мостоподібному</w:t>
            </w:r>
            <w:proofErr w:type="spellEnd"/>
            <w:r w:rsidRPr="00DF5221">
              <w:rPr>
                <w:sz w:val="23"/>
                <w:szCs w:val="23"/>
              </w:rPr>
              <w:t xml:space="preserve"> протезі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750,00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154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Лита металева коронка у </w:t>
            </w:r>
            <w:proofErr w:type="spellStart"/>
            <w:r w:rsidRPr="00DF5221">
              <w:rPr>
                <w:sz w:val="23"/>
                <w:szCs w:val="23"/>
              </w:rPr>
              <w:t>мостоподібному</w:t>
            </w:r>
            <w:proofErr w:type="spellEnd"/>
            <w:r w:rsidRPr="00DF5221">
              <w:rPr>
                <w:sz w:val="23"/>
                <w:szCs w:val="23"/>
              </w:rPr>
              <w:t xml:space="preserve"> протезі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996,00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155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Литий металевий зуб у </w:t>
            </w:r>
            <w:proofErr w:type="spellStart"/>
            <w:r w:rsidRPr="00DF5221">
              <w:rPr>
                <w:sz w:val="23"/>
                <w:szCs w:val="23"/>
              </w:rPr>
              <w:t>мостоподібному</w:t>
            </w:r>
            <w:proofErr w:type="spellEnd"/>
            <w:r w:rsidRPr="00DF5221">
              <w:rPr>
                <w:sz w:val="23"/>
                <w:szCs w:val="23"/>
              </w:rPr>
              <w:t xml:space="preserve"> протезі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591,00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156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Повний знімний протез (пластиковий з корекцією протезу) з пластмасовими зубами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3941,00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157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Повний знімний протез (пластиковий з корекцією протезу) з покращеним гарнітуром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3300,00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158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  <w:lang w:val="ru-RU"/>
              </w:rPr>
            </w:pPr>
            <w:r w:rsidRPr="00DF5221">
              <w:rPr>
                <w:sz w:val="23"/>
                <w:szCs w:val="23"/>
              </w:rPr>
              <w:t>Знімний частковий протез з корекцією протезу з пластмасовими зубами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2894,00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159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Доплата за 1 зуб (покращений гарнітур)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54,00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160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Доплата за 1 зуб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38,00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161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Виготовлення індивідуальної ложки з </w:t>
            </w:r>
            <w:proofErr w:type="spellStart"/>
            <w:r w:rsidRPr="00DF5221">
              <w:rPr>
                <w:sz w:val="23"/>
                <w:szCs w:val="23"/>
              </w:rPr>
              <w:t>самотвердіючої</w:t>
            </w:r>
            <w:proofErr w:type="spellEnd"/>
            <w:r w:rsidRPr="00DF5221">
              <w:rPr>
                <w:sz w:val="23"/>
                <w:szCs w:val="23"/>
              </w:rPr>
              <w:t xml:space="preserve"> пластмаси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509,00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162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Вкладка, виготовлена клінічно (пластмасова)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430,00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163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Вкладка, виготовлена лабораторно (пластмасова, металева)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588,00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164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Спайка коронок накладка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50,00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165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Лапка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40,00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166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Накладка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50,00</w:t>
            </w:r>
          </w:p>
        </w:tc>
      </w:tr>
      <w:tr w:rsidR="00C10A28" w:rsidRPr="00DF5221" w:rsidTr="005D5964">
        <w:trPr>
          <w:trHeight w:val="1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167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Лагодження перелому базису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278,00</w:t>
            </w:r>
          </w:p>
        </w:tc>
      </w:tr>
      <w:tr w:rsidR="00C10A28" w:rsidRPr="00DF5221" w:rsidTr="005D5964">
        <w:trPr>
          <w:trHeight w:val="2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168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Два переломи на одному базисі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240,00</w:t>
            </w:r>
          </w:p>
        </w:tc>
      </w:tr>
      <w:tr w:rsidR="00C10A28" w:rsidRPr="00DF5221" w:rsidTr="005D5964">
        <w:trPr>
          <w:trHeight w:val="23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169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Кріплення одного зуба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411,00</w:t>
            </w:r>
          </w:p>
        </w:tc>
      </w:tr>
      <w:tr w:rsidR="00C10A28" w:rsidRPr="00DF5221" w:rsidTr="005D5964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170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Кріплення двох зубів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350,00</w:t>
            </w:r>
          </w:p>
        </w:tc>
      </w:tr>
      <w:tr w:rsidR="00C10A28" w:rsidRPr="00DF5221" w:rsidTr="005D5964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171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Кріплення трьох зубів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370,00</w:t>
            </w:r>
          </w:p>
        </w:tc>
      </w:tr>
      <w:tr w:rsidR="00C10A28" w:rsidRPr="00DF5221" w:rsidTr="005D5964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172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Кріплення чотирьох зубів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395,00</w:t>
            </w:r>
          </w:p>
        </w:tc>
      </w:tr>
      <w:tr w:rsidR="00C10A28" w:rsidRPr="00DF5221" w:rsidTr="005D5964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173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Кріплення одного </w:t>
            </w:r>
            <w:proofErr w:type="spellStart"/>
            <w:r w:rsidRPr="00DF5221">
              <w:rPr>
                <w:sz w:val="23"/>
                <w:szCs w:val="23"/>
              </w:rPr>
              <w:t>кламера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444,00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174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Кріплення двох </w:t>
            </w:r>
            <w:proofErr w:type="spellStart"/>
            <w:r w:rsidRPr="00DF5221">
              <w:rPr>
                <w:sz w:val="23"/>
                <w:szCs w:val="23"/>
              </w:rPr>
              <w:t>кламерів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380,00</w:t>
            </w:r>
          </w:p>
        </w:tc>
      </w:tr>
      <w:tr w:rsidR="00C10A28" w:rsidRPr="00DF5221" w:rsidTr="005D5964">
        <w:trPr>
          <w:trHeight w:val="27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175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Кріплення одного зуба і одного </w:t>
            </w:r>
            <w:proofErr w:type="spellStart"/>
            <w:r w:rsidRPr="00DF5221">
              <w:rPr>
                <w:sz w:val="23"/>
                <w:szCs w:val="23"/>
              </w:rPr>
              <w:t>кламера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395,00</w:t>
            </w:r>
          </w:p>
        </w:tc>
      </w:tr>
      <w:tr w:rsidR="00C10A28" w:rsidRPr="00DF5221" w:rsidTr="005D5964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176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Кріплення одного зуба і лагодження перелому базису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410,00</w:t>
            </w:r>
          </w:p>
        </w:tc>
      </w:tr>
      <w:tr w:rsidR="00C10A28" w:rsidRPr="00DF5221" w:rsidTr="005D5964">
        <w:trPr>
          <w:trHeight w:val="26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177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Кріплення двох зубів і лагодження перелому базису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415,00</w:t>
            </w:r>
          </w:p>
        </w:tc>
      </w:tr>
      <w:tr w:rsidR="00C10A28" w:rsidRPr="00DF5221" w:rsidTr="005D5964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178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Зняття суцільної коронки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257,00</w:t>
            </w:r>
          </w:p>
        </w:tc>
      </w:tr>
      <w:tr w:rsidR="00C10A28" w:rsidRPr="00DF5221" w:rsidTr="005D5964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179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Зняття штампованої коронки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77,00</w:t>
            </w:r>
          </w:p>
        </w:tc>
      </w:tr>
      <w:tr w:rsidR="00C10A28" w:rsidRPr="00DF5221" w:rsidTr="005D5964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180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 без додаткового лабораторного дослідження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80,00</w:t>
            </w:r>
          </w:p>
        </w:tc>
      </w:tr>
      <w:tr w:rsidR="00C10A28" w:rsidRPr="00DF5221" w:rsidTr="005D5964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181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Повторне цементування коронки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168,00</w:t>
            </w:r>
          </w:p>
        </w:tc>
      </w:tr>
      <w:tr w:rsidR="00C10A28" w:rsidRPr="00DF5221" w:rsidTr="005D5964">
        <w:trPr>
          <w:trHeight w:val="2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182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Спідекс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100,00</w:t>
            </w:r>
          </w:p>
        </w:tc>
      </w:tr>
      <w:tr w:rsidR="00C10A28" w:rsidRPr="00DF5221" w:rsidTr="005D5964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183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Упін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70,00</w:t>
            </w:r>
          </w:p>
        </w:tc>
      </w:tr>
      <w:tr w:rsidR="00C10A28" w:rsidRPr="00DF5221" w:rsidTr="005D5964">
        <w:trPr>
          <w:trHeight w:val="26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184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Гіпс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49,00</w:t>
            </w:r>
          </w:p>
        </w:tc>
      </w:tr>
      <w:tr w:rsidR="00C10A28" w:rsidRPr="00DF5221" w:rsidTr="005D5964">
        <w:trPr>
          <w:trHeight w:val="2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185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Корекція знімного протезу (як самостійний вид допомоги)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184,00</w:t>
            </w:r>
          </w:p>
        </w:tc>
      </w:tr>
      <w:tr w:rsidR="00C10A28" w:rsidRPr="00DF5221" w:rsidTr="005D5964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186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Лабораторне перебазування знімного протезу (з корекцією)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955,00</w:t>
            </w:r>
          </w:p>
        </w:tc>
      </w:tr>
      <w:tr w:rsidR="00C10A28" w:rsidRPr="00DF5221" w:rsidTr="005D5964">
        <w:trPr>
          <w:trHeight w:val="26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187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Вибіркове </w:t>
            </w:r>
            <w:proofErr w:type="spellStart"/>
            <w:r w:rsidRPr="00DF5221">
              <w:rPr>
                <w:sz w:val="23"/>
                <w:szCs w:val="23"/>
              </w:rPr>
              <w:t>пришліфовування</w:t>
            </w:r>
            <w:proofErr w:type="spellEnd"/>
            <w:r w:rsidRPr="00DF5221">
              <w:rPr>
                <w:sz w:val="23"/>
                <w:szCs w:val="23"/>
              </w:rPr>
              <w:t xml:space="preserve"> зубів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402,00</w:t>
            </w:r>
          </w:p>
        </w:tc>
      </w:tr>
      <w:tr w:rsidR="00C10A28" w:rsidRPr="00DF5221" w:rsidTr="005D5964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188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Коронка металокерамічна (Німеччина)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2000,00</w:t>
            </w:r>
          </w:p>
        </w:tc>
      </w:tr>
      <w:tr w:rsidR="00C10A28" w:rsidRPr="00DF5221" w:rsidTr="005D5964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189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Коронка металокерамічна (українська)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1597,00</w:t>
            </w:r>
          </w:p>
        </w:tc>
      </w:tr>
      <w:tr w:rsidR="00C10A28" w:rsidRPr="00DF5221" w:rsidTr="005D5964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190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Коронка </w:t>
            </w:r>
            <w:proofErr w:type="spellStart"/>
            <w:r w:rsidRPr="00DF5221">
              <w:rPr>
                <w:sz w:val="23"/>
                <w:szCs w:val="23"/>
              </w:rPr>
              <w:t>цільнолита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1302,00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191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Культєва</w:t>
            </w:r>
            <w:proofErr w:type="spellEnd"/>
            <w:r w:rsidRPr="00DF5221">
              <w:rPr>
                <w:sz w:val="23"/>
                <w:szCs w:val="23"/>
              </w:rPr>
              <w:t xml:space="preserve"> вкладка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498,00</w:t>
            </w:r>
          </w:p>
        </w:tc>
      </w:tr>
      <w:tr w:rsidR="00C10A28" w:rsidRPr="00DF5221" w:rsidTr="005D5964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192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Культєва</w:t>
            </w:r>
            <w:proofErr w:type="spellEnd"/>
            <w:r w:rsidRPr="00DF5221">
              <w:rPr>
                <w:sz w:val="23"/>
                <w:szCs w:val="23"/>
              </w:rPr>
              <w:t xml:space="preserve"> вкладка розбірна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554,00</w:t>
            </w:r>
          </w:p>
        </w:tc>
      </w:tr>
      <w:tr w:rsidR="00C10A28" w:rsidRPr="00DF5221" w:rsidTr="005D5964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193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Тимчасова коронка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360,00</w:t>
            </w:r>
          </w:p>
        </w:tc>
      </w:tr>
      <w:tr w:rsidR="00C10A28" w:rsidRPr="00DF5221" w:rsidTr="005D5964">
        <w:trPr>
          <w:trHeight w:val="26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194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Бюгельний</w:t>
            </w:r>
            <w:proofErr w:type="spellEnd"/>
            <w:r w:rsidRPr="00DF5221">
              <w:rPr>
                <w:sz w:val="23"/>
                <w:szCs w:val="23"/>
              </w:rPr>
              <w:t xml:space="preserve"> протез (</w:t>
            </w:r>
            <w:proofErr w:type="spellStart"/>
            <w:r w:rsidRPr="00DF5221">
              <w:rPr>
                <w:sz w:val="23"/>
                <w:szCs w:val="23"/>
              </w:rPr>
              <w:t>кламерний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9438,00</w:t>
            </w:r>
          </w:p>
        </w:tc>
      </w:tr>
      <w:tr w:rsidR="00C10A28" w:rsidRPr="00DF5221" w:rsidTr="005D5964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195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Коронка керамічна (прес-кераміка)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6472,00</w:t>
            </w:r>
          </w:p>
        </w:tc>
      </w:tr>
      <w:tr w:rsidR="00C10A28" w:rsidRPr="00DF5221" w:rsidTr="005D5964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196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Коронка цирконієва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6597,00</w:t>
            </w:r>
          </w:p>
        </w:tc>
      </w:tr>
      <w:tr w:rsidR="00C10A28" w:rsidRPr="00DF5221" w:rsidTr="005D5964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  <w:lang w:val="en-US"/>
              </w:rPr>
            </w:pPr>
            <w:r w:rsidRPr="00DF5221">
              <w:rPr>
                <w:sz w:val="23"/>
                <w:szCs w:val="23"/>
                <w:lang w:val="en-US"/>
              </w:rPr>
              <w:t>197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Вінір</w:t>
            </w:r>
            <w:proofErr w:type="spellEnd"/>
            <w:r w:rsidRPr="00DF5221">
              <w:rPr>
                <w:sz w:val="23"/>
                <w:szCs w:val="23"/>
              </w:rPr>
              <w:t>, вкладка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6597,00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  <w:lang w:val="en-US"/>
              </w:rPr>
            </w:pPr>
            <w:r w:rsidRPr="00DF5221">
              <w:rPr>
                <w:bCs/>
                <w:sz w:val="23"/>
                <w:szCs w:val="23"/>
                <w:lang w:val="en-US"/>
              </w:rPr>
              <w:t>198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Ортодонтична</w:t>
            </w:r>
            <w:proofErr w:type="spellEnd"/>
            <w:r w:rsidRPr="00DF5221">
              <w:rPr>
                <w:sz w:val="23"/>
                <w:szCs w:val="23"/>
              </w:rPr>
              <w:t xml:space="preserve"> пластинка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1564,00</w:t>
            </w:r>
          </w:p>
        </w:tc>
      </w:tr>
      <w:tr w:rsidR="00C10A28" w:rsidRPr="00DF5221" w:rsidTr="005D5964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  <w:lang w:val="en-US"/>
              </w:rPr>
            </w:pPr>
            <w:r w:rsidRPr="00DF5221">
              <w:rPr>
                <w:bCs/>
                <w:sz w:val="23"/>
                <w:szCs w:val="23"/>
                <w:lang w:val="en-US"/>
              </w:rPr>
              <w:t>199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Додатковий </w:t>
            </w:r>
            <w:proofErr w:type="spellStart"/>
            <w:r w:rsidRPr="00DF5221">
              <w:rPr>
                <w:sz w:val="23"/>
                <w:szCs w:val="23"/>
              </w:rPr>
              <w:t>ортодонтичний</w:t>
            </w:r>
            <w:proofErr w:type="spellEnd"/>
            <w:r w:rsidRPr="00DF5221">
              <w:rPr>
                <w:sz w:val="23"/>
                <w:szCs w:val="23"/>
              </w:rPr>
              <w:t xml:space="preserve"> гвинт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152,00</w:t>
            </w:r>
          </w:p>
        </w:tc>
      </w:tr>
      <w:tr w:rsidR="00C10A28" w:rsidRPr="00DF5221" w:rsidTr="005D5964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  <w:lang w:val="en-US"/>
              </w:rPr>
              <w:t>200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Пластика вуздечки верхньої губи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350,00</w:t>
            </w:r>
          </w:p>
        </w:tc>
      </w:tr>
      <w:tr w:rsidR="00C10A28" w:rsidRPr="00DF5221" w:rsidTr="005D5964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201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Знеболення аплікаційне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64,00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202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 xml:space="preserve">Видалення тимчасового зуба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102,00</w:t>
            </w:r>
          </w:p>
        </w:tc>
      </w:tr>
      <w:tr w:rsidR="00C10A28" w:rsidRPr="00DF5221" w:rsidTr="005D5964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203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Накладання швів на лунку після видалення зуба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153,00</w:t>
            </w:r>
          </w:p>
        </w:tc>
      </w:tr>
      <w:tr w:rsidR="00C10A28" w:rsidRPr="00DF5221" w:rsidTr="005D5964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204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Реплантація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498,00</w:t>
            </w:r>
          </w:p>
        </w:tc>
      </w:tr>
      <w:tr w:rsidR="00C10A28" w:rsidRPr="00DF5221" w:rsidTr="005D5964">
        <w:trPr>
          <w:trHeight w:val="2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205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 xml:space="preserve">Розкривання абсцесу, дренування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100,00</w:t>
            </w:r>
          </w:p>
        </w:tc>
      </w:tr>
      <w:tr w:rsidR="00C10A28" w:rsidRPr="00DF5221" w:rsidTr="005D59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206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proofErr w:type="spellStart"/>
            <w:r w:rsidRPr="00DF5221">
              <w:rPr>
                <w:bCs/>
                <w:sz w:val="23"/>
                <w:szCs w:val="23"/>
              </w:rPr>
              <w:t>Кюретаж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DF5221">
              <w:rPr>
                <w:bCs/>
                <w:sz w:val="23"/>
                <w:szCs w:val="23"/>
              </w:rPr>
              <w:t>пародонтальних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кишень в області 2 зубів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125,00</w:t>
            </w:r>
          </w:p>
        </w:tc>
      </w:tr>
      <w:tr w:rsidR="00C10A28" w:rsidRPr="00DF5221" w:rsidTr="005D5964">
        <w:trPr>
          <w:trHeight w:val="2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207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 xml:space="preserve">Видалення епулісу з ростковою </w:t>
            </w:r>
            <w:proofErr w:type="spellStart"/>
            <w:r w:rsidRPr="00DF5221">
              <w:rPr>
                <w:bCs/>
                <w:sz w:val="23"/>
                <w:szCs w:val="23"/>
              </w:rPr>
              <w:t>зогою</w:t>
            </w:r>
            <w:proofErr w:type="spellEnd"/>
            <w:r w:rsidRPr="00DF5221">
              <w:rPr>
                <w:bCs/>
                <w:sz w:val="23"/>
                <w:szCs w:val="23"/>
              </w:rPr>
              <w:t>, гранульоми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228,00</w:t>
            </w:r>
          </w:p>
        </w:tc>
      </w:tr>
      <w:tr w:rsidR="00C10A28" w:rsidRPr="00DF5221" w:rsidTr="005D5964">
        <w:trPr>
          <w:trHeight w:val="2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208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Розтин капюшона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110,00</w:t>
            </w:r>
          </w:p>
        </w:tc>
      </w:tr>
      <w:tr w:rsidR="00C10A28" w:rsidRPr="00DF5221" w:rsidTr="005D5964">
        <w:trPr>
          <w:trHeight w:val="2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209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proofErr w:type="spellStart"/>
            <w:r w:rsidRPr="00DF5221">
              <w:rPr>
                <w:bCs/>
                <w:sz w:val="23"/>
                <w:szCs w:val="23"/>
              </w:rPr>
              <w:t>Гемісекція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225,00</w:t>
            </w:r>
          </w:p>
        </w:tc>
      </w:tr>
      <w:tr w:rsidR="00C10A28" w:rsidRPr="00DF5221" w:rsidTr="005D5964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210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Видалення каменю із протоки слинної залози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148,00</w:t>
            </w:r>
          </w:p>
        </w:tc>
      </w:tr>
      <w:tr w:rsidR="00C10A28" w:rsidRPr="00DF5221" w:rsidTr="005D5964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211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Виправлення звичного вивиху висково-нижньощелепного суглобу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100,00</w:t>
            </w:r>
          </w:p>
        </w:tc>
      </w:tr>
      <w:tr w:rsidR="00C10A28" w:rsidRPr="00DF5221" w:rsidTr="005D5964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Виправлення гострого вивиху висково-нижньощелепного суглобу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170,00</w:t>
            </w:r>
          </w:p>
        </w:tc>
      </w:tr>
      <w:tr w:rsidR="00C10A28" w:rsidRPr="00DF5221" w:rsidTr="005D5964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лікаря–стоматолога-хірурга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92,00</w:t>
            </w:r>
          </w:p>
        </w:tc>
      </w:tr>
      <w:tr w:rsidR="00C10A28" w:rsidRPr="00DF5221" w:rsidTr="005D5964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лікаря–стоматолога-хірурга з складанням адаптованого індивідуального лікування та розрахунку лікування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174,00</w:t>
            </w:r>
          </w:p>
        </w:tc>
      </w:tr>
      <w:tr w:rsidR="00C10A28" w:rsidRPr="00DF5221" w:rsidTr="005D5964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Анестезія імпортним </w:t>
            </w:r>
            <w:proofErr w:type="spellStart"/>
            <w:r w:rsidRPr="00DF5221">
              <w:rPr>
                <w:sz w:val="23"/>
                <w:szCs w:val="23"/>
              </w:rPr>
              <w:t>анестетиком</w:t>
            </w:r>
            <w:proofErr w:type="spellEnd"/>
            <w:r w:rsidRPr="00DF5221">
              <w:rPr>
                <w:sz w:val="23"/>
                <w:szCs w:val="23"/>
              </w:rPr>
              <w:t xml:space="preserve"> (</w:t>
            </w:r>
            <w:proofErr w:type="spellStart"/>
            <w:r w:rsidRPr="00DF5221">
              <w:rPr>
                <w:sz w:val="23"/>
                <w:szCs w:val="23"/>
                <w:lang w:val="en-US"/>
              </w:rPr>
              <w:t>Septanest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  <w:lang w:val="en-US"/>
              </w:rPr>
              <w:t>72</w:t>
            </w:r>
            <w:r w:rsidRPr="00DF5221">
              <w:rPr>
                <w:sz w:val="23"/>
                <w:szCs w:val="23"/>
              </w:rPr>
              <w:t>,00</w:t>
            </w:r>
          </w:p>
        </w:tc>
      </w:tr>
      <w:tr w:rsidR="00C10A28" w:rsidRPr="00DF5221" w:rsidTr="005D5964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Видалення зуба звичайне (без анестезії)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154,00</w:t>
            </w:r>
          </w:p>
        </w:tc>
      </w:tr>
      <w:tr w:rsidR="00C10A28" w:rsidRPr="00DF5221" w:rsidTr="005D5964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Видалення зуба складне (з анестезією)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252,00</w:t>
            </w:r>
          </w:p>
        </w:tc>
      </w:tr>
      <w:tr w:rsidR="00C10A28" w:rsidRPr="00DF5221" w:rsidTr="005D5964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218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Видалення </w:t>
            </w:r>
            <w:proofErr w:type="spellStart"/>
            <w:r w:rsidRPr="00DF5221">
              <w:rPr>
                <w:sz w:val="23"/>
                <w:szCs w:val="23"/>
              </w:rPr>
              <w:t>ретинованого</w:t>
            </w:r>
            <w:proofErr w:type="spellEnd"/>
            <w:r w:rsidRPr="00DF5221">
              <w:rPr>
                <w:sz w:val="23"/>
                <w:szCs w:val="23"/>
              </w:rPr>
              <w:t xml:space="preserve"> зуба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316,00</w:t>
            </w:r>
          </w:p>
        </w:tc>
      </w:tr>
      <w:tr w:rsidR="00C10A28" w:rsidRPr="00DF5221" w:rsidTr="005D5964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Кістектомія</w:t>
            </w:r>
            <w:proofErr w:type="spellEnd"/>
            <w:r w:rsidRPr="00DF5221">
              <w:rPr>
                <w:sz w:val="23"/>
                <w:szCs w:val="23"/>
              </w:rPr>
              <w:t xml:space="preserve"> з резекцією верхівки кореня 1-го зуба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2274,00</w:t>
            </w:r>
          </w:p>
        </w:tc>
      </w:tr>
      <w:tr w:rsidR="00C10A28" w:rsidRPr="00DF5221" w:rsidTr="005D5964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220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Кістектомія</w:t>
            </w:r>
            <w:proofErr w:type="spellEnd"/>
            <w:r w:rsidRPr="00DF5221">
              <w:rPr>
                <w:sz w:val="23"/>
                <w:szCs w:val="23"/>
              </w:rPr>
              <w:t xml:space="preserve"> з резекцією верхівки кореня 2-х зубів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2466,00</w:t>
            </w:r>
          </w:p>
        </w:tc>
      </w:tr>
      <w:tr w:rsidR="00C10A28" w:rsidRPr="00DF5221" w:rsidTr="005D5964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221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Кістотомія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2210,00</w:t>
            </w:r>
          </w:p>
        </w:tc>
      </w:tr>
      <w:tr w:rsidR="00C10A28" w:rsidRPr="00DF5221" w:rsidTr="005D5964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222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Видалення доброякісних новоутворень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331,00</w:t>
            </w:r>
          </w:p>
        </w:tc>
      </w:tr>
      <w:tr w:rsidR="00C10A28" w:rsidRPr="00DF5221" w:rsidTr="005D5964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223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Розтин вуздечки язика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261,00</w:t>
            </w:r>
          </w:p>
        </w:tc>
      </w:tr>
      <w:tr w:rsidR="00C10A28" w:rsidRPr="00DF5221" w:rsidTr="005D5964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224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Післяопераційне ведення ран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294,00</w:t>
            </w:r>
          </w:p>
        </w:tc>
      </w:tr>
      <w:tr w:rsidR="00C10A28" w:rsidRPr="00DF5221" w:rsidTr="005D5964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225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Лікування пульпіту з пломбуванням 1-го кореня постійного зуба, яке закінчується пломбою з цементу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441,00</w:t>
            </w:r>
          </w:p>
        </w:tc>
      </w:tr>
      <w:tr w:rsidR="00C10A28" w:rsidRPr="00DF5221" w:rsidTr="005D5964">
        <w:trPr>
          <w:trHeight w:val="3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226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Лікування пульпіту з пломбуванням 1-го кореня постійного зуба, яке закінчується пломбою з композитного матеріалу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481,00</w:t>
            </w:r>
          </w:p>
        </w:tc>
      </w:tr>
      <w:tr w:rsidR="00C10A28" w:rsidRPr="00DF5221" w:rsidTr="005D5964">
        <w:trPr>
          <w:trHeight w:val="5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227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 xml:space="preserve">Лікування пульпіту з пломбуванням 1-го кореня постійного зуба, яке закінчується пломбою з </w:t>
            </w:r>
            <w:proofErr w:type="spellStart"/>
            <w:r w:rsidRPr="00DF5221">
              <w:rPr>
                <w:bCs/>
                <w:sz w:val="23"/>
                <w:szCs w:val="23"/>
              </w:rPr>
              <w:t>світлополімерного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матеріалу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604,00</w:t>
            </w:r>
          </w:p>
        </w:tc>
      </w:tr>
      <w:tr w:rsidR="00C10A28" w:rsidRPr="00DF5221" w:rsidTr="005D5964">
        <w:trPr>
          <w:trHeight w:val="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228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Лікування пульпіту з пломбуванням 2-во кореневого постійного зуба, яке закінчується пломбою з цементу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526,00</w:t>
            </w:r>
          </w:p>
        </w:tc>
      </w:tr>
      <w:tr w:rsidR="00C10A28" w:rsidRPr="00DF5221" w:rsidTr="005D5964">
        <w:trPr>
          <w:trHeight w:val="5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229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Лікування пульпіту з пломбуванням 2-о кореневого постійного зуба, яке закінчується пломбою з композитного матеріалу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610,00</w:t>
            </w:r>
          </w:p>
        </w:tc>
      </w:tr>
      <w:tr w:rsidR="00C10A28" w:rsidRPr="00DF5221" w:rsidTr="005D5964">
        <w:trPr>
          <w:trHeight w:val="5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230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 xml:space="preserve">Лікування пульпіту з пломбуванням 2-о кореневого постійного зуба, яке закінчується пломбою з </w:t>
            </w:r>
            <w:proofErr w:type="spellStart"/>
            <w:r w:rsidRPr="00DF5221">
              <w:rPr>
                <w:bCs/>
                <w:sz w:val="23"/>
                <w:szCs w:val="23"/>
              </w:rPr>
              <w:t>світлополімерного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матеріалу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747,00</w:t>
            </w:r>
          </w:p>
        </w:tc>
      </w:tr>
      <w:tr w:rsidR="00C10A28" w:rsidRPr="00DF5221" w:rsidTr="005D5964">
        <w:trPr>
          <w:trHeight w:val="5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231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Лікування пульпіту з пломбуванням 3-ох кореневого постійного зуба, яке закінчується пломбою з цементу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672,00</w:t>
            </w:r>
          </w:p>
        </w:tc>
      </w:tr>
      <w:tr w:rsidR="00C10A28" w:rsidRPr="00DF5221" w:rsidTr="005D5964">
        <w:trPr>
          <w:trHeight w:val="5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232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Лікування пульпіту з пломбуванням 3-ох кореневого постійного зуба, яке закінчується пломбою з композитного матеріалу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737,00</w:t>
            </w:r>
          </w:p>
        </w:tc>
      </w:tr>
      <w:tr w:rsidR="00C10A28" w:rsidRPr="00DF5221" w:rsidTr="005D5964">
        <w:trPr>
          <w:trHeight w:val="5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233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 xml:space="preserve">Лікування пульпіту з пломбуванням 3-ох кореневого постійного зуба, яке закінчується пломбою з </w:t>
            </w:r>
            <w:proofErr w:type="spellStart"/>
            <w:r w:rsidRPr="00DF5221">
              <w:rPr>
                <w:bCs/>
                <w:sz w:val="23"/>
                <w:szCs w:val="23"/>
              </w:rPr>
              <w:t>світлополімерного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матеріалу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1023,00</w:t>
            </w:r>
          </w:p>
        </w:tc>
      </w:tr>
      <w:tr w:rsidR="00C10A28" w:rsidRPr="00DF5221" w:rsidTr="005D5964">
        <w:trPr>
          <w:trHeight w:val="57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234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 xml:space="preserve">Лікування </w:t>
            </w:r>
            <w:proofErr w:type="spellStart"/>
            <w:r w:rsidRPr="00DF5221">
              <w:rPr>
                <w:bCs/>
                <w:sz w:val="23"/>
                <w:szCs w:val="23"/>
              </w:rPr>
              <w:t>періодонтиту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з пломбуванням 1-го кореня постійного зуба, яке закінчується пломбою з </w:t>
            </w:r>
            <w:proofErr w:type="spellStart"/>
            <w:r w:rsidRPr="00DF5221">
              <w:rPr>
                <w:bCs/>
                <w:sz w:val="23"/>
                <w:szCs w:val="23"/>
              </w:rPr>
              <w:t>світлополімерного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матеріалу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716,00</w:t>
            </w:r>
          </w:p>
        </w:tc>
      </w:tr>
      <w:tr w:rsidR="00C10A28" w:rsidRPr="00DF5221" w:rsidTr="005D5964">
        <w:trPr>
          <w:trHeight w:val="5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235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 xml:space="preserve">Лікування </w:t>
            </w:r>
            <w:proofErr w:type="spellStart"/>
            <w:r w:rsidRPr="00DF5221">
              <w:rPr>
                <w:bCs/>
                <w:sz w:val="23"/>
                <w:szCs w:val="23"/>
              </w:rPr>
              <w:t>періодонтиту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з пломбуванням 1-го кореня постійного зуба, яке закінчується пломбою з композитного матеріалу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760,00</w:t>
            </w:r>
          </w:p>
        </w:tc>
      </w:tr>
      <w:tr w:rsidR="00C10A28" w:rsidRPr="00DF5221" w:rsidTr="005D5964">
        <w:trPr>
          <w:trHeight w:val="5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236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 xml:space="preserve">Лікування </w:t>
            </w:r>
            <w:proofErr w:type="spellStart"/>
            <w:r w:rsidRPr="00DF5221">
              <w:rPr>
                <w:bCs/>
                <w:sz w:val="23"/>
                <w:szCs w:val="23"/>
              </w:rPr>
              <w:t>періодонтиту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з пломбуванням 1-го кореня постійного зуба, яке закінчується пломбою з цементу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552,00</w:t>
            </w:r>
          </w:p>
        </w:tc>
      </w:tr>
      <w:tr w:rsidR="00C10A28" w:rsidRPr="00DF5221" w:rsidTr="005D5964">
        <w:trPr>
          <w:trHeight w:val="4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237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 xml:space="preserve">Лікування </w:t>
            </w:r>
            <w:proofErr w:type="spellStart"/>
            <w:r w:rsidRPr="00DF5221">
              <w:rPr>
                <w:bCs/>
                <w:sz w:val="23"/>
                <w:szCs w:val="23"/>
              </w:rPr>
              <w:t>періодонтиту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з пломбуванням 2-о кореня постійного зуба, яке закінчується пломбою з цементу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672,00</w:t>
            </w:r>
          </w:p>
        </w:tc>
      </w:tr>
      <w:tr w:rsidR="00C10A28" w:rsidRPr="00DF5221" w:rsidTr="005D5964">
        <w:trPr>
          <w:trHeight w:val="6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238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 xml:space="preserve">Лікування </w:t>
            </w:r>
            <w:proofErr w:type="spellStart"/>
            <w:r w:rsidRPr="00DF5221">
              <w:rPr>
                <w:bCs/>
                <w:sz w:val="23"/>
                <w:szCs w:val="23"/>
              </w:rPr>
              <w:t>періодонтиту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з пломбуванням 2-о кореневого постійного зуба, яке закінчується пломбою з композитного матеріалу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702,00</w:t>
            </w:r>
          </w:p>
        </w:tc>
      </w:tr>
      <w:tr w:rsidR="00C10A28" w:rsidRPr="00DF5221" w:rsidTr="005D5964">
        <w:trPr>
          <w:trHeight w:val="5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239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 xml:space="preserve">Лікування </w:t>
            </w:r>
            <w:proofErr w:type="spellStart"/>
            <w:r w:rsidRPr="00DF5221">
              <w:rPr>
                <w:bCs/>
                <w:sz w:val="23"/>
                <w:szCs w:val="23"/>
              </w:rPr>
              <w:t>періодонтиту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з пломбуванням 2-о кореневого постійного зуба, яке закінчується пломбою з </w:t>
            </w:r>
            <w:proofErr w:type="spellStart"/>
            <w:r w:rsidRPr="00DF5221">
              <w:rPr>
                <w:bCs/>
                <w:sz w:val="23"/>
                <w:szCs w:val="23"/>
              </w:rPr>
              <w:t>світлополімерного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матеріалу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820,00</w:t>
            </w:r>
          </w:p>
        </w:tc>
      </w:tr>
      <w:tr w:rsidR="00C10A28" w:rsidRPr="00DF5221" w:rsidTr="005D5964">
        <w:trPr>
          <w:trHeight w:val="5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240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 xml:space="preserve">Лікування </w:t>
            </w:r>
            <w:proofErr w:type="spellStart"/>
            <w:r w:rsidRPr="00DF5221">
              <w:rPr>
                <w:bCs/>
                <w:sz w:val="23"/>
                <w:szCs w:val="23"/>
              </w:rPr>
              <w:t>періодонтиту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з пломбуванням 3-ох кореневого постійного зуба, яке закінчується пломбою з цементу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768,00</w:t>
            </w:r>
          </w:p>
        </w:tc>
      </w:tr>
      <w:tr w:rsidR="00C10A28" w:rsidRPr="00DF5221" w:rsidTr="005D5964">
        <w:trPr>
          <w:trHeight w:val="5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241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 xml:space="preserve">Лікування </w:t>
            </w:r>
            <w:proofErr w:type="spellStart"/>
            <w:r w:rsidRPr="00DF5221">
              <w:rPr>
                <w:bCs/>
                <w:sz w:val="23"/>
                <w:szCs w:val="23"/>
              </w:rPr>
              <w:t>періодонтиту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з пломбуванням 3-х кореневого постійного зуба, яке закінчується пломбою з композитного матеріалу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1037,00</w:t>
            </w:r>
          </w:p>
        </w:tc>
      </w:tr>
      <w:tr w:rsidR="00C10A28" w:rsidRPr="00DF5221" w:rsidTr="005D5964">
        <w:trPr>
          <w:trHeight w:val="5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242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 xml:space="preserve">Лікування </w:t>
            </w:r>
            <w:proofErr w:type="spellStart"/>
            <w:r w:rsidRPr="00DF5221">
              <w:rPr>
                <w:bCs/>
                <w:sz w:val="23"/>
                <w:szCs w:val="23"/>
              </w:rPr>
              <w:t>періодонтиту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з пломбуванням 3-х кореневого постійного зуба, яке закінчується пломбою з </w:t>
            </w:r>
            <w:proofErr w:type="spellStart"/>
            <w:r w:rsidRPr="00DF5221">
              <w:rPr>
                <w:bCs/>
                <w:sz w:val="23"/>
                <w:szCs w:val="23"/>
              </w:rPr>
              <w:t>світлополімерного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матеріалу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1335,00</w:t>
            </w:r>
          </w:p>
        </w:tc>
      </w:tr>
      <w:tr w:rsidR="00C10A28" w:rsidRPr="00DF5221" w:rsidTr="005D5964">
        <w:trPr>
          <w:trHeight w:val="42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243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Лікування пульпіту тимчасового прикусу у дітей, яке закінчується пломбою з цементу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290,00</w:t>
            </w:r>
          </w:p>
        </w:tc>
      </w:tr>
      <w:tr w:rsidR="00C10A28" w:rsidRPr="00DF5221" w:rsidTr="005D5964">
        <w:trPr>
          <w:trHeight w:val="54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244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Лікування пульпіту тимчасового прикусу у дітей, яке закінчується пломбою з композитного матеріалу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365,00</w:t>
            </w:r>
          </w:p>
        </w:tc>
      </w:tr>
      <w:tr w:rsidR="00C10A28" w:rsidRPr="00DF5221" w:rsidTr="005D5964">
        <w:trPr>
          <w:trHeight w:val="48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245</w:t>
            </w: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 xml:space="preserve">Лікування пульпіту тимчасового прикусу у дітей, яке закінчується пломбою з </w:t>
            </w:r>
            <w:proofErr w:type="spellStart"/>
            <w:r w:rsidRPr="00DF5221">
              <w:rPr>
                <w:bCs/>
                <w:sz w:val="23"/>
                <w:szCs w:val="23"/>
              </w:rPr>
              <w:t>світлополімерного</w:t>
            </w:r>
            <w:proofErr w:type="spellEnd"/>
            <w:r w:rsidRPr="00DF5221">
              <w:rPr>
                <w:bCs/>
                <w:sz w:val="23"/>
                <w:szCs w:val="23"/>
              </w:rPr>
              <w:t xml:space="preserve"> матеріалу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465,00</w:t>
            </w:r>
          </w:p>
        </w:tc>
      </w:tr>
      <w:tr w:rsidR="00C10A28" w:rsidRPr="00DF5221" w:rsidTr="005D5964">
        <w:trPr>
          <w:trHeight w:val="2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246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лікаря–стоматолога дитячого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92,00</w:t>
            </w:r>
          </w:p>
        </w:tc>
      </w:tr>
      <w:tr w:rsidR="00C10A28" w:rsidRPr="00DF5221" w:rsidTr="005D5964">
        <w:trPr>
          <w:trHeight w:val="4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247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лікаря-стоматолога дитячого з складанням адаптованого індивідуального лікування та розрахунку лікування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146,00</w:t>
            </w:r>
          </w:p>
        </w:tc>
      </w:tr>
      <w:tr w:rsidR="00C10A28" w:rsidRPr="00DF5221" w:rsidTr="005D5964">
        <w:trPr>
          <w:trHeight w:val="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248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Лікування карієсу у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261,00</w:t>
            </w:r>
          </w:p>
        </w:tc>
      </w:tr>
      <w:tr w:rsidR="00C10A28" w:rsidRPr="00DF5221" w:rsidTr="005D5964">
        <w:trPr>
          <w:trHeight w:val="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249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Видалення старої пломби у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82,00</w:t>
            </w:r>
          </w:p>
        </w:tc>
      </w:tr>
      <w:tr w:rsidR="00C10A28" w:rsidRPr="00DF5221" w:rsidTr="005D5964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250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Герметизація фігур у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100,00</w:t>
            </w:r>
          </w:p>
        </w:tc>
      </w:tr>
      <w:tr w:rsidR="00C10A28" w:rsidRPr="00DF5221" w:rsidTr="005D5964">
        <w:trPr>
          <w:trHeight w:val="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251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Лікування карієсу у дітей з накладанням пломб з композиту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129,00</w:t>
            </w:r>
          </w:p>
        </w:tc>
      </w:tr>
      <w:tr w:rsidR="00C10A28" w:rsidRPr="00DF5221" w:rsidTr="005D5964">
        <w:trPr>
          <w:trHeight w:val="4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252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Лікування ускладненого карієсу у дітей (пульпіт, </w:t>
            </w:r>
            <w:proofErr w:type="spellStart"/>
            <w:r w:rsidRPr="00DF5221">
              <w:rPr>
                <w:sz w:val="23"/>
                <w:szCs w:val="23"/>
              </w:rPr>
              <w:t>періодонтит</w:t>
            </w:r>
            <w:proofErr w:type="spellEnd"/>
            <w:r w:rsidRPr="00DF5221">
              <w:rPr>
                <w:sz w:val="23"/>
                <w:szCs w:val="23"/>
              </w:rPr>
              <w:t>)  1-но кореневого каналу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151,00</w:t>
            </w:r>
          </w:p>
        </w:tc>
      </w:tr>
      <w:tr w:rsidR="00C10A28" w:rsidRPr="00DF5221" w:rsidTr="005D5964">
        <w:trPr>
          <w:trHeight w:val="4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253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Лікування ускладненого карієсу у дітей (пульпіт, </w:t>
            </w:r>
            <w:proofErr w:type="spellStart"/>
            <w:r w:rsidRPr="00DF5221">
              <w:rPr>
                <w:sz w:val="23"/>
                <w:szCs w:val="23"/>
              </w:rPr>
              <w:t>періодонтит</w:t>
            </w:r>
            <w:proofErr w:type="spellEnd"/>
            <w:r w:rsidRPr="00DF5221">
              <w:rPr>
                <w:sz w:val="23"/>
                <w:szCs w:val="23"/>
              </w:rPr>
              <w:t>)  2-х кореневого каналу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215,00</w:t>
            </w:r>
          </w:p>
        </w:tc>
      </w:tr>
      <w:tr w:rsidR="00C10A28" w:rsidRPr="00DF5221" w:rsidTr="005D5964">
        <w:trPr>
          <w:trHeight w:val="4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254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Лікування ускладненого карієсу у дітей (пульпіт, </w:t>
            </w:r>
            <w:proofErr w:type="spellStart"/>
            <w:r w:rsidRPr="00DF5221">
              <w:rPr>
                <w:sz w:val="23"/>
                <w:szCs w:val="23"/>
              </w:rPr>
              <w:t>періодонтит</w:t>
            </w:r>
            <w:proofErr w:type="spellEnd"/>
            <w:r w:rsidRPr="00DF5221">
              <w:rPr>
                <w:sz w:val="23"/>
                <w:szCs w:val="23"/>
              </w:rPr>
              <w:t>)  3-х кореневого каналу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278,00</w:t>
            </w:r>
          </w:p>
        </w:tc>
      </w:tr>
      <w:tr w:rsidR="00C10A28" w:rsidRPr="00DF5221" w:rsidTr="005D5964">
        <w:trPr>
          <w:trHeight w:val="4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255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Розпломбування</w:t>
            </w:r>
            <w:proofErr w:type="spellEnd"/>
            <w:r w:rsidRPr="00DF5221">
              <w:rPr>
                <w:sz w:val="23"/>
                <w:szCs w:val="23"/>
              </w:rPr>
              <w:t xml:space="preserve"> раніше пролікованого 1-но кореневого каналу ручним методом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129,00</w:t>
            </w:r>
          </w:p>
        </w:tc>
      </w:tr>
      <w:tr w:rsidR="00C10A28" w:rsidRPr="00DF5221" w:rsidTr="005D5964">
        <w:trPr>
          <w:trHeight w:val="2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256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Хімічне розширення 1-го кореневого каналу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56,00</w:t>
            </w:r>
          </w:p>
        </w:tc>
      </w:tr>
      <w:tr w:rsidR="00C10A28" w:rsidRPr="00DF5221" w:rsidTr="005D596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257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Хімічне розширення 2-х кореневого каналу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88,00</w:t>
            </w:r>
          </w:p>
        </w:tc>
      </w:tr>
      <w:tr w:rsidR="00C10A28" w:rsidRPr="00DF5221" w:rsidTr="005D5964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258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Хімічне розширення 3-х кореневого каналу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119,00</w:t>
            </w:r>
          </w:p>
        </w:tc>
      </w:tr>
      <w:tr w:rsidR="00C10A28" w:rsidRPr="00DF5221" w:rsidTr="005D5964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259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Накладання ізолюючих прокладок у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127,00</w:t>
            </w:r>
          </w:p>
        </w:tc>
      </w:tr>
      <w:tr w:rsidR="00C10A28" w:rsidRPr="00DF5221" w:rsidTr="005D5964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260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Закриття кореневих каналів ізолюючою прокладкою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186,00</w:t>
            </w:r>
          </w:p>
        </w:tc>
      </w:tr>
      <w:tr w:rsidR="00C10A28" w:rsidRPr="00DF5221" w:rsidTr="005D5964">
        <w:trPr>
          <w:trHeight w:val="2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F83563" w:rsidRDefault="00C10A28" w:rsidP="005D596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Тимчасова пломба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123,00</w:t>
            </w:r>
          </w:p>
        </w:tc>
      </w:tr>
      <w:tr w:rsidR="00C10A28" w:rsidRPr="00DF5221" w:rsidTr="005D5964">
        <w:trPr>
          <w:trHeight w:val="2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262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Аплікація лікуючих засобів при </w:t>
            </w:r>
            <w:proofErr w:type="spellStart"/>
            <w:r w:rsidRPr="00DF5221">
              <w:rPr>
                <w:sz w:val="23"/>
                <w:szCs w:val="23"/>
              </w:rPr>
              <w:t>гінгівітах</w:t>
            </w:r>
            <w:proofErr w:type="spellEnd"/>
            <w:r w:rsidRPr="00DF5221">
              <w:rPr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sz w:val="23"/>
                <w:szCs w:val="23"/>
              </w:rPr>
              <w:t>парадонтитах</w:t>
            </w:r>
            <w:proofErr w:type="spellEnd"/>
            <w:r w:rsidRPr="00DF5221">
              <w:rPr>
                <w:sz w:val="23"/>
                <w:szCs w:val="23"/>
              </w:rPr>
              <w:t xml:space="preserve"> та стоматитах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152,00</w:t>
            </w:r>
          </w:p>
        </w:tc>
      </w:tr>
    </w:tbl>
    <w:tbl>
      <w:tblPr>
        <w:tblStyle w:val="a9"/>
        <w:tblW w:w="10065" w:type="dxa"/>
        <w:tblInd w:w="-459" w:type="dxa"/>
        <w:tblLook w:val="04A0" w:firstRow="1" w:lastRow="0" w:firstColumn="1" w:lastColumn="0" w:noHBand="0" w:noVBand="1"/>
      </w:tblPr>
      <w:tblGrid>
        <w:gridCol w:w="576"/>
        <w:gridCol w:w="8214"/>
        <w:gridCol w:w="1275"/>
      </w:tblGrid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263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Первинний огляд хворого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264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Порада, якщо хворий звернувся тільки за порадою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408,00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265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Повторний огляд амбулаторного хворого (включає запис анамнезу, результатів фізичного обстеження та контролю призначеного лікування)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408,00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266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Консультація хворого (запис думки та поради, які дано на прохання лікаря, що лікує, іншім лікарем, для спеціальної оцінки стану та подальшого лікування)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267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Складання плану </w:t>
            </w:r>
            <w:proofErr w:type="spellStart"/>
            <w:r w:rsidRPr="00DF5221">
              <w:rPr>
                <w:sz w:val="23"/>
                <w:szCs w:val="23"/>
              </w:rPr>
              <w:t>ортодонтичного</w:t>
            </w:r>
            <w:proofErr w:type="spellEnd"/>
            <w:r w:rsidRPr="00DF5221">
              <w:rPr>
                <w:sz w:val="23"/>
                <w:szCs w:val="23"/>
              </w:rPr>
              <w:t xml:space="preserve"> лікування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268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Визначення ступеню рухомості зубів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408,00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269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Клінічні діагностичні проби </w:t>
            </w:r>
            <w:proofErr w:type="spellStart"/>
            <w:r w:rsidRPr="00DF5221">
              <w:rPr>
                <w:sz w:val="23"/>
                <w:szCs w:val="23"/>
              </w:rPr>
              <w:t>Єшлера-Бітлера</w:t>
            </w:r>
            <w:proofErr w:type="spellEnd"/>
            <w:r w:rsidRPr="00DF5221">
              <w:rPr>
                <w:sz w:val="23"/>
                <w:szCs w:val="23"/>
              </w:rPr>
              <w:t xml:space="preserve"> та </w:t>
            </w:r>
            <w:proofErr w:type="spellStart"/>
            <w:r w:rsidRPr="00DF5221">
              <w:rPr>
                <w:sz w:val="23"/>
                <w:szCs w:val="23"/>
              </w:rPr>
              <w:t>Ільїноі-Маркосян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408,00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270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прицільної рентгенограми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135,00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271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Аналіз </w:t>
            </w:r>
            <w:proofErr w:type="spellStart"/>
            <w:r w:rsidRPr="00DF5221">
              <w:rPr>
                <w:sz w:val="23"/>
                <w:szCs w:val="23"/>
              </w:rPr>
              <w:t>ортопантомограми</w:t>
            </w:r>
            <w:proofErr w:type="spellEnd"/>
            <w:r w:rsidRPr="00DF5221">
              <w:rPr>
                <w:sz w:val="23"/>
                <w:szCs w:val="23"/>
              </w:rPr>
              <w:t>, панорамної рентгенограми, томограми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265,00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272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Визначення центральної оклюзії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273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Психологічна підготовка хворого до </w:t>
            </w:r>
            <w:proofErr w:type="spellStart"/>
            <w:r w:rsidRPr="00DF5221">
              <w:rPr>
                <w:sz w:val="23"/>
                <w:szCs w:val="23"/>
              </w:rPr>
              <w:t>ортодонтичного</w:t>
            </w:r>
            <w:proofErr w:type="spellEnd"/>
            <w:r w:rsidRPr="00DF5221">
              <w:rPr>
                <w:sz w:val="23"/>
                <w:szCs w:val="23"/>
              </w:rPr>
              <w:t xml:space="preserve"> лікування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274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Антропометричне вимірювання черепа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275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Медичне фотографування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204,00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276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моделей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408,00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277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Виготовлення діагностичних моделей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278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Розрахунок на моделях щелеп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279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Антропометричний аналіз </w:t>
            </w:r>
            <w:proofErr w:type="spellStart"/>
            <w:r w:rsidRPr="00DF5221">
              <w:rPr>
                <w:sz w:val="23"/>
                <w:szCs w:val="23"/>
              </w:rPr>
              <w:t>телерентгенограмми</w:t>
            </w:r>
            <w:proofErr w:type="spellEnd"/>
            <w:r w:rsidRPr="00DF5221">
              <w:rPr>
                <w:sz w:val="23"/>
                <w:szCs w:val="23"/>
              </w:rPr>
              <w:t xml:space="preserve"> голови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2447,00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280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Аналіз та розрахунок томограм СНЩС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281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Обробка на </w:t>
            </w:r>
            <w:proofErr w:type="spellStart"/>
            <w:r w:rsidRPr="00DF5221">
              <w:rPr>
                <w:sz w:val="23"/>
                <w:szCs w:val="23"/>
              </w:rPr>
              <w:t>компьютері</w:t>
            </w:r>
            <w:proofErr w:type="spellEnd"/>
            <w:r w:rsidRPr="00DF5221">
              <w:rPr>
                <w:sz w:val="23"/>
                <w:szCs w:val="23"/>
              </w:rPr>
              <w:t xml:space="preserve"> діагностичних даних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2447,00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282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Інша </w:t>
            </w:r>
            <w:proofErr w:type="spellStart"/>
            <w:r w:rsidRPr="00DF5221">
              <w:rPr>
                <w:sz w:val="23"/>
                <w:szCs w:val="23"/>
              </w:rPr>
              <w:t>компьютерна</w:t>
            </w:r>
            <w:proofErr w:type="spellEnd"/>
            <w:r w:rsidRPr="00DF5221">
              <w:rPr>
                <w:sz w:val="23"/>
                <w:szCs w:val="23"/>
              </w:rPr>
              <w:t xml:space="preserve"> технологія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283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Вибіркове </w:t>
            </w:r>
            <w:proofErr w:type="spellStart"/>
            <w:r w:rsidRPr="00DF5221">
              <w:rPr>
                <w:sz w:val="23"/>
                <w:szCs w:val="23"/>
              </w:rPr>
              <w:t>пришліфування</w:t>
            </w:r>
            <w:proofErr w:type="spellEnd"/>
            <w:r w:rsidRPr="00DF5221">
              <w:rPr>
                <w:sz w:val="23"/>
                <w:szCs w:val="23"/>
              </w:rPr>
              <w:t xml:space="preserve"> горбиків зубів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408,00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284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proofErr w:type="spellStart"/>
            <w:r w:rsidRPr="00DF5221">
              <w:rPr>
                <w:sz w:val="23"/>
                <w:szCs w:val="23"/>
              </w:rPr>
              <w:t>Зішліфовка</w:t>
            </w:r>
            <w:proofErr w:type="spellEnd"/>
            <w:r w:rsidRPr="00DF5221">
              <w:rPr>
                <w:sz w:val="23"/>
                <w:szCs w:val="23"/>
              </w:rPr>
              <w:t xml:space="preserve"> горбиків молочних зубів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408,00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285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Сепарація зубів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408,00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286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Зняття відбитків щелеп </w:t>
            </w:r>
            <w:proofErr w:type="spellStart"/>
            <w:r w:rsidRPr="00DF5221">
              <w:rPr>
                <w:sz w:val="23"/>
                <w:szCs w:val="23"/>
              </w:rPr>
              <w:t>альгінатною</w:t>
            </w:r>
            <w:proofErr w:type="spellEnd"/>
            <w:r w:rsidRPr="00DF5221">
              <w:rPr>
                <w:sz w:val="23"/>
                <w:szCs w:val="23"/>
              </w:rPr>
              <w:t xml:space="preserve"> масою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287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Відливка моделей з гіпсу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408,00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288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Перебазування </w:t>
            </w:r>
            <w:proofErr w:type="spellStart"/>
            <w:r w:rsidRPr="00DF5221">
              <w:rPr>
                <w:sz w:val="23"/>
                <w:szCs w:val="23"/>
              </w:rPr>
              <w:t>ортодонтичного</w:t>
            </w:r>
            <w:proofErr w:type="spellEnd"/>
            <w:r w:rsidRPr="00DF5221">
              <w:rPr>
                <w:sz w:val="23"/>
                <w:szCs w:val="23"/>
              </w:rPr>
              <w:t xml:space="preserve"> апарата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289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Припасування та здача апарата з вестибулярною дугою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290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Припасування та здача апарата з петлями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291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Припасування та здача апарата з гвинтом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1020,00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292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Припасування та здача лицевої дуги з головною шапочкою і </w:t>
            </w:r>
            <w:proofErr w:type="spellStart"/>
            <w:r w:rsidRPr="00DF5221">
              <w:rPr>
                <w:sz w:val="23"/>
                <w:szCs w:val="23"/>
              </w:rPr>
              <w:t>пращею</w:t>
            </w:r>
            <w:proofErr w:type="spellEnd"/>
            <w:r w:rsidRPr="00DF5221">
              <w:rPr>
                <w:sz w:val="23"/>
                <w:szCs w:val="23"/>
              </w:rPr>
              <w:t xml:space="preserve"> для </w:t>
            </w:r>
            <w:proofErr w:type="spellStart"/>
            <w:r w:rsidRPr="00DF5221">
              <w:rPr>
                <w:sz w:val="23"/>
                <w:szCs w:val="23"/>
              </w:rPr>
              <w:t>підбороддя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1223,00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293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Припасування та здача знімного апарата з різними елементами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294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Припасування та здача апарата з металевою опорою для язика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295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Припасування та фіксація </w:t>
            </w:r>
            <w:proofErr w:type="spellStart"/>
            <w:r w:rsidRPr="00DF5221">
              <w:rPr>
                <w:sz w:val="23"/>
                <w:szCs w:val="23"/>
              </w:rPr>
              <w:t>ортодонтичних</w:t>
            </w:r>
            <w:proofErr w:type="spellEnd"/>
            <w:r w:rsidRPr="00DF5221">
              <w:rPr>
                <w:sz w:val="23"/>
                <w:szCs w:val="23"/>
              </w:rPr>
              <w:t xml:space="preserve"> коронок з допоміжними елементами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1223,00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296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Припасування та здача апарата </w:t>
            </w:r>
            <w:proofErr w:type="spellStart"/>
            <w:r w:rsidRPr="00DF5221">
              <w:rPr>
                <w:sz w:val="23"/>
                <w:szCs w:val="23"/>
              </w:rPr>
              <w:t>Енгля</w:t>
            </w:r>
            <w:proofErr w:type="spellEnd"/>
            <w:r w:rsidRPr="00DF5221">
              <w:rPr>
                <w:sz w:val="23"/>
                <w:szCs w:val="23"/>
              </w:rPr>
              <w:t xml:space="preserve">, Симона, </w:t>
            </w:r>
            <w:proofErr w:type="spellStart"/>
            <w:r w:rsidRPr="00DF5221">
              <w:rPr>
                <w:sz w:val="23"/>
                <w:szCs w:val="23"/>
              </w:rPr>
              <w:t>Айневорда</w:t>
            </w:r>
            <w:proofErr w:type="spellEnd"/>
            <w:r w:rsidRPr="00DF5221">
              <w:rPr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sz w:val="23"/>
                <w:szCs w:val="23"/>
              </w:rPr>
              <w:t>Лурі</w:t>
            </w:r>
            <w:proofErr w:type="spellEnd"/>
            <w:r w:rsidRPr="00DF5221">
              <w:rPr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sz w:val="23"/>
                <w:szCs w:val="23"/>
              </w:rPr>
              <w:t>Кеза</w:t>
            </w:r>
            <w:proofErr w:type="spellEnd"/>
            <w:r w:rsidRPr="00DF5221">
              <w:rPr>
                <w:sz w:val="23"/>
                <w:szCs w:val="23"/>
              </w:rPr>
              <w:t xml:space="preserve">, Шварта, </w:t>
            </w:r>
            <w:proofErr w:type="spellStart"/>
            <w:r w:rsidRPr="00DF5221">
              <w:rPr>
                <w:sz w:val="23"/>
                <w:szCs w:val="23"/>
              </w:rPr>
              <w:t>Башаровой</w:t>
            </w:r>
            <w:proofErr w:type="spellEnd"/>
            <w:r w:rsidRPr="00DF5221">
              <w:rPr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sz w:val="23"/>
                <w:szCs w:val="23"/>
              </w:rPr>
              <w:t>Хербста</w:t>
            </w:r>
            <w:proofErr w:type="spellEnd"/>
            <w:r w:rsidRPr="00DF5221">
              <w:rPr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sz w:val="23"/>
                <w:szCs w:val="23"/>
              </w:rPr>
              <w:t>Мершона</w:t>
            </w:r>
            <w:proofErr w:type="spellEnd"/>
            <w:r w:rsidRPr="00DF5221">
              <w:rPr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sz w:val="23"/>
                <w:szCs w:val="23"/>
              </w:rPr>
              <w:t>Корхауза-Линде</w:t>
            </w:r>
            <w:proofErr w:type="spellEnd"/>
            <w:r w:rsidRPr="00DF5221">
              <w:rPr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sz w:val="23"/>
                <w:szCs w:val="23"/>
              </w:rPr>
              <w:t>Крозата</w:t>
            </w:r>
            <w:proofErr w:type="spellEnd"/>
            <w:r w:rsidRPr="00DF5221">
              <w:rPr>
                <w:sz w:val="23"/>
                <w:szCs w:val="23"/>
              </w:rPr>
              <w:t>, Геринга-</w:t>
            </w:r>
            <w:proofErr w:type="spellStart"/>
            <w:r w:rsidRPr="00DF5221">
              <w:rPr>
                <w:sz w:val="23"/>
                <w:szCs w:val="23"/>
              </w:rPr>
              <w:t>Гаширова</w:t>
            </w:r>
            <w:proofErr w:type="spellEnd"/>
            <w:r w:rsidRPr="00DF5221">
              <w:rPr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sz w:val="23"/>
                <w:szCs w:val="23"/>
              </w:rPr>
              <w:t>Норда</w:t>
            </w:r>
            <w:proofErr w:type="spellEnd"/>
            <w:r w:rsidRPr="00DF5221">
              <w:rPr>
                <w:sz w:val="23"/>
                <w:szCs w:val="23"/>
              </w:rPr>
              <w:t xml:space="preserve">, Левовича, Залигіна, </w:t>
            </w:r>
            <w:proofErr w:type="spellStart"/>
            <w:r w:rsidRPr="00DF5221">
              <w:rPr>
                <w:sz w:val="23"/>
                <w:szCs w:val="23"/>
              </w:rPr>
              <w:t>Дерихсвайлера</w:t>
            </w:r>
            <w:proofErr w:type="spellEnd"/>
            <w:r w:rsidRPr="00DF5221">
              <w:rPr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sz w:val="23"/>
                <w:szCs w:val="23"/>
              </w:rPr>
              <w:t>Хорошилкиної</w:t>
            </w:r>
            <w:proofErr w:type="spellEnd"/>
            <w:r w:rsidRPr="00DF5221">
              <w:rPr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sz w:val="23"/>
                <w:szCs w:val="23"/>
              </w:rPr>
              <w:t>Кінгслея</w:t>
            </w:r>
            <w:proofErr w:type="spellEnd"/>
            <w:r w:rsidRPr="00DF5221">
              <w:rPr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sz w:val="23"/>
                <w:szCs w:val="23"/>
              </w:rPr>
              <w:t>Кожакару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1631,00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297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Фіксація </w:t>
            </w:r>
            <w:proofErr w:type="spellStart"/>
            <w:r w:rsidRPr="00DF5221">
              <w:rPr>
                <w:sz w:val="23"/>
                <w:szCs w:val="23"/>
              </w:rPr>
              <w:t>брекет</w:t>
            </w:r>
            <w:proofErr w:type="spellEnd"/>
            <w:r w:rsidRPr="00DF5221">
              <w:rPr>
                <w:sz w:val="23"/>
                <w:szCs w:val="23"/>
              </w:rPr>
              <w:t>-системи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4894,00</w:t>
            </w:r>
          </w:p>
        </w:tc>
      </w:tr>
      <w:tr w:rsidR="00C10A28" w:rsidRPr="00DF5221" w:rsidTr="005D5964">
        <w:trPr>
          <w:trHeight w:val="19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298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Припасування та здача знімного апарата з похилою площиною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299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Припасування та здача знімного апарата з оклюзій ними накладками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1223,00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300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Припасування та здача знімного апарата з пілотом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1223,00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301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Припасування та здача знімного апарата з закусочною ділянкою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1223,00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302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Припасування та здача знімного вестибулярного апарата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303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Припасування та здача знімного </w:t>
            </w:r>
            <w:proofErr w:type="spellStart"/>
            <w:r w:rsidRPr="00DF5221">
              <w:rPr>
                <w:sz w:val="23"/>
                <w:szCs w:val="23"/>
              </w:rPr>
              <w:t>вестибулорального</w:t>
            </w:r>
            <w:proofErr w:type="spellEnd"/>
            <w:r w:rsidRPr="00DF5221">
              <w:rPr>
                <w:sz w:val="23"/>
                <w:szCs w:val="23"/>
              </w:rPr>
              <w:t xml:space="preserve"> апарата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sz w:val="23"/>
                <w:szCs w:val="23"/>
              </w:rPr>
            </w:pPr>
            <w:r w:rsidRPr="00DF5221">
              <w:rPr>
                <w:bCs/>
                <w:sz w:val="23"/>
                <w:szCs w:val="23"/>
              </w:rPr>
              <w:t>1223,00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304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здача апарата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Крауса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1224,00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305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здача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пропульсора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Мюлемана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1631,00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306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здача стандартної пластинки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Шонхера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1223,00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307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здача апарата з захисною сіткою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308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здача знімної капи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1223,00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309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здача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біонатора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1223,00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310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здача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позиціонера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311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здача капи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Шварца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1223,00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312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здача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ортодонтичного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кільця чи коронки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313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здача пластмасової капи з похилою площиною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1223,00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314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здача губного бампера на опорних коронках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1631,00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315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здача незнімної капи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1223,00</w:t>
            </w:r>
          </w:p>
        </w:tc>
      </w:tr>
      <w:tr w:rsidR="00C10A28" w:rsidRPr="00DF5221" w:rsidTr="005D5964">
        <w:trPr>
          <w:trHeight w:val="670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316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Припасування та здача знімного апарата з похилою площиною, вестибулярною дугою на верхню щелепу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317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здача апарата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Брюкля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318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здача апарата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Андрезена-Хойпля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1223,00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319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здача відкритого активатора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Кламта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Шмута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1223,00</w:t>
            </w:r>
          </w:p>
        </w:tc>
      </w:tr>
      <w:tr w:rsidR="00C10A28" w:rsidRPr="00DF5221" w:rsidTr="005D5964">
        <w:trPr>
          <w:trHeight w:val="670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320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здача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роз’єднуючих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активаторів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Шварца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Корветскі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Вундерера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Френкеля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1631,00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321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здача апарата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Балтерса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1631,00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322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здача апарата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Бімлера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1631,00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323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здача апарата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Персіна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1631,00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324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здача апарата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Ленона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1631,00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325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здача апаратів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Френкеля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1-2-3 типів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1631,00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326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Припасування та здача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ретенційного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апарата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1223,00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327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Фіксація одного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брекета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328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Фіксація кожного наступного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брекета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204,00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329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Зняття одного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брекета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330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Зняття кожного наступного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брекета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204,00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331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Формування дуги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Енгля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332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Фіксація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одного_зуба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до дуги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Енгля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408,00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333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Зняття дуги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Енгля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без коронок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334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Активація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ортодонтичного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апарата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335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Виготовлення лікарем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ортодонтичного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кільця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336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Пайка одного замка лікарем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337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Припасовка капи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1223,00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338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Заміна одної лігатури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408,00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339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Лагодження протеза або його корекція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340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Зняття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ортодонтичної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коронки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408,00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341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Фіксація стандартної дуги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408,00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342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Фіксація дуги з 1 або 2 вигинами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343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Фіксація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реверсійної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дуги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344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Фіксація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ретейнера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на 4 зуба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1631,00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345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Фіксація одної ланки еластичного ланцюжка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204,00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346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Фіксація металевої лігатури до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брекета</w:t>
            </w:r>
            <w:proofErr w:type="spellEnd"/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408,00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347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Здача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ретенційного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апарата з вестибулярною дугою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670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348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Навчання пацієнта правилам гігієни ротової порожнини та догляду за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ортодонтичними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апаратами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1223,00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349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Проведення вправ для жувальних м'язів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350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>Навчання дітей та батьків лікувальним вправам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351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 w:rsidRPr="00DF5221">
              <w:rPr>
                <w:color w:val="000000"/>
                <w:sz w:val="23"/>
                <w:szCs w:val="23"/>
              </w:rPr>
              <w:t xml:space="preserve">Психотерапія для дітей та батьків під час </w:t>
            </w:r>
            <w:proofErr w:type="spellStart"/>
            <w:r w:rsidRPr="00DF5221">
              <w:rPr>
                <w:color w:val="000000"/>
                <w:sz w:val="23"/>
                <w:szCs w:val="23"/>
              </w:rPr>
              <w:t>ортодонтичного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лікування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DF5221" w:rsidTr="005D5964">
        <w:trPr>
          <w:trHeight w:val="32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35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8214" w:type="dxa"/>
            <w:vAlign w:val="center"/>
          </w:tcPr>
          <w:p w:rsidR="00C10A28" w:rsidRPr="00DF5221" w:rsidRDefault="00C10A28" w:rsidP="005D596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Соціальна консультація сім’ї </w:t>
            </w:r>
            <w:proofErr w:type="spellStart"/>
            <w:r>
              <w:rPr>
                <w:color w:val="000000"/>
                <w:sz w:val="23"/>
                <w:szCs w:val="23"/>
              </w:rPr>
              <w:t>ор</w:t>
            </w:r>
            <w:r w:rsidRPr="00DF5221">
              <w:rPr>
                <w:color w:val="000000"/>
                <w:sz w:val="23"/>
                <w:szCs w:val="23"/>
              </w:rPr>
              <w:t>тодонтичного</w:t>
            </w:r>
            <w:proofErr w:type="spellEnd"/>
            <w:r w:rsidRPr="00DF5221">
              <w:rPr>
                <w:color w:val="000000"/>
                <w:sz w:val="23"/>
                <w:szCs w:val="23"/>
              </w:rPr>
              <w:t xml:space="preserve"> хворого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bCs/>
                <w:color w:val="000000"/>
                <w:sz w:val="23"/>
                <w:szCs w:val="23"/>
              </w:rPr>
            </w:pPr>
            <w:r w:rsidRPr="00DF5221">
              <w:rPr>
                <w:bCs/>
                <w:color w:val="000000"/>
                <w:sz w:val="23"/>
                <w:szCs w:val="23"/>
              </w:rPr>
              <w:t>816,00</w:t>
            </w:r>
          </w:p>
        </w:tc>
      </w:tr>
      <w:tr w:rsidR="00C10A28" w:rsidRPr="00ED7796" w:rsidTr="005D5964">
        <w:trPr>
          <w:trHeight w:val="1035"/>
        </w:trPr>
        <w:tc>
          <w:tcPr>
            <w:tcW w:w="576" w:type="dxa"/>
            <w:vAlign w:val="center"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proofErr w:type="spellStart"/>
            <w:r w:rsidRPr="00ED7796">
              <w:rPr>
                <w:sz w:val="24"/>
                <w:szCs w:val="24"/>
              </w:rPr>
              <w:t>пп</w:t>
            </w:r>
            <w:proofErr w:type="spellEnd"/>
            <w:r w:rsidRPr="00ED7796">
              <w:rPr>
                <w:sz w:val="24"/>
                <w:szCs w:val="24"/>
              </w:rPr>
              <w:t>.</w:t>
            </w:r>
          </w:p>
        </w:tc>
        <w:tc>
          <w:tcPr>
            <w:tcW w:w="8214" w:type="dxa"/>
            <w:vAlign w:val="center"/>
          </w:tcPr>
          <w:p w:rsidR="00C10A28" w:rsidRPr="00ED7796" w:rsidRDefault="00C10A28" w:rsidP="005D5964">
            <w:pPr>
              <w:rPr>
                <w:b/>
                <w:sz w:val="24"/>
                <w:szCs w:val="24"/>
              </w:rPr>
            </w:pPr>
            <w:r w:rsidRPr="00ED7796">
              <w:rPr>
                <w:b/>
                <w:sz w:val="24"/>
                <w:szCs w:val="24"/>
              </w:rPr>
              <w:t>п. 10 ІНШІ ПОСЛУГИ</w:t>
            </w:r>
          </w:p>
          <w:p w:rsidR="00C10A28" w:rsidRPr="00ED7796" w:rsidRDefault="00C10A28" w:rsidP="005D596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Ціна без ПДВ,</w:t>
            </w:r>
          </w:p>
          <w:p w:rsidR="00C10A28" w:rsidRPr="00ED7796" w:rsidRDefault="00C10A28" w:rsidP="005D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Грн.</w:t>
            </w:r>
          </w:p>
        </w:tc>
      </w:tr>
      <w:tr w:rsidR="00C10A28" w:rsidRPr="00ED7796" w:rsidTr="005D5964">
        <w:trPr>
          <w:trHeight w:val="345"/>
        </w:trPr>
        <w:tc>
          <w:tcPr>
            <w:tcW w:w="576" w:type="dxa"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1</w:t>
            </w:r>
          </w:p>
        </w:tc>
        <w:tc>
          <w:tcPr>
            <w:tcW w:w="8214" w:type="dxa"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Проходження інтернатури</w:t>
            </w:r>
          </w:p>
          <w:p w:rsidR="00C10A28" w:rsidRPr="00ED7796" w:rsidRDefault="00C10A28" w:rsidP="005D596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1314,00</w:t>
            </w:r>
          </w:p>
        </w:tc>
      </w:tr>
      <w:tr w:rsidR="00C10A28" w:rsidRPr="00ED7796" w:rsidTr="005D5964">
        <w:trPr>
          <w:trHeight w:val="345"/>
        </w:trPr>
        <w:tc>
          <w:tcPr>
            <w:tcW w:w="576" w:type="dxa"/>
            <w:vAlign w:val="center"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proofErr w:type="spellStart"/>
            <w:r w:rsidRPr="00ED7796">
              <w:rPr>
                <w:sz w:val="24"/>
                <w:szCs w:val="24"/>
              </w:rPr>
              <w:t>пп</w:t>
            </w:r>
            <w:proofErr w:type="spellEnd"/>
            <w:r w:rsidRPr="00ED7796">
              <w:rPr>
                <w:sz w:val="24"/>
                <w:szCs w:val="24"/>
              </w:rPr>
              <w:t>.</w:t>
            </w:r>
          </w:p>
        </w:tc>
        <w:tc>
          <w:tcPr>
            <w:tcW w:w="8214" w:type="dxa"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</w:p>
          <w:p w:rsidR="00C10A28" w:rsidRPr="00ED7796" w:rsidRDefault="00C10A28" w:rsidP="005D5964">
            <w:pPr>
              <w:rPr>
                <w:bCs/>
                <w:sz w:val="24"/>
                <w:szCs w:val="24"/>
              </w:rPr>
            </w:pPr>
            <w:r w:rsidRPr="009A6A23">
              <w:rPr>
                <w:b/>
                <w:bCs/>
                <w:sz w:val="24"/>
                <w:szCs w:val="24"/>
              </w:rPr>
              <w:t>п. 11</w:t>
            </w:r>
            <w:r w:rsidRPr="00ED7796">
              <w:rPr>
                <w:bCs/>
                <w:sz w:val="24"/>
                <w:szCs w:val="24"/>
              </w:rPr>
              <w:t xml:space="preserve"> </w:t>
            </w:r>
            <w:r w:rsidRPr="00ED7796">
              <w:rPr>
                <w:b/>
                <w:bCs/>
                <w:sz w:val="24"/>
                <w:szCs w:val="24"/>
              </w:rPr>
              <w:t>МЕДИЧНІ ОГЛЯДИ ПРАЦІВНИКІВ ЗІ ШКІДЛИВИМИ УМОВАМИ ПРАЦІ</w:t>
            </w:r>
          </w:p>
          <w:p w:rsidR="00C10A28" w:rsidRPr="00ED7796" w:rsidRDefault="00C10A28" w:rsidP="005D596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10A28" w:rsidRPr="00ED7796" w:rsidRDefault="00C10A28" w:rsidP="005D5964">
            <w:pPr>
              <w:rPr>
                <w:sz w:val="24"/>
                <w:szCs w:val="24"/>
              </w:rPr>
            </w:pPr>
            <w:r w:rsidRPr="00ED7796">
              <w:rPr>
                <w:sz w:val="24"/>
                <w:szCs w:val="24"/>
              </w:rPr>
              <w:t>Ціна без ПДВ,</w:t>
            </w:r>
          </w:p>
          <w:p w:rsidR="00C10A28" w:rsidRPr="00ED7796" w:rsidRDefault="00C10A28" w:rsidP="005D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Грн.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п.1.3 (альдегіди і </w:t>
            </w:r>
            <w:proofErr w:type="spellStart"/>
            <w:r w:rsidRPr="00DF5221">
              <w:rPr>
                <w:sz w:val="23"/>
                <w:szCs w:val="23"/>
              </w:rPr>
              <w:t>кетани</w:t>
            </w:r>
            <w:proofErr w:type="spellEnd"/>
            <w:r w:rsidRPr="00DF5221">
              <w:rPr>
                <w:sz w:val="23"/>
                <w:szCs w:val="23"/>
              </w:rPr>
              <w:t xml:space="preserve"> галогенопохідні)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230,00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п.1.4. (аміни, аміди органічних кислот)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453,00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п.1.5 (берилій та його сполуки)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282,00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п.1.6. (бор і його сполуки)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208,00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п.1.6.1 (бороводні)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320,00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п.1.7.1 (фтор і його неорганічні сполуки)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400,00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п.1.7.3 (</w:t>
            </w:r>
            <w:proofErr w:type="spellStart"/>
            <w:r w:rsidRPr="00DF5221">
              <w:rPr>
                <w:sz w:val="23"/>
                <w:szCs w:val="23"/>
              </w:rPr>
              <w:t>фосгени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230,00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п.1.8. (</w:t>
            </w:r>
            <w:proofErr w:type="spellStart"/>
            <w:r w:rsidRPr="00DF5221">
              <w:rPr>
                <w:sz w:val="23"/>
                <w:szCs w:val="23"/>
              </w:rPr>
              <w:t>гідразин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296,00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п.1.10. (кадмій)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368,00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п.1.11 (</w:t>
            </w:r>
            <w:proofErr w:type="spellStart"/>
            <w:r w:rsidRPr="00DF5221">
              <w:rPr>
                <w:sz w:val="23"/>
                <w:szCs w:val="23"/>
              </w:rPr>
              <w:t>Карбоніли</w:t>
            </w:r>
            <w:proofErr w:type="spellEnd"/>
            <w:r w:rsidRPr="00DF5221">
              <w:rPr>
                <w:sz w:val="23"/>
                <w:szCs w:val="23"/>
              </w:rPr>
              <w:t xml:space="preserve"> металів)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244,00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п.1.13 (кислоти органічні)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270,00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п.1.13.1 (кислота </w:t>
            </w:r>
            <w:proofErr w:type="spellStart"/>
            <w:r w:rsidRPr="00DF5221">
              <w:rPr>
                <w:sz w:val="23"/>
                <w:szCs w:val="23"/>
              </w:rPr>
              <w:t>ізофталева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270,00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п.1.14 (кобальт)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315,00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п.1.14.1 (ванадій)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315,00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п.1.14.2. (молібден, вольфрам, ніобій, тантал)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244,00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16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1.15 (органічні сполуки кремнію)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268,00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17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п.1.16 (марганець)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276,00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18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п.1.17 (мідь)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361,00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19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п.1.18 (метали лужні та лужноземельні)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283,00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20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п.1.18.1 (метали рідкісноземельні)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230,00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п.1.18.2 (літій)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285,00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22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п.1.20. (арсен)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339,00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23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п.1.21 (нікель)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208,00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п.1.22 (озон)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194,00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п.1.24.1 (олово)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241,00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п.1.25 (платинові метали)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289,00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п.1.26 (ртуть)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237,00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п.1.27 (свинець)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272,00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п.1.28 (селен, телур)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332,00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п.1.29.1 (сірка та сполуки)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269,00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п.1.29.2 (сірководень)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300,00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п.1.29.3 (сірковуглець)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282,00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 1.29.4. (</w:t>
            </w:r>
            <w:proofErr w:type="spellStart"/>
            <w:r w:rsidRPr="00DF5221">
              <w:rPr>
                <w:sz w:val="23"/>
                <w:szCs w:val="23"/>
              </w:rPr>
              <w:t>тетраметилтиурамдисульфід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296,00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п.1.30.1 (спирт метиловий)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281,00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35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п.1.31. (сурма)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302,00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36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п.1.32 (талій, індій, галій)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319,00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37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п.1.33 (титан, цирконій, гафній, германій)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244,00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38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№5 п.1.34 (</w:t>
            </w:r>
            <w:proofErr w:type="spellStart"/>
            <w:r w:rsidRPr="00DF5221">
              <w:rPr>
                <w:sz w:val="23"/>
                <w:szCs w:val="23"/>
              </w:rPr>
              <w:t>моно</w:t>
            </w:r>
            <w:proofErr w:type="spellEnd"/>
            <w:r w:rsidRPr="00DF5221">
              <w:rPr>
                <w:sz w:val="23"/>
                <w:szCs w:val="23"/>
              </w:rPr>
              <w:t xml:space="preserve"> оксид вуглецю; вуглецю оксид)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211,00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39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п.1.35.1 (вуглеводні ароматичні, </w:t>
            </w:r>
            <w:proofErr w:type="spellStart"/>
            <w:r w:rsidRPr="00DF5221">
              <w:rPr>
                <w:sz w:val="23"/>
                <w:szCs w:val="23"/>
              </w:rPr>
              <w:t>аміно</w:t>
            </w:r>
            <w:proofErr w:type="spellEnd"/>
            <w:r w:rsidRPr="00DF5221">
              <w:rPr>
                <w:sz w:val="23"/>
                <w:szCs w:val="23"/>
              </w:rPr>
              <w:t>-, нітросполуки)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358,00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40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п.1.35.1.1 (</w:t>
            </w:r>
            <w:proofErr w:type="spellStart"/>
            <w:r w:rsidRPr="00DF5221">
              <w:rPr>
                <w:sz w:val="23"/>
                <w:szCs w:val="23"/>
              </w:rPr>
              <w:t>ізоціанати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314,00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41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п.1.35.1.2 (о-толуїдин, бензидин, В-</w:t>
            </w:r>
            <w:proofErr w:type="spellStart"/>
            <w:r w:rsidRPr="00DF5221">
              <w:rPr>
                <w:sz w:val="23"/>
                <w:szCs w:val="23"/>
              </w:rPr>
              <w:t>нафтиламін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251,00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42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п.1.35.2 (</w:t>
            </w:r>
            <w:proofErr w:type="spellStart"/>
            <w:r w:rsidRPr="00DF5221">
              <w:rPr>
                <w:sz w:val="23"/>
                <w:szCs w:val="23"/>
              </w:rPr>
              <w:t>вуглев.аром</w:t>
            </w:r>
            <w:proofErr w:type="spellEnd"/>
            <w:r w:rsidRPr="00DF5221">
              <w:rPr>
                <w:sz w:val="23"/>
                <w:szCs w:val="23"/>
              </w:rPr>
              <w:t xml:space="preserve">.: хлорбензол, хлор толуол, </w:t>
            </w:r>
            <w:proofErr w:type="spellStart"/>
            <w:r w:rsidRPr="00DF5221">
              <w:rPr>
                <w:sz w:val="23"/>
                <w:szCs w:val="23"/>
              </w:rPr>
              <w:t>бромбензол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270,00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43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п.35.3 (</w:t>
            </w:r>
            <w:proofErr w:type="spellStart"/>
            <w:r w:rsidRPr="00DF5221">
              <w:rPr>
                <w:sz w:val="23"/>
                <w:szCs w:val="23"/>
              </w:rPr>
              <w:t>вуглев</w:t>
            </w:r>
            <w:proofErr w:type="spellEnd"/>
            <w:r w:rsidRPr="00DF5221">
              <w:rPr>
                <w:sz w:val="23"/>
                <w:szCs w:val="23"/>
              </w:rPr>
              <w:t xml:space="preserve">. аром.: </w:t>
            </w:r>
            <w:proofErr w:type="spellStart"/>
            <w:r w:rsidRPr="00DF5221">
              <w:rPr>
                <w:sz w:val="23"/>
                <w:szCs w:val="23"/>
              </w:rPr>
              <w:t>бензил</w:t>
            </w:r>
            <w:proofErr w:type="spellEnd"/>
            <w:r w:rsidRPr="00DF5221">
              <w:rPr>
                <w:sz w:val="23"/>
                <w:szCs w:val="23"/>
              </w:rPr>
              <w:t xml:space="preserve"> хлористий, </w:t>
            </w:r>
            <w:proofErr w:type="spellStart"/>
            <w:r w:rsidRPr="00DF5221">
              <w:rPr>
                <w:sz w:val="23"/>
                <w:szCs w:val="23"/>
              </w:rPr>
              <w:t>бензотрихлорид</w:t>
            </w:r>
            <w:proofErr w:type="spellEnd"/>
            <w:r w:rsidRPr="00DF5221">
              <w:rPr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sz w:val="23"/>
                <w:szCs w:val="23"/>
              </w:rPr>
              <w:t>бензотрифторид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322,00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44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п.36 (</w:t>
            </w:r>
            <w:proofErr w:type="spellStart"/>
            <w:r w:rsidRPr="00DF5221">
              <w:rPr>
                <w:sz w:val="23"/>
                <w:szCs w:val="23"/>
              </w:rPr>
              <w:t>вуглев</w:t>
            </w:r>
            <w:proofErr w:type="spellEnd"/>
            <w:r w:rsidRPr="00DF5221">
              <w:rPr>
                <w:sz w:val="23"/>
                <w:szCs w:val="23"/>
              </w:rPr>
              <w:t xml:space="preserve">. аром.: нафталін, </w:t>
            </w:r>
            <w:proofErr w:type="spellStart"/>
            <w:r w:rsidRPr="00DF5221">
              <w:rPr>
                <w:sz w:val="23"/>
                <w:szCs w:val="23"/>
              </w:rPr>
              <w:t>нафтоли</w:t>
            </w:r>
            <w:proofErr w:type="spellEnd"/>
            <w:r w:rsidRPr="00DF5221">
              <w:rPr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sz w:val="23"/>
                <w:szCs w:val="23"/>
              </w:rPr>
              <w:t>бензапірен</w:t>
            </w:r>
            <w:proofErr w:type="spellEnd"/>
            <w:r w:rsidRPr="00DF5221">
              <w:rPr>
                <w:sz w:val="23"/>
                <w:szCs w:val="23"/>
              </w:rPr>
              <w:t xml:space="preserve">, антрацен, </w:t>
            </w:r>
            <w:proofErr w:type="spellStart"/>
            <w:r w:rsidRPr="00DF5221">
              <w:rPr>
                <w:sz w:val="23"/>
                <w:szCs w:val="23"/>
              </w:rPr>
              <w:t>бензантран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248,00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45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п.1.37 (</w:t>
            </w:r>
            <w:proofErr w:type="spellStart"/>
            <w:r w:rsidRPr="00DF5221">
              <w:rPr>
                <w:sz w:val="23"/>
                <w:szCs w:val="23"/>
              </w:rPr>
              <w:t>вуглев</w:t>
            </w:r>
            <w:proofErr w:type="spellEnd"/>
            <w:r w:rsidRPr="00DF5221">
              <w:rPr>
                <w:sz w:val="23"/>
                <w:szCs w:val="23"/>
              </w:rPr>
              <w:t xml:space="preserve">. гетероциклічні: </w:t>
            </w:r>
            <w:proofErr w:type="spellStart"/>
            <w:r w:rsidRPr="00DF5221">
              <w:rPr>
                <w:sz w:val="23"/>
                <w:szCs w:val="23"/>
              </w:rPr>
              <w:t>фуран</w:t>
            </w:r>
            <w:proofErr w:type="spellEnd"/>
            <w:r w:rsidRPr="00DF5221">
              <w:rPr>
                <w:sz w:val="23"/>
                <w:szCs w:val="23"/>
              </w:rPr>
              <w:t xml:space="preserve"> фурфурол, піридин, </w:t>
            </w:r>
            <w:proofErr w:type="spellStart"/>
            <w:r w:rsidRPr="00DF5221">
              <w:rPr>
                <w:sz w:val="23"/>
                <w:szCs w:val="23"/>
              </w:rPr>
              <w:t>піразол</w:t>
            </w:r>
            <w:proofErr w:type="spellEnd"/>
            <w:r w:rsidRPr="00DF5221">
              <w:rPr>
                <w:sz w:val="23"/>
                <w:szCs w:val="23"/>
              </w:rPr>
              <w:t xml:space="preserve"> 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356,00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46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п.38.1 (дивініл)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272,00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47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п.38.2 (камфора, </w:t>
            </w:r>
            <w:proofErr w:type="spellStart"/>
            <w:r w:rsidRPr="00DF5221">
              <w:rPr>
                <w:sz w:val="23"/>
                <w:szCs w:val="23"/>
              </w:rPr>
              <w:t>скипідар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285,00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48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п.38.3 (вуглеводні аліфатичних галогенопохідних: </w:t>
            </w:r>
            <w:proofErr w:type="spellStart"/>
            <w:r w:rsidRPr="00DF5221">
              <w:rPr>
                <w:sz w:val="23"/>
                <w:szCs w:val="23"/>
              </w:rPr>
              <w:t>дихлоретан</w:t>
            </w:r>
            <w:proofErr w:type="spellEnd"/>
            <w:r w:rsidRPr="00DF5221">
              <w:rPr>
                <w:sz w:val="23"/>
                <w:szCs w:val="23"/>
              </w:rPr>
              <w:t>, чотирьох хлористий вуглець…)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385,00</w:t>
            </w:r>
          </w:p>
        </w:tc>
      </w:tr>
      <w:tr w:rsidR="00C10A28" w:rsidRPr="00DF5221" w:rsidTr="005D5964">
        <w:trPr>
          <w:trHeight w:val="345"/>
        </w:trPr>
        <w:tc>
          <w:tcPr>
            <w:tcW w:w="576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49</w:t>
            </w:r>
          </w:p>
        </w:tc>
        <w:tc>
          <w:tcPr>
            <w:tcW w:w="8214" w:type="dxa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п.1.38.3.1 (вінілхлорид)</w:t>
            </w:r>
          </w:p>
        </w:tc>
        <w:tc>
          <w:tcPr>
            <w:tcW w:w="1275" w:type="dxa"/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439,00</w:t>
            </w:r>
          </w:p>
        </w:tc>
      </w:tr>
    </w:tbl>
    <w:tbl>
      <w:tblPr>
        <w:tblpPr w:leftFromText="180" w:rightFromText="180" w:vertAnchor="text" w:horzAnchor="margin" w:tblpXSpec="center" w:tblpY="-40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1276"/>
      </w:tblGrid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п.1.38.3.2 (метиламін, </w:t>
            </w:r>
            <w:proofErr w:type="spellStart"/>
            <w:r w:rsidRPr="00DF5221">
              <w:rPr>
                <w:sz w:val="23"/>
                <w:szCs w:val="23"/>
              </w:rPr>
              <w:t>етиленімін</w:t>
            </w:r>
            <w:proofErr w:type="spellEnd"/>
            <w:r w:rsidRPr="00DF5221">
              <w:rPr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sz w:val="23"/>
                <w:szCs w:val="23"/>
              </w:rPr>
              <w:t>гексаметилендіамін</w:t>
            </w:r>
            <w:proofErr w:type="spellEnd"/>
            <w:r w:rsidRPr="00DF5221">
              <w:rPr>
                <w:sz w:val="23"/>
                <w:szCs w:val="23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214,00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п.1.39 (фенол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299,00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п.1.40.1 (фосфор)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370,00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п.1.40.2 (органічні сполуки фосфору)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348,00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п.1.41 (</w:t>
            </w:r>
            <w:proofErr w:type="spellStart"/>
            <w:r w:rsidRPr="00DF5221">
              <w:rPr>
                <w:sz w:val="23"/>
                <w:szCs w:val="23"/>
              </w:rPr>
              <w:t>хінони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301,00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п.1.42 (сполуки хрому)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268,00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п.1.43 (водню ціанід, ціаніди)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265,00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п.1.44 (нітрити органічних кислот, </w:t>
            </w:r>
            <w:proofErr w:type="spellStart"/>
            <w:r w:rsidRPr="00DF5221">
              <w:rPr>
                <w:sz w:val="23"/>
                <w:szCs w:val="23"/>
              </w:rPr>
              <w:t>ацетонітрил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300,00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п.1.45 (цинк)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230,00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п.1.46.1 (ефіри складні етилової та метил акрилової кислот)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345,00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п.1.46.2 (ефіри складні фталевої кислоти)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300,00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п.2.1 (барвники і пігменти органічні)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325,00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п.2.2.1 (пестициди хлорорганічні)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480,00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п.2.2.2 (пестициди фосфорорганічні)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429,00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п.2.2.3 (ртутьорганічні)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296,00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п.2.2.4 (похідні </w:t>
            </w:r>
            <w:proofErr w:type="spellStart"/>
            <w:r w:rsidRPr="00DF5221">
              <w:rPr>
                <w:sz w:val="23"/>
                <w:szCs w:val="23"/>
              </w:rPr>
              <w:t>карбомінових</w:t>
            </w:r>
            <w:proofErr w:type="spellEnd"/>
            <w:r w:rsidRPr="00DF5221">
              <w:rPr>
                <w:sz w:val="23"/>
                <w:szCs w:val="23"/>
              </w:rPr>
              <w:t xml:space="preserve"> кислот)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413,00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п.2.2.5 (похідні хлорованих аліфатичних кислот)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195,00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п.2.2.6 (похідні хлорованих </w:t>
            </w:r>
            <w:proofErr w:type="spellStart"/>
            <w:r w:rsidRPr="00DF5221">
              <w:rPr>
                <w:sz w:val="23"/>
                <w:szCs w:val="23"/>
              </w:rPr>
              <w:t>хлорбензойнат</w:t>
            </w:r>
            <w:proofErr w:type="spellEnd"/>
            <w:r w:rsidRPr="00DF5221">
              <w:rPr>
                <w:sz w:val="23"/>
                <w:szCs w:val="23"/>
              </w:rPr>
              <w:t xml:space="preserve"> кислот)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325,00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п.2.2.7 (похідні </w:t>
            </w:r>
            <w:proofErr w:type="spellStart"/>
            <w:r w:rsidRPr="00DF5221">
              <w:rPr>
                <w:sz w:val="23"/>
                <w:szCs w:val="23"/>
              </w:rPr>
              <w:t>хлорфеноксиоцтової</w:t>
            </w:r>
            <w:proofErr w:type="spellEnd"/>
            <w:r w:rsidRPr="00DF5221">
              <w:rPr>
                <w:sz w:val="23"/>
                <w:szCs w:val="23"/>
              </w:rPr>
              <w:t xml:space="preserve"> кислоти)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325,00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69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п.2.2.8 (похідні </w:t>
            </w:r>
            <w:proofErr w:type="spellStart"/>
            <w:r w:rsidRPr="00DF5221">
              <w:rPr>
                <w:sz w:val="23"/>
                <w:szCs w:val="23"/>
              </w:rPr>
              <w:t>хлорфенокмасленої</w:t>
            </w:r>
            <w:proofErr w:type="spellEnd"/>
            <w:r w:rsidRPr="00DF5221">
              <w:rPr>
                <w:sz w:val="23"/>
                <w:szCs w:val="23"/>
              </w:rPr>
              <w:t xml:space="preserve"> кислоти)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324,00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п.2.2.9 (галоїд заміщені </w:t>
            </w:r>
            <w:proofErr w:type="spellStart"/>
            <w:r w:rsidRPr="00DF5221">
              <w:rPr>
                <w:sz w:val="23"/>
                <w:szCs w:val="23"/>
              </w:rPr>
              <w:t>аніліди</w:t>
            </w:r>
            <w:proofErr w:type="spellEnd"/>
            <w:r w:rsidRPr="00DF5221">
              <w:rPr>
                <w:sz w:val="23"/>
                <w:szCs w:val="23"/>
              </w:rPr>
              <w:t xml:space="preserve"> карбонових кислот)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324,00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п.2.2.10 (похідні сечовини та </w:t>
            </w:r>
            <w:proofErr w:type="spellStart"/>
            <w:r w:rsidRPr="00DF5221">
              <w:rPr>
                <w:sz w:val="23"/>
                <w:szCs w:val="23"/>
              </w:rPr>
              <w:t>гуанідину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345,00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п.2.2.11 (похідні </w:t>
            </w:r>
            <w:proofErr w:type="spellStart"/>
            <w:r w:rsidRPr="00DF5221">
              <w:rPr>
                <w:sz w:val="23"/>
                <w:szCs w:val="23"/>
              </w:rPr>
              <w:t>симтриазинів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234,00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п.2.2.12 (гетероциклічні сполуки різних груп)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234,00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п.2.4.2 (поліакрилати)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332,00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п.2.4.3 (поліаміди)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242,00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п.2.4.6 (</w:t>
            </w:r>
            <w:proofErr w:type="spellStart"/>
            <w:r w:rsidRPr="00DF5221">
              <w:rPr>
                <w:sz w:val="23"/>
                <w:szCs w:val="23"/>
              </w:rPr>
              <w:t>полісилоксани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194,00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п.2.4.7 (полістироли)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284,00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п.2.4.9 (</w:t>
            </w:r>
            <w:proofErr w:type="spellStart"/>
            <w:r w:rsidRPr="00DF5221">
              <w:rPr>
                <w:sz w:val="23"/>
                <w:szCs w:val="23"/>
              </w:rPr>
              <w:t>поліефіни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262,00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79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п.2.4.10 (фенопласти)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268,00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п.2.4.11 (фторопласти)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262,00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п.2.4.12 (</w:t>
            </w:r>
            <w:proofErr w:type="spellStart"/>
            <w:r w:rsidRPr="00DF5221">
              <w:rPr>
                <w:sz w:val="23"/>
                <w:szCs w:val="23"/>
              </w:rPr>
              <w:t>фуранові</w:t>
            </w:r>
            <w:proofErr w:type="spellEnd"/>
            <w:r w:rsidRPr="00DF5221">
              <w:rPr>
                <w:sz w:val="23"/>
                <w:szCs w:val="23"/>
              </w:rPr>
              <w:t xml:space="preserve"> полімери)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194,00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п.2.4.13 (епоксидні полімери)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308,00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п.2.4.14 (синтетичні </w:t>
            </w:r>
            <w:proofErr w:type="spellStart"/>
            <w:r w:rsidRPr="00DF5221">
              <w:rPr>
                <w:sz w:val="23"/>
                <w:szCs w:val="23"/>
              </w:rPr>
              <w:t>каучуки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249,00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п.2.6.1 (добрива фосфорні)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230,00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п.2.6.2 (добрива азотні)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250,00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п.2.7 (фармакологічні засоби)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460,00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п.3.2 (</w:t>
            </w:r>
            <w:proofErr w:type="spellStart"/>
            <w:r w:rsidRPr="00DF5221">
              <w:rPr>
                <w:sz w:val="23"/>
                <w:szCs w:val="23"/>
              </w:rPr>
              <w:t>кремнієвмісні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244,00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п.3.3 (кремнію карбід)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244,00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89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п.3.4.1 (силікати: азбест і азбестовмісні)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315,00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п.3.4.2 (</w:t>
            </w:r>
            <w:proofErr w:type="spellStart"/>
            <w:r w:rsidRPr="00DF5221">
              <w:rPr>
                <w:sz w:val="23"/>
                <w:szCs w:val="23"/>
              </w:rPr>
              <w:t>азбестоскладні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315,00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п.3.5.1 (глина, </w:t>
            </w:r>
            <w:proofErr w:type="spellStart"/>
            <w:r w:rsidRPr="00DF5221">
              <w:rPr>
                <w:sz w:val="23"/>
                <w:szCs w:val="23"/>
              </w:rPr>
              <w:t>шамотка</w:t>
            </w:r>
            <w:proofErr w:type="spellEnd"/>
            <w:r w:rsidRPr="00DF5221">
              <w:rPr>
                <w:sz w:val="23"/>
                <w:szCs w:val="23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244,00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п.3.7.7 (вуглецеві волокнисті матеріали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244,00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п.4.1 (гриби-продуценти)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244,00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п.4.2 (ферментні препарати)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244,00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п.4.3 (алергени, ІБП)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244,00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п.4.5.1 (бруцельоз, </w:t>
            </w:r>
            <w:proofErr w:type="spellStart"/>
            <w:r w:rsidRPr="00DF5221">
              <w:rPr>
                <w:sz w:val="23"/>
                <w:szCs w:val="23"/>
              </w:rPr>
              <w:t>туберкульоз,сибірка</w:t>
            </w:r>
            <w:proofErr w:type="spellEnd"/>
            <w:r w:rsidRPr="00DF5221">
              <w:rPr>
                <w:sz w:val="23"/>
                <w:szCs w:val="23"/>
              </w:rPr>
              <w:t xml:space="preserve">, </w:t>
            </w:r>
            <w:proofErr w:type="spellStart"/>
            <w:r w:rsidRPr="00DF5221">
              <w:rPr>
                <w:sz w:val="23"/>
                <w:szCs w:val="23"/>
              </w:rPr>
              <w:t>бореліоз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268,00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п.5.2.3 (постійні магнітні поля)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251,00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п.5.7 (підвищений атмосферний тиск)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313,00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99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п.6.3 (перенапруга голосового апарату)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194,00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№5 п.3 (лісова охорона)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299,00</w:t>
            </w:r>
          </w:p>
        </w:tc>
      </w:tr>
      <w:tr w:rsidR="00C10A28" w:rsidRPr="00DF5221" w:rsidTr="005D59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№5 п.4.2 (гідрометеорологічні станції; геологорозвідувальні роботи)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346,00</w:t>
            </w:r>
          </w:p>
        </w:tc>
      </w:tr>
      <w:tr w:rsidR="00C10A28" w:rsidRPr="00DF5221" w:rsidTr="005D5964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№5 п.4.4 (роботи в районах </w:t>
            </w:r>
            <w:proofErr w:type="spellStart"/>
            <w:r w:rsidRPr="00DF5221">
              <w:rPr>
                <w:sz w:val="23"/>
                <w:szCs w:val="23"/>
              </w:rPr>
              <w:t>Крайної</w:t>
            </w:r>
            <w:proofErr w:type="spellEnd"/>
            <w:r w:rsidRPr="00DF5221">
              <w:rPr>
                <w:sz w:val="23"/>
                <w:szCs w:val="23"/>
              </w:rPr>
              <w:t xml:space="preserve"> Півночі)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341,00</w:t>
            </w:r>
          </w:p>
        </w:tc>
      </w:tr>
      <w:tr w:rsidR="00C10A28" w:rsidRPr="00DF5221" w:rsidTr="005D5964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№5 п.7 (застосування вибухових речовин)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269,00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п.1.1 (неорганічні сполуки азоту)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252,00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п1.2 (формальдегід)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286,00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п.1.7.1 (хлор, бром, йод)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292,00</w:t>
            </w:r>
          </w:p>
        </w:tc>
        <w:bookmarkStart w:id="0" w:name="_GoBack"/>
        <w:bookmarkEnd w:id="0"/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п.1.9 (залізо і його </w:t>
            </w:r>
            <w:proofErr w:type="spellStart"/>
            <w:r w:rsidRPr="00DF5221">
              <w:rPr>
                <w:sz w:val="23"/>
                <w:szCs w:val="23"/>
              </w:rPr>
              <w:t>оксиданти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456,00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п.1.12 (ацетон)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314,00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п.1.19 (луги)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209,00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п.1.23 (пергідроль)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259,00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п.1.30 (спирти аліфатичні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335,00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п.1.35 (вуглеводні ароматичні)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360,00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п.1.38 (озокерит, парафіни)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283,00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 п.1.46 (ефіри складні)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406,00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п.2.3 (синтетичні мийні засоби)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252,00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п.2.4.1 (фарби, лаки, амінокислоти)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328,00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 2.4.4 (полівінілхлорид)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394,00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п.2.4.5 (поліолефіни)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243,00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п.2.5 (суміші вуглеводнів нафти)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286,00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п.3.1. (кремнію оксид)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245,00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№4 п.3.5.2. (цемент, </w:t>
            </w:r>
            <w:proofErr w:type="spellStart"/>
            <w:r w:rsidRPr="00DF5221">
              <w:rPr>
                <w:sz w:val="23"/>
                <w:szCs w:val="23"/>
              </w:rPr>
              <w:t>силікатовмісні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557,00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п.3.5. 5.(аерозолі металів)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371,00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п.3.6 (абразивні)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266,00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п.3.9. (зварювальний аерозоль)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557,00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п.3.10. (пил рослинного походження)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306,00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п.4.4. (інфікований матеріал)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280,00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п.4.5.2. (збудник туберкульозу)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186,00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п.5.1. (іонізуюче випромінювання)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445,00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№4.5.2.1. - п.5.2.2. (Лазерне випромінювання, електромагнітні поля)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271,00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п.5.2.4. (робота з ВДТ, ПЕОМ)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308,00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п.5.3.1. (локальна вібрація)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308,00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п.5.3.2. (загальна вібрація)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348,00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п.5.4. (шум)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243,00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п.5.5. (ультразвук, контактна передача)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278,00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п.5.8. (пониження t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275,00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п.5.9. (підвищення 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246,00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п.5.10. (теплове вимірювання)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265,00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п.6.1. (важкість праці)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279,00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139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№4 п.6.2. (</w:t>
            </w:r>
            <w:proofErr w:type="spellStart"/>
            <w:r w:rsidRPr="00DF5221">
              <w:rPr>
                <w:sz w:val="23"/>
                <w:szCs w:val="23"/>
              </w:rPr>
              <w:t>зоровонапружені</w:t>
            </w:r>
            <w:proofErr w:type="spellEnd"/>
            <w:r w:rsidRPr="00DF5221">
              <w:rPr>
                <w:sz w:val="23"/>
                <w:szCs w:val="23"/>
              </w:rPr>
              <w:t xml:space="preserve">  роботи)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246,00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№5 п.1. (роботи на висоті)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315,00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№5 п.1.2. (ліфтери)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249,00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№5 п.2. (електрики)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283,00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№5 п.4. (роботи у нафтовій та газовій промисловості та при морському бурінні)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441,00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№5 п.4.1. (усі види підземних робіт)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441,00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№5 п.5. (ємкості під тиском)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283,00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 xml:space="preserve">Додаток №5 п.6. (кочегари, оператори </w:t>
            </w:r>
            <w:proofErr w:type="spellStart"/>
            <w:r w:rsidRPr="00DF5221">
              <w:rPr>
                <w:sz w:val="23"/>
                <w:szCs w:val="23"/>
              </w:rPr>
              <w:t>котелень</w:t>
            </w:r>
            <w:proofErr w:type="spellEnd"/>
            <w:r w:rsidRPr="00DF5221">
              <w:rPr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263,00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№5 п.8. (охорона)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365,00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№5 п.9. (пожежна охорона)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379,00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149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№5 п.10. (аварійно-рятувальні роботи)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422,00</w:t>
            </w:r>
          </w:p>
        </w:tc>
      </w:tr>
      <w:tr w:rsidR="00C10A28" w:rsidRPr="00DF5221" w:rsidTr="005D596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150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Додаток №5 п.11. (робота на механічному обладнанні)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28" w:rsidRPr="00DF5221" w:rsidRDefault="00C10A28" w:rsidP="005D5964">
            <w:pPr>
              <w:rPr>
                <w:sz w:val="23"/>
                <w:szCs w:val="23"/>
              </w:rPr>
            </w:pPr>
            <w:r w:rsidRPr="00DF5221">
              <w:rPr>
                <w:sz w:val="23"/>
                <w:szCs w:val="23"/>
              </w:rPr>
              <w:t>315,00</w:t>
            </w:r>
          </w:p>
        </w:tc>
      </w:tr>
    </w:tbl>
    <w:p w:rsidR="00C10A28" w:rsidRPr="00DF5221" w:rsidRDefault="00C10A28" w:rsidP="00C10A28">
      <w:pPr>
        <w:rPr>
          <w:sz w:val="23"/>
          <w:szCs w:val="23"/>
        </w:rPr>
      </w:pPr>
      <w:r w:rsidRPr="00DF5221">
        <w:rPr>
          <w:sz w:val="23"/>
          <w:szCs w:val="23"/>
        </w:rPr>
        <w:t xml:space="preserve">         </w:t>
      </w:r>
    </w:p>
    <w:p w:rsidR="00C10A28" w:rsidRPr="00DF5221" w:rsidRDefault="00C10A28" w:rsidP="00C10A28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3"/>
          <w:szCs w:val="23"/>
          <w:lang w:val="uk-UA"/>
        </w:rPr>
      </w:pPr>
    </w:p>
    <w:p w:rsidR="00C10A28" w:rsidRDefault="00C10A28" w:rsidP="00C10A28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C10A28" w:rsidRDefault="00C10A28" w:rsidP="00C10A28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C10A28" w:rsidRDefault="00C10A28" w:rsidP="00C10A28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C10A28" w:rsidRDefault="00C10A28" w:rsidP="00C10A28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C10A28" w:rsidRDefault="00C10A28" w:rsidP="00C10A28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C10A28" w:rsidRPr="008B0314" w:rsidRDefault="00C10A28" w:rsidP="00C10A28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</w:rPr>
      </w:pPr>
      <w:proofErr w:type="spellStart"/>
      <w:r w:rsidRPr="008B0314">
        <w:rPr>
          <w:b/>
          <w:bCs/>
          <w:color w:val="000000"/>
          <w:sz w:val="28"/>
          <w:szCs w:val="28"/>
        </w:rPr>
        <w:t>Керуючий</w:t>
      </w:r>
      <w:proofErr w:type="spellEnd"/>
      <w:r w:rsidRPr="008B0314">
        <w:rPr>
          <w:b/>
          <w:bCs/>
          <w:color w:val="000000"/>
          <w:sz w:val="28"/>
          <w:szCs w:val="28"/>
        </w:rPr>
        <w:t xml:space="preserve"> справами </w:t>
      </w:r>
      <w:proofErr w:type="spellStart"/>
      <w:r w:rsidRPr="008B0314">
        <w:rPr>
          <w:b/>
          <w:bCs/>
          <w:color w:val="000000"/>
          <w:sz w:val="28"/>
          <w:szCs w:val="28"/>
        </w:rPr>
        <w:t>виконкому</w:t>
      </w:r>
      <w:proofErr w:type="spellEnd"/>
      <w:r w:rsidRPr="008B0314">
        <w:rPr>
          <w:b/>
          <w:bCs/>
          <w:color w:val="000000"/>
          <w:sz w:val="28"/>
          <w:szCs w:val="28"/>
        </w:rPr>
        <w:tab/>
      </w:r>
      <w:r w:rsidRPr="008B0314">
        <w:rPr>
          <w:b/>
          <w:bCs/>
          <w:color w:val="000000"/>
          <w:sz w:val="28"/>
          <w:szCs w:val="28"/>
        </w:rPr>
        <w:tab/>
      </w:r>
      <w:r w:rsidRPr="008B0314">
        <w:rPr>
          <w:b/>
          <w:bCs/>
          <w:color w:val="000000"/>
          <w:sz w:val="28"/>
          <w:szCs w:val="28"/>
        </w:rPr>
        <w:tab/>
      </w:r>
      <w:r w:rsidRPr="008B0314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</w:t>
      </w:r>
      <w:r w:rsidRPr="008B0314">
        <w:rPr>
          <w:b/>
          <w:bCs/>
          <w:color w:val="000000"/>
          <w:sz w:val="28"/>
          <w:szCs w:val="28"/>
          <w:lang w:val="uk-UA"/>
        </w:rPr>
        <w:t xml:space="preserve">   </w:t>
      </w:r>
      <w:proofErr w:type="spellStart"/>
      <w:r w:rsidRPr="008B0314">
        <w:rPr>
          <w:b/>
          <w:bCs/>
          <w:color w:val="000000"/>
          <w:sz w:val="28"/>
          <w:szCs w:val="28"/>
        </w:rPr>
        <w:t>Віталій</w:t>
      </w:r>
      <w:proofErr w:type="spellEnd"/>
      <w:r w:rsidRPr="008B0314">
        <w:rPr>
          <w:b/>
          <w:bCs/>
          <w:color w:val="000000"/>
          <w:sz w:val="28"/>
          <w:szCs w:val="28"/>
        </w:rPr>
        <w:t>  ВОВКІВ</w:t>
      </w:r>
    </w:p>
    <w:p w:rsidR="00C10A28" w:rsidRPr="008B0314" w:rsidRDefault="00C10A28" w:rsidP="00C10A28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</w:rPr>
      </w:pPr>
      <w:r w:rsidRPr="008B0314">
        <w:rPr>
          <w:b/>
        </w:rPr>
        <w:t> </w:t>
      </w:r>
    </w:p>
    <w:p w:rsidR="00C37C66" w:rsidRDefault="00C37C66"/>
    <w:sectPr w:rsidR="00C37C66" w:rsidSect="00946664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346"/>
    <w:multiLevelType w:val="hybridMultilevel"/>
    <w:tmpl w:val="B32C2300"/>
    <w:lvl w:ilvl="0" w:tplc="49D4AF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E66A9"/>
    <w:multiLevelType w:val="hybridMultilevel"/>
    <w:tmpl w:val="BA6078E0"/>
    <w:lvl w:ilvl="0" w:tplc="64D47F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3E29"/>
    <w:multiLevelType w:val="hybridMultilevel"/>
    <w:tmpl w:val="47607B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85FBF"/>
    <w:multiLevelType w:val="hybridMultilevel"/>
    <w:tmpl w:val="2DA43402"/>
    <w:lvl w:ilvl="0" w:tplc="A67081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28"/>
    <w:rsid w:val="007F119A"/>
    <w:rsid w:val="00C10A28"/>
    <w:rsid w:val="00C3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51C2"/>
  <w15:chartTrackingRefBased/>
  <w15:docId w15:val="{925CB713-F34A-47A3-AD59-653A0FDA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0A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0A28"/>
    <w:pPr>
      <w:keepNext/>
      <w:jc w:val="center"/>
      <w:outlineLvl w:val="1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A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10A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0A2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rvts23">
    <w:name w:val="rvts23"/>
    <w:basedOn w:val="a0"/>
    <w:rsid w:val="00C10A28"/>
  </w:style>
  <w:style w:type="character" w:customStyle="1" w:styleId="rvts0">
    <w:name w:val="rvts0"/>
    <w:basedOn w:val="a0"/>
    <w:rsid w:val="00C10A28"/>
  </w:style>
  <w:style w:type="paragraph" w:styleId="a3">
    <w:name w:val="List Paragraph"/>
    <w:basedOn w:val="a"/>
    <w:uiPriority w:val="34"/>
    <w:qFormat/>
    <w:rsid w:val="00C10A28"/>
    <w:pPr>
      <w:ind w:left="720"/>
      <w:contextualSpacing/>
    </w:pPr>
  </w:style>
  <w:style w:type="character" w:styleId="a4">
    <w:name w:val="Strong"/>
    <w:basedOn w:val="a0"/>
    <w:uiPriority w:val="22"/>
    <w:qFormat/>
    <w:rsid w:val="00C10A28"/>
    <w:rPr>
      <w:b/>
      <w:bCs/>
    </w:rPr>
  </w:style>
  <w:style w:type="paragraph" w:styleId="a5">
    <w:name w:val="No Spacing"/>
    <w:uiPriority w:val="1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0A2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10A2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10A28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9">
    <w:name w:val="Table Grid"/>
    <w:basedOn w:val="a1"/>
    <w:uiPriority w:val="59"/>
    <w:rsid w:val="00C1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26433</Words>
  <Characters>15067</Characters>
  <Application>Microsoft Office Word</Application>
  <DocSecurity>0</DocSecurity>
  <Lines>125</Lines>
  <Paragraphs>82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2025-06-03T11:05:00Z</dcterms:created>
  <dcterms:modified xsi:type="dcterms:W3CDTF">2025-06-12T12:30:00Z</dcterms:modified>
</cp:coreProperties>
</file>