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10" w:rsidRPr="0018469A" w:rsidRDefault="008631EE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F74D3F"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0DD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A67AB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BA7B10" w:rsidRDefault="00BA7B10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погоджувальної ради</w:t>
      </w:r>
    </w:p>
    <w:p w:rsidR="00A839E2" w:rsidRPr="0018469A" w:rsidRDefault="00A839E2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B10" w:rsidRPr="0018469A" w:rsidRDefault="00A67AB2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FE329B" w:rsidRPr="001846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2B7D" w:rsidRPr="0018469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80D39" w:rsidRPr="0018469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C2B7D" w:rsidRPr="001846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69D4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69D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>0 год.</w:t>
      </w: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3C14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Тарас Кучма </w:t>
      </w:r>
      <w:bookmarkStart w:id="0" w:name="_GoBack"/>
      <w:bookmarkEnd w:id="0"/>
      <w:r w:rsidR="00613C14" w:rsidRPr="0018469A">
        <w:rPr>
          <w:rFonts w:ascii="Times New Roman" w:hAnsi="Times New Roman" w:cs="Times New Roman"/>
          <w:sz w:val="28"/>
          <w:szCs w:val="28"/>
          <w:lang w:val="uk-UA"/>
        </w:rPr>
        <w:t>– міський голова</w:t>
      </w:r>
    </w:p>
    <w:p w:rsidR="00BA7B10" w:rsidRPr="00A60DD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Депутати: </w:t>
      </w:r>
      <w:r w:rsidR="00A67AB2" w:rsidRPr="001A23D2">
        <w:rPr>
          <w:rFonts w:ascii="Times New Roman" w:hAnsi="Times New Roman" w:cs="Times New Roman"/>
          <w:sz w:val="28"/>
          <w:szCs w:val="28"/>
          <w:lang w:val="uk-UA"/>
        </w:rPr>
        <w:t xml:space="preserve">Оксана Савран, Олег Пилипців,  </w:t>
      </w:r>
      <w:r w:rsidR="00FE329B" w:rsidRPr="001A23D2">
        <w:rPr>
          <w:rFonts w:ascii="Times New Roman" w:hAnsi="Times New Roman" w:cs="Times New Roman"/>
          <w:sz w:val="28"/>
          <w:szCs w:val="28"/>
          <w:lang w:val="uk-UA"/>
        </w:rPr>
        <w:t>Роман Бейзик</w:t>
      </w:r>
      <w:r w:rsidR="00FE329B" w:rsidRPr="00A60D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7AB2">
        <w:rPr>
          <w:rFonts w:ascii="Times New Roman" w:hAnsi="Times New Roman" w:cs="Times New Roman"/>
          <w:sz w:val="28"/>
          <w:szCs w:val="28"/>
          <w:lang w:val="uk-UA"/>
        </w:rPr>
        <w:t xml:space="preserve"> Ярослав </w:t>
      </w:r>
      <w:r w:rsidR="00A67AB2" w:rsidRPr="001A23D2">
        <w:rPr>
          <w:rFonts w:ascii="Times New Roman" w:hAnsi="Times New Roman" w:cs="Times New Roman"/>
          <w:sz w:val="28"/>
          <w:szCs w:val="28"/>
          <w:lang w:val="uk-UA"/>
        </w:rPr>
        <w:t>Пецюх,</w:t>
      </w:r>
      <w:r w:rsidR="00A67AB2">
        <w:rPr>
          <w:rFonts w:ascii="Times New Roman" w:hAnsi="Times New Roman" w:cs="Times New Roman"/>
          <w:sz w:val="28"/>
          <w:szCs w:val="28"/>
          <w:lang w:val="uk-UA"/>
        </w:rPr>
        <w:t xml:space="preserve"> Богдан Звір, Михайло </w:t>
      </w:r>
      <w:r w:rsidR="00A67AB2" w:rsidRPr="001A23D2">
        <w:rPr>
          <w:rFonts w:ascii="Times New Roman" w:hAnsi="Times New Roman" w:cs="Times New Roman"/>
          <w:sz w:val="28"/>
          <w:szCs w:val="28"/>
          <w:lang w:val="uk-UA"/>
        </w:rPr>
        <w:t>Шеремета</w:t>
      </w:r>
      <w:r w:rsidR="00A67AB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A80D39" w:rsidRPr="00A60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7AB2">
        <w:rPr>
          <w:rFonts w:ascii="Times New Roman" w:hAnsi="Times New Roman" w:cs="Times New Roman"/>
          <w:sz w:val="28"/>
          <w:szCs w:val="28"/>
          <w:lang w:val="uk-UA"/>
        </w:rPr>
        <w:t>Роман Грицай</w:t>
      </w:r>
      <w:r w:rsidR="00A80D39" w:rsidRPr="00A60D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0D54" w:rsidRPr="00A60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0785" w:rsidRPr="001A23D2">
        <w:rPr>
          <w:rFonts w:ascii="Times New Roman" w:hAnsi="Times New Roman" w:cs="Times New Roman"/>
          <w:sz w:val="28"/>
          <w:szCs w:val="28"/>
          <w:lang w:val="uk-UA"/>
        </w:rPr>
        <w:t>Світлана Маменька</w:t>
      </w:r>
      <w:r w:rsidR="00AE0D54" w:rsidRPr="00A60D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0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DD5" w:rsidRPr="001A23D2">
        <w:rPr>
          <w:rFonts w:ascii="Times New Roman" w:hAnsi="Times New Roman" w:cs="Times New Roman"/>
          <w:sz w:val="28"/>
          <w:szCs w:val="28"/>
          <w:lang w:val="uk-UA"/>
        </w:rPr>
        <w:t xml:space="preserve">Олег Майданюк, </w:t>
      </w:r>
      <w:r w:rsidR="00210F7B" w:rsidRPr="001A23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DD5" w:rsidRPr="001A23D2">
        <w:rPr>
          <w:rFonts w:ascii="Times New Roman" w:hAnsi="Times New Roman" w:cs="Times New Roman"/>
          <w:sz w:val="28"/>
          <w:szCs w:val="28"/>
          <w:lang w:val="uk-UA"/>
        </w:rPr>
        <w:t>Роман Курчик</w:t>
      </w:r>
      <w:r w:rsidR="00210F7B" w:rsidRPr="00A60D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21EE" w:rsidRPr="00A60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7AB2">
        <w:rPr>
          <w:rFonts w:ascii="Times New Roman" w:hAnsi="Times New Roman" w:cs="Times New Roman"/>
          <w:sz w:val="28"/>
          <w:szCs w:val="28"/>
          <w:lang w:val="uk-UA"/>
        </w:rPr>
        <w:t>Наталія Беднарчик</w:t>
      </w:r>
      <w:r w:rsidR="004A3A7A" w:rsidRPr="00A60D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0F7B" w:rsidRPr="00A60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3D2">
        <w:rPr>
          <w:rFonts w:ascii="Times New Roman" w:hAnsi="Times New Roman" w:cs="Times New Roman"/>
          <w:sz w:val="28"/>
          <w:szCs w:val="28"/>
          <w:lang w:val="uk-UA"/>
        </w:rPr>
        <w:t>Наталія Мичуда</w:t>
      </w:r>
      <w:r w:rsidR="00826467" w:rsidRPr="00A60D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23D2">
        <w:rPr>
          <w:rFonts w:ascii="Times New Roman" w:hAnsi="Times New Roman" w:cs="Times New Roman"/>
          <w:sz w:val="28"/>
          <w:szCs w:val="28"/>
          <w:lang w:val="uk-UA"/>
        </w:rPr>
        <w:t>Микола Рупняк</w:t>
      </w:r>
      <w:r w:rsidR="00826467" w:rsidRPr="00A60D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6589" w:rsidRPr="001A23D2">
        <w:rPr>
          <w:rFonts w:ascii="Times New Roman" w:hAnsi="Times New Roman" w:cs="Times New Roman"/>
          <w:sz w:val="28"/>
          <w:szCs w:val="28"/>
          <w:lang w:val="uk-UA"/>
        </w:rPr>
        <w:t>Павло Цвігун</w:t>
      </w:r>
      <w:r w:rsidR="004A3A7A" w:rsidRPr="001A23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3C14" w:rsidRPr="001A23D2">
        <w:rPr>
          <w:rFonts w:ascii="Times New Roman" w:hAnsi="Times New Roman" w:cs="Times New Roman"/>
          <w:sz w:val="28"/>
          <w:szCs w:val="28"/>
          <w:lang w:val="uk-UA"/>
        </w:rPr>
        <w:t>Юрій Кушлик</w:t>
      </w:r>
      <w:r w:rsidR="001A23D2" w:rsidRPr="001A23D2">
        <w:rPr>
          <w:rFonts w:ascii="Times New Roman" w:hAnsi="Times New Roman" w:cs="Times New Roman"/>
          <w:sz w:val="28"/>
          <w:szCs w:val="28"/>
          <w:lang w:val="uk-UA"/>
        </w:rPr>
        <w:t>, Андрій Петруняк</w:t>
      </w:r>
      <w:r w:rsidR="00FE329B" w:rsidRPr="00A60D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598" w:rsidRPr="0018469A" w:rsidRDefault="00935598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165B" w:rsidRPr="0018469A" w:rsidRDefault="001A23D2" w:rsidP="00AF592C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Олег Пилипців</w:t>
      </w:r>
      <w:r w:rsidR="000632FA"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0632FA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</w:t>
      </w:r>
      <w:r w:rsidR="006200CB" w:rsidRPr="0018469A">
        <w:rPr>
          <w:rFonts w:ascii="Times New Roman" w:hAnsi="Times New Roman" w:cs="Times New Roman"/>
          <w:sz w:val="28"/>
          <w:szCs w:val="28"/>
          <w:lang w:val="uk-UA"/>
        </w:rPr>
        <w:t>проект рішення “</w:t>
      </w:r>
      <w:r w:rsidR="00AF592C" w:rsidRPr="00AF59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прийняття звернення</w:t>
      </w:r>
      <w:r w:rsidR="00AF592C" w:rsidRPr="00AF59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”</w:t>
      </w:r>
      <w:r w:rsidR="00EC165B" w:rsidRPr="0018469A">
        <w:rPr>
          <w:rFonts w:ascii="Times New Roman" w:eastAsiaTheme="majorEastAsia" w:hAnsi="Times New Roman" w:cs="Times New Roman"/>
          <w:b/>
          <w:bCs/>
          <w:sz w:val="28"/>
          <w:szCs w:val="28"/>
          <w:lang w:val="uk-UA" w:eastAsia="uk-UA"/>
        </w:rPr>
        <w:t xml:space="preserve">.  </w:t>
      </w:r>
    </w:p>
    <w:p w:rsidR="006200CB" w:rsidRPr="0018469A" w:rsidRDefault="006200CB" w:rsidP="00AF592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t>Депутати підтримали дану пропозицію.</w:t>
      </w:r>
    </w:p>
    <w:p w:rsidR="006200CB" w:rsidRPr="0018469A" w:rsidRDefault="006200CB" w:rsidP="00AF59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0CB" w:rsidRPr="0018469A" w:rsidRDefault="001A23D2" w:rsidP="003944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>Оксана Савран</w:t>
      </w:r>
      <w:r w:rsidR="006200CB" w:rsidRPr="0018469A">
        <w:rPr>
          <w:b/>
          <w:sz w:val="28"/>
          <w:szCs w:val="28"/>
          <w:lang w:val="uk-UA"/>
        </w:rPr>
        <w:t xml:space="preserve"> – </w:t>
      </w:r>
      <w:r w:rsidR="006200CB" w:rsidRPr="0018469A">
        <w:rPr>
          <w:sz w:val="28"/>
          <w:szCs w:val="28"/>
          <w:lang w:val="uk-UA"/>
        </w:rPr>
        <w:t>запропонува</w:t>
      </w:r>
      <w:r>
        <w:rPr>
          <w:sz w:val="28"/>
          <w:szCs w:val="28"/>
          <w:lang w:val="uk-UA"/>
        </w:rPr>
        <w:t>ла</w:t>
      </w:r>
      <w:r w:rsidR="006200CB" w:rsidRPr="0018469A">
        <w:rPr>
          <w:sz w:val="28"/>
          <w:szCs w:val="28"/>
          <w:lang w:val="uk-UA"/>
        </w:rPr>
        <w:t xml:space="preserve"> включити до порядку денного про</w:t>
      </w:r>
      <w:r w:rsidR="00A839E2">
        <w:rPr>
          <w:sz w:val="28"/>
          <w:szCs w:val="28"/>
          <w:lang w:val="uk-UA"/>
        </w:rPr>
        <w:t>є</w:t>
      </w:r>
      <w:r w:rsidR="006200CB" w:rsidRPr="0018469A">
        <w:rPr>
          <w:sz w:val="28"/>
          <w:szCs w:val="28"/>
          <w:lang w:val="uk-UA"/>
        </w:rPr>
        <w:t>кт рішення “</w:t>
      </w:r>
      <w:r w:rsidR="0039441A" w:rsidRPr="0039441A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="0039441A" w:rsidRPr="0039441A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внесення</w:t>
      </w:r>
      <w:proofErr w:type="spellEnd"/>
      <w:r w:rsidR="0039441A" w:rsidRPr="0039441A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39441A" w:rsidRPr="0039441A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змін</w:t>
      </w:r>
      <w:proofErr w:type="spellEnd"/>
      <w:r w:rsidR="0039441A" w:rsidRPr="0039441A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до</w:t>
      </w:r>
      <w:r w:rsidR="0039441A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="0039441A" w:rsidRPr="0039441A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бюджету </w:t>
      </w:r>
      <w:proofErr w:type="spellStart"/>
      <w:r w:rsidR="0039441A" w:rsidRPr="0039441A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Дрогобицької</w:t>
      </w:r>
      <w:proofErr w:type="spellEnd"/>
      <w:r w:rsidR="0039441A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9441A" w:rsidRPr="0039441A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міської</w:t>
      </w:r>
      <w:proofErr w:type="spellEnd"/>
      <w:r w:rsidR="0039441A" w:rsidRPr="0039441A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39441A" w:rsidRPr="0039441A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територіальної</w:t>
      </w:r>
      <w:proofErr w:type="spellEnd"/>
      <w:r w:rsidR="0039441A" w:rsidRPr="0039441A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39441A" w:rsidRPr="0039441A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громади</w:t>
      </w:r>
      <w:proofErr w:type="spellEnd"/>
      <w:r w:rsidR="0039441A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="0039441A" w:rsidRPr="0039441A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на 2025 </w:t>
      </w:r>
      <w:proofErr w:type="spellStart"/>
      <w:r w:rsidR="0039441A" w:rsidRPr="0039441A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рік</w:t>
      </w:r>
      <w:proofErr w:type="spellEnd"/>
      <w:r w:rsidR="006200CB" w:rsidRPr="0018469A">
        <w:rPr>
          <w:rStyle w:val="FontStyle18"/>
          <w:b w:val="0"/>
          <w:sz w:val="28"/>
          <w:szCs w:val="28"/>
          <w:lang w:val="uk-UA" w:eastAsia="uk-UA"/>
        </w:rPr>
        <w:t>.ˮ</w:t>
      </w:r>
    </w:p>
    <w:p w:rsidR="006200CB" w:rsidRPr="0018469A" w:rsidRDefault="006200CB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t>Депутати підтримали дану пропозицію.</w:t>
      </w:r>
    </w:p>
    <w:p w:rsidR="006200CB" w:rsidRDefault="006200CB" w:rsidP="008D5A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41A" w:rsidRPr="0018469A" w:rsidRDefault="0039441A" w:rsidP="0039441A">
      <w:pPr>
        <w:pStyle w:val="31"/>
        <w:tabs>
          <w:tab w:val="left" w:pos="0"/>
        </w:tabs>
        <w:spacing w:after="0"/>
        <w:ind w:right="-2"/>
        <w:jc w:val="both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>Оксана Савран</w:t>
      </w:r>
      <w:r w:rsidRPr="0018469A">
        <w:rPr>
          <w:b/>
          <w:sz w:val="28"/>
          <w:szCs w:val="28"/>
          <w:lang w:val="uk-UA"/>
        </w:rPr>
        <w:t xml:space="preserve"> – </w:t>
      </w:r>
      <w:r w:rsidRPr="0018469A">
        <w:rPr>
          <w:sz w:val="28"/>
          <w:szCs w:val="28"/>
          <w:lang w:val="uk-UA"/>
        </w:rPr>
        <w:t>запропонува</w:t>
      </w:r>
      <w:r>
        <w:rPr>
          <w:sz w:val="28"/>
          <w:szCs w:val="28"/>
          <w:lang w:val="uk-UA"/>
        </w:rPr>
        <w:t>ла</w:t>
      </w:r>
      <w:r w:rsidRPr="0018469A">
        <w:rPr>
          <w:sz w:val="28"/>
          <w:szCs w:val="28"/>
          <w:lang w:val="uk-UA"/>
        </w:rPr>
        <w:t xml:space="preserve"> включити до порядку денного про</w:t>
      </w:r>
      <w:r>
        <w:rPr>
          <w:sz w:val="28"/>
          <w:szCs w:val="28"/>
          <w:lang w:val="uk-UA"/>
        </w:rPr>
        <w:t>є</w:t>
      </w:r>
      <w:r w:rsidRPr="0018469A">
        <w:rPr>
          <w:sz w:val="28"/>
          <w:szCs w:val="28"/>
          <w:lang w:val="uk-UA"/>
        </w:rPr>
        <w:t>кт рішення “</w:t>
      </w:r>
      <w:r w:rsidRPr="0039441A">
        <w:rPr>
          <w:color w:val="000000"/>
          <w:sz w:val="28"/>
          <w:szCs w:val="28"/>
          <w:lang w:val="uk-UA"/>
        </w:rPr>
        <w:t xml:space="preserve">Звіт про виконання бюджету Дрогобицької міської територіальної громади  за </w:t>
      </w:r>
      <w:r w:rsidRPr="0039441A">
        <w:rPr>
          <w:sz w:val="28"/>
          <w:szCs w:val="28"/>
          <w:lang w:val="uk-UA"/>
        </w:rPr>
        <w:t xml:space="preserve">2024 </w:t>
      </w:r>
      <w:proofErr w:type="spellStart"/>
      <w:r w:rsidRPr="0039441A">
        <w:rPr>
          <w:sz w:val="28"/>
          <w:szCs w:val="28"/>
          <w:lang w:val="uk-UA"/>
        </w:rPr>
        <w:t>рік</w:t>
      </w:r>
      <w:r w:rsidRPr="0018469A">
        <w:rPr>
          <w:rStyle w:val="FontStyle18"/>
          <w:b w:val="0"/>
          <w:sz w:val="28"/>
          <w:szCs w:val="28"/>
          <w:lang w:val="uk-UA" w:eastAsia="uk-UA"/>
        </w:rPr>
        <w:t>ˮ</w:t>
      </w:r>
      <w:proofErr w:type="spellEnd"/>
    </w:p>
    <w:p w:rsidR="0039441A" w:rsidRPr="0018469A" w:rsidRDefault="0039441A" w:rsidP="003944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t>Депутати підтримали дану пропозицію.</w:t>
      </w:r>
    </w:p>
    <w:p w:rsidR="0039441A" w:rsidRDefault="0039441A" w:rsidP="003944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41A" w:rsidRPr="0018469A" w:rsidRDefault="0039441A" w:rsidP="0039441A">
      <w:pPr>
        <w:spacing w:after="0" w:line="240" w:lineRule="auto"/>
        <w:jc w:val="both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Оксана Савран</w:t>
      </w: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>запропонува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включити до порядку денного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>кт рішення “</w:t>
      </w:r>
      <w:r w:rsidRPr="0039441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затвердження </w:t>
      </w:r>
      <w:r w:rsidRPr="0039441A">
        <w:rPr>
          <w:rFonts w:ascii="Times New Roman" w:hAnsi="Times New Roman" w:cs="Times New Roman"/>
          <w:bCs/>
          <w:spacing w:val="-2"/>
          <w:sz w:val="28"/>
          <w:szCs w:val="28"/>
          <w:lang w:val="uk-UA" w:eastAsia="ru-RU"/>
        </w:rPr>
        <w:t>цільової  Програми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 “</w:t>
      </w:r>
      <w:r w:rsidRPr="0039441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Покращення стану матеріально- технічного забезпечення працівників поліції батальйону поліції особливого  призначення  «Корпус </w:t>
      </w:r>
      <w:proofErr w:type="spellStart"/>
      <w:r w:rsidRPr="0039441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оперативно</w:t>
      </w:r>
      <w:proofErr w:type="spellEnd"/>
      <w:r w:rsidRPr="0039441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-раптової дії» (стрілецький) ГУНП у Львівської області  на 2025 </w:t>
      </w:r>
      <w:proofErr w:type="spellStart"/>
      <w:r w:rsidRPr="0039441A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рік</w:t>
      </w:r>
      <w:r w:rsidRPr="0018469A">
        <w:rPr>
          <w:rStyle w:val="FontStyle18"/>
          <w:b w:val="0"/>
          <w:sz w:val="28"/>
          <w:szCs w:val="28"/>
          <w:lang w:val="uk-UA" w:eastAsia="uk-UA"/>
        </w:rPr>
        <w:t>ˮ</w:t>
      </w:r>
      <w:proofErr w:type="spellEnd"/>
    </w:p>
    <w:p w:rsidR="0039441A" w:rsidRPr="0018469A" w:rsidRDefault="0039441A" w:rsidP="003944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t>Депутати підтримали дану пропозицію.</w:t>
      </w:r>
    </w:p>
    <w:p w:rsidR="0039441A" w:rsidRPr="0018469A" w:rsidRDefault="0039441A" w:rsidP="003944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5A6C" w:rsidRPr="00A839E2" w:rsidRDefault="0039441A" w:rsidP="0039441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9441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Тарас Кучма</w:t>
      </w:r>
      <w:r w:rsidR="00AF592C" w:rsidRPr="0039441A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="008D5A6C" w:rsidRPr="0039441A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–</w:t>
      </w:r>
      <w:r w:rsidR="00AF592C" w:rsidRPr="0039441A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="008D5A6C" w:rsidRPr="0039441A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запропонував в</w:t>
      </w:r>
      <w:r w:rsidRPr="0039441A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ключити до порядку денного проект рішення “</w:t>
      </w:r>
      <w:r w:rsidRPr="0039441A">
        <w:rPr>
          <w:rFonts w:ascii="Times New Roman" w:hAnsi="Times New Roman" w:cs="Times New Roman"/>
          <w:sz w:val="28"/>
          <w:szCs w:val="28"/>
          <w:lang w:val="uk-UA"/>
        </w:rPr>
        <w:t xml:space="preserve">Про доповнення Плану діяльності з підготовки проектів регуляторних актів на 2025 </w:t>
      </w:r>
      <w:proofErr w:type="spellStart"/>
      <w:r w:rsidRPr="0039441A">
        <w:rPr>
          <w:rFonts w:ascii="Times New Roman" w:hAnsi="Times New Roman" w:cs="Times New Roman"/>
          <w:sz w:val="28"/>
          <w:szCs w:val="28"/>
          <w:lang w:val="uk-UA"/>
        </w:rPr>
        <w:t>рік</w:t>
      </w:r>
      <w:r>
        <w:rPr>
          <w:rFonts w:ascii="Times New Roman" w:hAnsi="Times New Roman" w:cs="Times New Roman"/>
          <w:sz w:val="28"/>
          <w:szCs w:val="28"/>
          <w:lang w:val="uk-UA"/>
        </w:rPr>
        <w:t>ˮ</w:t>
      </w:r>
      <w:proofErr w:type="spellEnd"/>
      <w:r w:rsidR="008D5A6C" w:rsidRPr="00A839E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</w:p>
    <w:p w:rsidR="008D5A6C" w:rsidRPr="00A839E2" w:rsidRDefault="008D5A6C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A839E2">
        <w:rPr>
          <w:b/>
          <w:sz w:val="28"/>
          <w:szCs w:val="28"/>
          <w:lang w:val="uk-UA"/>
        </w:rPr>
        <w:t>Депутати підтримали дану пропозицію.</w:t>
      </w:r>
    </w:p>
    <w:p w:rsidR="00135CAB" w:rsidRPr="00A839E2" w:rsidRDefault="00135CAB" w:rsidP="008D5A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</w:p>
    <w:p w:rsidR="008D5A6C" w:rsidRPr="00A839E2" w:rsidRDefault="008D5A6C" w:rsidP="008D5A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</w:p>
    <w:p w:rsidR="001574B6" w:rsidRPr="00A839E2" w:rsidRDefault="001574B6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1574B6" w:rsidRPr="0018469A" w:rsidRDefault="001574B6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1574B6" w:rsidRPr="0018469A" w:rsidRDefault="001574B6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1574B6" w:rsidRPr="0018469A" w:rsidRDefault="001574B6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F532C5" w:rsidRPr="0018469A" w:rsidRDefault="00EE59DD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18469A">
        <w:rPr>
          <w:b/>
          <w:color w:val="000000" w:themeColor="text1"/>
          <w:sz w:val="28"/>
          <w:szCs w:val="28"/>
          <w:lang w:val="uk-UA"/>
        </w:rPr>
        <w:t xml:space="preserve">Міський голова </w:t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  <w:t>Тарас КУЧМА</w:t>
      </w:r>
    </w:p>
    <w:sectPr w:rsidR="00F532C5" w:rsidRPr="0018469A" w:rsidSect="00604F9F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14983"/>
    <w:multiLevelType w:val="hybridMultilevel"/>
    <w:tmpl w:val="F884A4FC"/>
    <w:lvl w:ilvl="0" w:tplc="4E0EC03A">
      <w:start w:val="21"/>
      <w:numFmt w:val="bullet"/>
      <w:lvlText w:val="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7B10"/>
    <w:rsid w:val="00010BE7"/>
    <w:rsid w:val="0004464C"/>
    <w:rsid w:val="000632FA"/>
    <w:rsid w:val="000917D3"/>
    <w:rsid w:val="00096DAF"/>
    <w:rsid w:val="00116A48"/>
    <w:rsid w:val="00117759"/>
    <w:rsid w:val="00135CAB"/>
    <w:rsid w:val="001564C8"/>
    <w:rsid w:val="001574B6"/>
    <w:rsid w:val="001643D7"/>
    <w:rsid w:val="001709FD"/>
    <w:rsid w:val="0018469A"/>
    <w:rsid w:val="001A23D2"/>
    <w:rsid w:val="00210F7B"/>
    <w:rsid w:val="00280584"/>
    <w:rsid w:val="00282006"/>
    <w:rsid w:val="002B5A72"/>
    <w:rsid w:val="002C576D"/>
    <w:rsid w:val="002E4079"/>
    <w:rsid w:val="002E4780"/>
    <w:rsid w:val="002E5085"/>
    <w:rsid w:val="00344088"/>
    <w:rsid w:val="0037465D"/>
    <w:rsid w:val="00390F59"/>
    <w:rsid w:val="0039441A"/>
    <w:rsid w:val="003C2A55"/>
    <w:rsid w:val="003F319F"/>
    <w:rsid w:val="003F4556"/>
    <w:rsid w:val="004164F4"/>
    <w:rsid w:val="00420C35"/>
    <w:rsid w:val="00432106"/>
    <w:rsid w:val="004A3A7A"/>
    <w:rsid w:val="004C5B2F"/>
    <w:rsid w:val="004D1C1D"/>
    <w:rsid w:val="004D1F54"/>
    <w:rsid w:val="00500B8A"/>
    <w:rsid w:val="0050437A"/>
    <w:rsid w:val="0051332E"/>
    <w:rsid w:val="005413FD"/>
    <w:rsid w:val="005770CE"/>
    <w:rsid w:val="00590FA3"/>
    <w:rsid w:val="005A10CC"/>
    <w:rsid w:val="006042F2"/>
    <w:rsid w:val="00604F9F"/>
    <w:rsid w:val="006058E6"/>
    <w:rsid w:val="00613C14"/>
    <w:rsid w:val="006200CB"/>
    <w:rsid w:val="006520FB"/>
    <w:rsid w:val="006721EE"/>
    <w:rsid w:val="0068073D"/>
    <w:rsid w:val="00686E83"/>
    <w:rsid w:val="00696E1F"/>
    <w:rsid w:val="006B15DE"/>
    <w:rsid w:val="006B2707"/>
    <w:rsid w:val="00702BDA"/>
    <w:rsid w:val="00742B9A"/>
    <w:rsid w:val="00770D01"/>
    <w:rsid w:val="00775496"/>
    <w:rsid w:val="00826467"/>
    <w:rsid w:val="008269D4"/>
    <w:rsid w:val="008631EE"/>
    <w:rsid w:val="00897B6A"/>
    <w:rsid w:val="008D5A6C"/>
    <w:rsid w:val="009201A2"/>
    <w:rsid w:val="00920872"/>
    <w:rsid w:val="00935598"/>
    <w:rsid w:val="00946589"/>
    <w:rsid w:val="00966DA3"/>
    <w:rsid w:val="009757C9"/>
    <w:rsid w:val="00977B82"/>
    <w:rsid w:val="009E2682"/>
    <w:rsid w:val="00A04981"/>
    <w:rsid w:val="00A0698D"/>
    <w:rsid w:val="00A10892"/>
    <w:rsid w:val="00A10C64"/>
    <w:rsid w:val="00A15372"/>
    <w:rsid w:val="00A26301"/>
    <w:rsid w:val="00A30384"/>
    <w:rsid w:val="00A37528"/>
    <w:rsid w:val="00A60DD5"/>
    <w:rsid w:val="00A67AB2"/>
    <w:rsid w:val="00A77371"/>
    <w:rsid w:val="00A80D39"/>
    <w:rsid w:val="00A839E2"/>
    <w:rsid w:val="00A8743E"/>
    <w:rsid w:val="00A9081E"/>
    <w:rsid w:val="00A96E99"/>
    <w:rsid w:val="00AB0AA7"/>
    <w:rsid w:val="00AB780B"/>
    <w:rsid w:val="00AD2E23"/>
    <w:rsid w:val="00AE0D54"/>
    <w:rsid w:val="00AE21E3"/>
    <w:rsid w:val="00AE229A"/>
    <w:rsid w:val="00AF41A1"/>
    <w:rsid w:val="00AF592C"/>
    <w:rsid w:val="00B023F5"/>
    <w:rsid w:val="00B26D6A"/>
    <w:rsid w:val="00B33C34"/>
    <w:rsid w:val="00B374A1"/>
    <w:rsid w:val="00B82C79"/>
    <w:rsid w:val="00BA7B10"/>
    <w:rsid w:val="00BD30E1"/>
    <w:rsid w:val="00BE7203"/>
    <w:rsid w:val="00C0028F"/>
    <w:rsid w:val="00C41A7D"/>
    <w:rsid w:val="00C435D7"/>
    <w:rsid w:val="00C52D4B"/>
    <w:rsid w:val="00CC2B7D"/>
    <w:rsid w:val="00CC41BD"/>
    <w:rsid w:val="00CD414A"/>
    <w:rsid w:val="00CF1392"/>
    <w:rsid w:val="00CF26E8"/>
    <w:rsid w:val="00D13147"/>
    <w:rsid w:val="00D13AA2"/>
    <w:rsid w:val="00D24A11"/>
    <w:rsid w:val="00D7186D"/>
    <w:rsid w:val="00D73800"/>
    <w:rsid w:val="00D91BD9"/>
    <w:rsid w:val="00DB3315"/>
    <w:rsid w:val="00DE3FC4"/>
    <w:rsid w:val="00E15187"/>
    <w:rsid w:val="00E20A79"/>
    <w:rsid w:val="00E32E5F"/>
    <w:rsid w:val="00EB7001"/>
    <w:rsid w:val="00EC165B"/>
    <w:rsid w:val="00EC5E07"/>
    <w:rsid w:val="00ED00EB"/>
    <w:rsid w:val="00ED3903"/>
    <w:rsid w:val="00EE59DD"/>
    <w:rsid w:val="00EF0F0A"/>
    <w:rsid w:val="00EF1C46"/>
    <w:rsid w:val="00EF7A8A"/>
    <w:rsid w:val="00F352E0"/>
    <w:rsid w:val="00F532C5"/>
    <w:rsid w:val="00F74D3F"/>
    <w:rsid w:val="00F90785"/>
    <w:rsid w:val="00FE329B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8AAF45-4B7E-4B83-9BDC-DF3ECD81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10"/>
  </w:style>
  <w:style w:type="paragraph" w:styleId="1">
    <w:name w:val="heading 1"/>
    <w:basedOn w:val="a"/>
    <w:next w:val="a"/>
    <w:link w:val="10"/>
    <w:uiPriority w:val="9"/>
    <w:qFormat/>
    <w:rsid w:val="00BA7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6E8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738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1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qFormat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31">
    <w:name w:val="Body Text 3"/>
    <w:basedOn w:val="a"/>
    <w:link w:val="32"/>
    <w:unhideWhenUsed/>
    <w:rsid w:val="00BA7B1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ий текст 3 Знак"/>
    <w:basedOn w:val="a0"/>
    <w:link w:val="31"/>
    <w:rsid w:val="00BA7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A7B10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qFormat/>
    <w:rsid w:val="00BA7B1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Рішення назва Знак"/>
    <w:link w:val="a7"/>
    <w:locked/>
    <w:rsid w:val="00BA7B10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paragraph" w:customStyle="1" w:styleId="a7">
    <w:name w:val="Рішення назва"/>
    <w:basedOn w:val="1"/>
    <w:link w:val="a6"/>
    <w:qFormat/>
    <w:rsid w:val="00BA7B10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val="uk-UA" w:eastAsia="ru-RU"/>
    </w:rPr>
  </w:style>
  <w:style w:type="character" w:customStyle="1" w:styleId="FontStyle18">
    <w:name w:val="Font Style18"/>
    <w:basedOn w:val="a0"/>
    <w:qFormat/>
    <w:rsid w:val="00BA7B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3">
    <w:name w:val="Основний текст (3)"/>
    <w:basedOn w:val="a0"/>
    <w:rsid w:val="00BA7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A7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аголовок"/>
    <w:basedOn w:val="a"/>
    <w:next w:val="a9"/>
    <w:rsid w:val="00A1089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10892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A10892"/>
  </w:style>
  <w:style w:type="character" w:customStyle="1" w:styleId="40">
    <w:name w:val="Заголовок 4 Знак"/>
    <w:basedOn w:val="a0"/>
    <w:link w:val="4"/>
    <w:uiPriority w:val="9"/>
    <w:rsid w:val="0068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4D1F54"/>
    <w:rPr>
      <w:b/>
      <w:bCs/>
      <w:sz w:val="17"/>
      <w:szCs w:val="1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D1F54"/>
    <w:pPr>
      <w:shd w:val="clear" w:color="auto" w:fill="FFFFFF"/>
      <w:spacing w:after="60" w:line="317" w:lineRule="exact"/>
      <w:jc w:val="center"/>
    </w:pPr>
    <w:rPr>
      <w:b/>
      <w:bCs/>
      <w:sz w:val="17"/>
      <w:szCs w:val="17"/>
    </w:rPr>
  </w:style>
  <w:style w:type="character" w:customStyle="1" w:styleId="21">
    <w:name w:val="Основной текст (2)_"/>
    <w:link w:val="22"/>
    <w:rsid w:val="0037465D"/>
    <w:rPr>
      <w:b/>
      <w:bCs/>
      <w:spacing w:val="1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465D"/>
    <w:pPr>
      <w:widowControl w:val="0"/>
      <w:shd w:val="clear" w:color="auto" w:fill="FFFFFF"/>
      <w:spacing w:after="0" w:line="480" w:lineRule="exact"/>
    </w:pPr>
    <w:rPr>
      <w:b/>
      <w:bCs/>
      <w:spacing w:val="19"/>
      <w:sz w:val="23"/>
      <w:szCs w:val="23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37465D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eastAsia="uk-UA"/>
    </w:rPr>
  </w:style>
  <w:style w:type="paragraph" w:customStyle="1" w:styleId="11">
    <w:name w:val="Обычный1"/>
    <w:rsid w:val="00DB3315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E32E5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738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6200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cdata">
    <w:name w:val="docdata"/>
    <w:aliases w:val="docy,v5,4043,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6200CB"/>
  </w:style>
  <w:style w:type="paragraph" w:styleId="ac">
    <w:name w:val="Balloon Text"/>
    <w:basedOn w:val="a"/>
    <w:link w:val="ad"/>
    <w:uiPriority w:val="99"/>
    <w:semiHidden/>
    <w:unhideWhenUsed/>
    <w:rsid w:val="00AE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E229A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link w:val="42"/>
    <w:rsid w:val="005770C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770CE"/>
    <w:pPr>
      <w:widowControl w:val="0"/>
      <w:shd w:val="clear" w:color="auto" w:fill="FFFFFF"/>
      <w:spacing w:before="180" w:after="960" w:line="240" w:lineRule="atLeast"/>
      <w:ind w:hanging="176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54D3B-12D7-42DA-B12E-72D3A5F6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15885</Words>
  <Characters>9056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106User</cp:lastModifiedBy>
  <cp:revision>49</cp:revision>
  <cp:lastPrinted>2025-03-18T08:14:00Z</cp:lastPrinted>
  <dcterms:created xsi:type="dcterms:W3CDTF">2024-10-17T10:49:00Z</dcterms:created>
  <dcterms:modified xsi:type="dcterms:W3CDTF">2025-03-18T08:14:00Z</dcterms:modified>
</cp:coreProperties>
</file>