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0660" w14:textId="77777777" w:rsidR="00EB7E1F" w:rsidRDefault="002D11DF" w:rsidP="002D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</w:t>
      </w:r>
      <w:r w:rsidRPr="005229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</w:t>
      </w:r>
    </w:p>
    <w:p w14:paraId="1C8BB106" w14:textId="3160512B" w:rsidR="00EB7E1F" w:rsidRDefault="00EA07FD" w:rsidP="00EB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2D11DF" w:rsidRPr="005229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виконавчого комітету </w:t>
      </w:r>
      <w:r w:rsidR="00EB7E1F">
        <w:rPr>
          <w:rFonts w:ascii="Times New Roman" w:eastAsia="Times New Roman" w:hAnsi="Times New Roman" w:cs="Times New Roman"/>
          <w:sz w:val="28"/>
          <w:szCs w:val="28"/>
          <w:lang w:eastAsia="uk-UA"/>
        </w:rPr>
        <w:t>ДМР</w:t>
      </w:r>
    </w:p>
    <w:p w14:paraId="5A8B401F" w14:textId="5E6D986D" w:rsidR="00765DE1" w:rsidRPr="009A510A" w:rsidRDefault="00EA07FD" w:rsidP="00EB7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</w:t>
      </w:r>
      <w:r w:rsidR="002D11DF" w:rsidRPr="005229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9A510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19.08.2025 </w:t>
      </w:r>
      <w:r w:rsidR="002D11DF" w:rsidRPr="0052299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A510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242</w:t>
      </w:r>
      <w:bookmarkStart w:id="0" w:name="_GoBack"/>
      <w:bookmarkEnd w:id="0"/>
    </w:p>
    <w:p w14:paraId="096C27DD" w14:textId="77777777" w:rsidR="00EA07FD" w:rsidRDefault="00EA07FD" w:rsidP="00EA0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28CCBE2" w14:textId="551107FC" w:rsidR="00765DE1" w:rsidRPr="00EA07FD" w:rsidRDefault="00377C8D" w:rsidP="00EA0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Правила </w:t>
      </w:r>
    </w:p>
    <w:p w14:paraId="71BA3A6E" w14:textId="4588FF5C" w:rsidR="00A954BB" w:rsidRPr="00EA07FD" w:rsidRDefault="00A954BB" w:rsidP="00EA0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облаштування </w:t>
      </w:r>
      <w:r w:rsidR="00377C8D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могил</w:t>
      </w: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військовослужбовців </w:t>
      </w:r>
      <w:r w:rsidR="00765DE1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кладовищах</w:t>
      </w: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Дрогобицьк</w:t>
      </w:r>
      <w:r w:rsidR="00765DE1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</w:t>
      </w: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</w:t>
      </w:r>
      <w:r w:rsidR="00765DE1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ої </w:t>
      </w: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</w:t>
      </w:r>
      <w:r w:rsidR="00765DE1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</w:t>
      </w:r>
      <w:r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громад</w:t>
      </w:r>
      <w:r w:rsidR="00765DE1" w:rsidRPr="00EA07F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</w:p>
    <w:p w14:paraId="106080D4" w14:textId="77777777" w:rsidR="00A954BB" w:rsidRPr="00A954BB" w:rsidRDefault="00A954BB" w:rsidP="00592D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26F5C401" w14:textId="08B8E6D6" w:rsidR="00B0751D" w:rsidRDefault="00A954BB" w:rsidP="00592D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="00F027B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равили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</w:t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вимоги до облаштування місць поховання загиблих військовослужбовців та Захисників України, які були мешканцями Дрогобицької міської територіальної громади.</w:t>
      </w:r>
    </w:p>
    <w:p w14:paraId="71BC2B5F" w14:textId="1E13F8FC" w:rsidR="00B0751D" w:rsidRDefault="00A954BB" w:rsidP="00592D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Метою </w:t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>цих Правил є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створення єдиного стилю оформлення місць поховань, забезпечення гідного вшанування пам’яті</w:t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загиблих,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дотримання державних і військових традицій.</w:t>
      </w:r>
    </w:p>
    <w:p w14:paraId="0A11D583" w14:textId="2FB6F706" w:rsidR="00A954BB" w:rsidRDefault="00A954BB" w:rsidP="00592D5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1.3.</w:t>
      </w:r>
      <w:r w:rsidR="00F027B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Облаштування </w:t>
      </w:r>
      <w:r w:rsidR="0014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місць поховань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відповідно до</w:t>
      </w:r>
      <w:r w:rsidR="001653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" w:name="_Hlk206051909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</w:t>
      </w:r>
      <w:bookmarkEnd w:id="1"/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увічнення пам’яті захисників України, які загинули в боротьбі за незалежність, суверенітет і територіальну цілісність України»;</w:t>
      </w:r>
      <w:r w:rsidR="001653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 України </w:t>
      </w:r>
      <w:r w:rsidR="001653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2ECD" w:rsidRPr="00FB2ECD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місцеве самоврядування в Україні»</w:t>
      </w:r>
      <w:r w:rsidR="00FB2E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 КМУ від 02.07.1998 № 992 «Про порядок встановлення пам’ятників, пам’ятних знаків та інших об’єктів монументального мистецтва»;</w:t>
      </w:r>
      <w:r w:rsidR="00FB2ECD" w:rsidRPr="00FB2ECD">
        <w:t xml:space="preserve"> </w:t>
      </w:r>
      <w:r w:rsidR="00FB2ECD" w:rsidRPr="00FB2ECD">
        <w:rPr>
          <w:rFonts w:ascii="Times New Roman" w:hAnsi="Times New Roman" w:cs="Times New Roman"/>
          <w:sz w:val="28"/>
          <w:szCs w:val="28"/>
        </w:rPr>
        <w:t>Постанова КМУ від 07.05.2024 №517</w:t>
      </w:r>
      <w:r w:rsidR="00FB2ECD">
        <w:rPr>
          <w:rFonts w:ascii="Times New Roman" w:hAnsi="Times New Roman" w:cs="Times New Roman"/>
          <w:sz w:val="28"/>
          <w:szCs w:val="28"/>
        </w:rPr>
        <w:t xml:space="preserve"> «Про затвердження Порядку утримання в належному стані та охорони Національного військового меморіального кладовища»</w:t>
      </w:r>
      <w:r w:rsidR="00F87727">
        <w:rPr>
          <w:rFonts w:ascii="Times New Roman" w:hAnsi="Times New Roman" w:cs="Times New Roman"/>
          <w:sz w:val="28"/>
          <w:szCs w:val="28"/>
        </w:rPr>
        <w:t>.</w:t>
      </w:r>
    </w:p>
    <w:p w14:paraId="48DA67EB" w14:textId="77777777" w:rsidR="00141B9F" w:rsidRDefault="00141B9F" w:rsidP="0059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41B9F">
        <w:rPr>
          <w:rFonts w:ascii="Times New Roman" w:hAnsi="Times New Roman" w:cs="Times New Roman"/>
          <w:sz w:val="28"/>
          <w:szCs w:val="28"/>
        </w:rPr>
        <w:t xml:space="preserve">Тип місця поховання </w:t>
      </w:r>
      <w:r w:rsidRPr="00141B9F">
        <w:rPr>
          <w:rFonts w:ascii="Times New Roman" w:hAnsi="Times New Roman" w:cs="Times New Roman"/>
          <w:b/>
          <w:bCs/>
          <w:sz w:val="28"/>
          <w:szCs w:val="28"/>
        </w:rPr>
        <w:t>ординарне поховання</w:t>
      </w:r>
      <w:r w:rsidRPr="00141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F5CAD" w14:textId="2FA14492" w:rsidR="00141B9F" w:rsidRPr="004C5CD5" w:rsidRDefault="00141B9F" w:rsidP="0059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B9F">
        <w:rPr>
          <w:rFonts w:ascii="Times New Roman" w:hAnsi="Times New Roman" w:cs="Times New Roman"/>
          <w:sz w:val="28"/>
          <w:szCs w:val="28"/>
        </w:rPr>
        <w:t>Параметри земельної ділянки: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F">
        <w:rPr>
          <w:rFonts w:ascii="Times New Roman" w:hAnsi="Times New Roman" w:cs="Times New Roman"/>
          <w:sz w:val="28"/>
          <w:szCs w:val="28"/>
        </w:rPr>
        <w:t xml:space="preserve">площа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1B9F">
        <w:rPr>
          <w:rFonts w:ascii="Times New Roman" w:hAnsi="Times New Roman" w:cs="Times New Roman"/>
          <w:sz w:val="28"/>
          <w:szCs w:val="28"/>
        </w:rPr>
        <w:t xml:space="preserve"> 3,6 </w:t>
      </w:r>
      <w:proofErr w:type="spellStart"/>
      <w:r w:rsidRPr="00141B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41B9F">
        <w:rPr>
          <w:rFonts w:ascii="Times New Roman" w:hAnsi="Times New Roman" w:cs="Times New Roman"/>
          <w:sz w:val="28"/>
          <w:szCs w:val="28"/>
        </w:rPr>
        <w:t>. 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F">
        <w:rPr>
          <w:rFonts w:ascii="Times New Roman" w:hAnsi="Times New Roman" w:cs="Times New Roman"/>
          <w:sz w:val="28"/>
          <w:szCs w:val="28"/>
        </w:rPr>
        <w:t xml:space="preserve">довжина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1B9F">
        <w:rPr>
          <w:rFonts w:ascii="Times New Roman" w:hAnsi="Times New Roman" w:cs="Times New Roman"/>
          <w:sz w:val="28"/>
          <w:szCs w:val="28"/>
        </w:rPr>
        <w:t xml:space="preserve"> 2,4 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F">
        <w:rPr>
          <w:rFonts w:ascii="Times New Roman" w:hAnsi="Times New Roman" w:cs="Times New Roman"/>
          <w:sz w:val="28"/>
          <w:szCs w:val="28"/>
        </w:rPr>
        <w:t xml:space="preserve">ширина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1B9F">
        <w:rPr>
          <w:rFonts w:ascii="Times New Roman" w:hAnsi="Times New Roman" w:cs="Times New Roman"/>
          <w:sz w:val="28"/>
          <w:szCs w:val="28"/>
        </w:rPr>
        <w:t xml:space="preserve"> 1,5 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F">
        <w:rPr>
          <w:rFonts w:ascii="Times New Roman" w:hAnsi="Times New Roman" w:cs="Times New Roman"/>
          <w:sz w:val="28"/>
          <w:szCs w:val="28"/>
        </w:rPr>
        <w:t>довжина могили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41B9F">
        <w:rPr>
          <w:rFonts w:ascii="Times New Roman" w:hAnsi="Times New Roman" w:cs="Times New Roman"/>
          <w:sz w:val="28"/>
          <w:szCs w:val="28"/>
        </w:rPr>
        <w:t>2,0 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B9F">
        <w:rPr>
          <w:rFonts w:ascii="Times New Roman" w:hAnsi="Times New Roman" w:cs="Times New Roman"/>
          <w:sz w:val="28"/>
          <w:szCs w:val="28"/>
        </w:rPr>
        <w:t>ширина могили 1,0 м.</w:t>
      </w:r>
    </w:p>
    <w:p w14:paraId="16E950B2" w14:textId="77777777" w:rsidR="00A954BB" w:rsidRPr="00A954BB" w:rsidRDefault="00A954BB" w:rsidP="00592D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Вимоги до пам’ятника</w:t>
      </w:r>
    </w:p>
    <w:p w14:paraId="642A3D14" w14:textId="665F5165" w:rsidR="001653DF" w:rsidRDefault="00A954BB" w:rsidP="002B18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Пам’ятник виконується у вигляді вертикальної конструкції </w:t>
      </w:r>
      <w:r w:rsidR="00B0730A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козацького білого хреста</w:t>
      </w:r>
      <w:r w:rsidR="008653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чорної гранітної плити,</w:t>
      </w:r>
      <w:r w:rsidR="008653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нанесенням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портрет</w:t>
      </w:r>
      <w:r w:rsidR="00B0730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8653C9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особистих даних та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додатков</w:t>
      </w:r>
      <w:r w:rsidR="008653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елементів, </w:t>
      </w:r>
      <w:r w:rsidR="00F87727" w:rsidRPr="00F87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</w:t>
      </w:r>
      <w:bookmarkStart w:id="2" w:name="_Hlk206052452"/>
      <w:r w:rsidR="00F87727" w:rsidRPr="00F8772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виконавчого комітету</w:t>
      </w:r>
      <w:r w:rsidR="008653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Дрогобицької міської ради </w:t>
      </w:r>
      <w:r w:rsidR="00F87727" w:rsidRPr="00F87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13.05.2025 №98 «Про затвердження типового зразка та технічних характеристик пам’ятника полеглим військовослужбовцям Дрогобицької міської територіальної громади».</w:t>
      </w:r>
      <w:bookmarkEnd w:id="2"/>
    </w:p>
    <w:p w14:paraId="06FC94EB" w14:textId="497B223A" w:rsidR="00CC10AC" w:rsidRDefault="00A954BB" w:rsidP="002B18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="0039296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Технічні параметри пам’ятника</w:t>
      </w:r>
      <w:r w:rsidR="00CC10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затверджені </w:t>
      </w:r>
      <w:r w:rsidR="00896FCA" w:rsidRPr="00896FC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r w:rsidR="00CC10A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96FCA" w:rsidRPr="00896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Дрогобицької міської ради  від 13.05.2025 №98 «Про затвердження типового зразка та технічних характеристик пам’ятника полеглим військовослужбовцям Дрогобицької міської територіальної громади»</w:t>
      </w:r>
      <w:r w:rsidR="00CC10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1, 2).</w:t>
      </w:r>
    </w:p>
    <w:p w14:paraId="0FC981C0" w14:textId="476A7B3F" w:rsidR="00A954BB" w:rsidRPr="00A954BB" w:rsidRDefault="00A954BB" w:rsidP="002B18B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2.3. Допускається встановлення додаткових елементів</w:t>
      </w:r>
      <w:r w:rsidR="00826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(зображень державних нагород</w:t>
      </w:r>
      <w:r w:rsidR="00826825" w:rsidRPr="00826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68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епітафій, за умови, що вони не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порушують </w:t>
      </w:r>
      <w:r w:rsidR="00ED47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концепцію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єдиного стилю</w:t>
      </w:r>
      <w:r w:rsidR="0082682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476173" w14:textId="77777777" w:rsidR="00A954BB" w:rsidRPr="00A954BB" w:rsidRDefault="00A954BB" w:rsidP="002B18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Розміщення та параметри </w:t>
      </w:r>
      <w:proofErr w:type="spellStart"/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флагштоків</w:t>
      </w:r>
      <w:proofErr w:type="spellEnd"/>
    </w:p>
    <w:p w14:paraId="5589995D" w14:textId="77777777" w:rsidR="00C156EE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Біля кожного пам’ятника встановлюються </w:t>
      </w: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два </w:t>
      </w:r>
      <w:proofErr w:type="spellStart"/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флагштоки</w:t>
      </w:r>
      <w:proofErr w:type="spellEnd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заввишки </w:t>
      </w: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3,0 м</w:t>
      </w:r>
      <w:r w:rsidR="00C156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757A9E7B" w14:textId="5E3AC211" w:rsidR="00E45D83" w:rsidRDefault="00FA5C09" w:rsidP="0085247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D857F6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дин - за </w:t>
      </w:r>
      <w:r w:rsidR="00A01E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рахунок </w:t>
      </w:r>
      <w:r w:rsidR="00D857F6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</w:t>
      </w:r>
      <w:r w:rsidR="00A01E9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D857F6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бюджету</w:t>
      </w:r>
      <w:r w:rsidR="00A01E9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встановлення Державного Прапора України</w:t>
      </w:r>
      <w:r w:rsidR="00E45D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980A7BB" w14:textId="179FB670" w:rsidR="002F32B9" w:rsidRPr="00C156EE" w:rsidRDefault="00D857F6" w:rsidP="0085247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другий - за кошти </w:t>
      </w:r>
      <w:r w:rsidR="00FA5C09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сім’ї </w:t>
      </w:r>
      <w:r w:rsidR="00A01E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загиблого, </w:t>
      </w:r>
      <w:r w:rsidR="00C156EE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встановлення</w:t>
      </w:r>
      <w:r w:rsidR="00C156EE" w:rsidRPr="00C156EE">
        <w:t xml:space="preserve"> </w:t>
      </w:r>
      <w:r w:rsidR="00C156EE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прапор</w:t>
      </w:r>
      <w:r w:rsidR="00E45D8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156EE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Збройних Сил України або прапор</w:t>
      </w:r>
      <w:r w:rsidR="00E45D8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156EE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відповідного військового підрозділу</w:t>
      </w:r>
      <w:r w:rsidR="007F3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бажання</w:t>
      </w:r>
      <w:r w:rsidR="00D97623">
        <w:rPr>
          <w:rFonts w:ascii="Times New Roman" w:eastAsia="Times New Roman" w:hAnsi="Times New Roman" w:cs="Times New Roman"/>
          <w:sz w:val="28"/>
          <w:szCs w:val="28"/>
          <w:lang w:eastAsia="uk-UA"/>
        </w:rPr>
        <w:t>м сім’ї</w:t>
      </w:r>
      <w:r w:rsidR="007F3E4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156EE" w:rsidRPr="00C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9047BA" w14:textId="18A4B3C3" w:rsidR="002F32B9" w:rsidRPr="00DE43FD" w:rsidRDefault="00A954BB" w:rsidP="002B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Матеріал</w:t>
      </w:r>
      <w:r w:rsidR="00392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виготовлення </w:t>
      </w:r>
      <w:proofErr w:type="spellStart"/>
      <w:r w:rsidR="00392BB1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флагштоків</w:t>
      </w:r>
      <w:proofErr w:type="spellEnd"/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43FD"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4322"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нержавіюча сталь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9E005B" w14:textId="39900F1D" w:rsidR="002F32B9" w:rsidRPr="00DE43FD" w:rsidRDefault="00A954BB" w:rsidP="002B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Діаметр труби </w:t>
      </w:r>
      <w:r w:rsidR="00E331A6"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="00CD55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</w:t>
      </w:r>
      <w:r w:rsidR="00E331A6"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</w:p>
    <w:p w14:paraId="221C862C" w14:textId="3F718374" w:rsidR="002F32B9" w:rsidRPr="00DE43FD" w:rsidRDefault="00A954BB" w:rsidP="002B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3.4.</w:t>
      </w:r>
      <w:r w:rsidR="00497D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Відстань в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 центру пам’ятника до кожного </w:t>
      </w:r>
      <w:proofErr w:type="spellStart"/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флагштока</w:t>
      </w:r>
      <w:proofErr w:type="spellEnd"/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1,</w:t>
      </w:r>
      <w:r w:rsidR="00CD55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DE43FD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</w:p>
    <w:p w14:paraId="48722902" w14:textId="39886428" w:rsidR="002F32B9" w:rsidRDefault="00A954BB" w:rsidP="002B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 </w:t>
      </w:r>
      <w:proofErr w:type="spellStart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Флагштоки</w:t>
      </w:r>
      <w:proofErr w:type="spellEnd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1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встановлюються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бетонному фундаменті глибиною не менше 0,8 м.</w:t>
      </w:r>
    </w:p>
    <w:p w14:paraId="3B8AA159" w14:textId="77777777" w:rsidR="00A954BB" w:rsidRPr="00A954BB" w:rsidRDefault="00A954BB" w:rsidP="002B18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Прапори</w:t>
      </w:r>
    </w:p>
    <w:p w14:paraId="087C9404" w14:textId="435ED5CB" w:rsidR="002F32B9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На </w:t>
      </w:r>
      <w:r w:rsidR="00B41AC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правому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флагштоці</w:t>
      </w:r>
      <w:proofErr w:type="spellEnd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встановлюється </w:t>
      </w:r>
      <w:bookmarkStart w:id="3" w:name="_Hlk206052939"/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Державний Прапор України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3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розміром </w:t>
      </w:r>
      <w:r w:rsidR="00AC6DBA">
        <w:rPr>
          <w:rFonts w:ascii="Times New Roman" w:eastAsia="Times New Roman" w:hAnsi="Times New Roman" w:cs="Times New Roman"/>
          <w:sz w:val="28"/>
          <w:szCs w:val="28"/>
          <w:lang w:eastAsia="uk-UA"/>
        </w:rPr>
        <w:t>150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×</w:t>
      </w:r>
      <w:r w:rsidR="00AC6DB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0 см.</w:t>
      </w:r>
    </w:p>
    <w:p w14:paraId="7CC97B2B" w14:textId="018ADC72" w:rsidR="002F32B9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На </w:t>
      </w:r>
      <w:r w:rsidR="00CB48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лівому </w:t>
      </w:r>
      <w:proofErr w:type="spellStart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флагштоці</w:t>
      </w:r>
      <w:proofErr w:type="spellEnd"/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593B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4" w:name="_Hlk206053029"/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прапор Збройних Сил України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прапор відповідного військового підрозділу</w:t>
      </w:r>
      <w:r w:rsidR="0077137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такого ж розміру.</w:t>
      </w:r>
    </w:p>
    <w:bookmarkEnd w:id="4"/>
    <w:p w14:paraId="55577970" w14:textId="03C073F4" w:rsidR="002F32B9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Прапори виготовляються з міцної тканини (</w:t>
      </w:r>
      <w:r w:rsidR="00CB48B1">
        <w:rPr>
          <w:rFonts w:ascii="Times New Roman" w:eastAsia="Times New Roman" w:hAnsi="Times New Roman" w:cs="Times New Roman"/>
          <w:sz w:val="28"/>
          <w:szCs w:val="28"/>
          <w:lang w:eastAsia="uk-UA"/>
        </w:rPr>
        <w:t>габардин</w:t>
      </w:r>
      <w:r w:rsidR="002F51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інший матеріал, стійкий до атмосферних впливів</w:t>
      </w:r>
      <w:r w:rsidR="002642A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505CA00F" w14:textId="29699325" w:rsidR="00A954BB" w:rsidRPr="00A954BB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4.4. </w:t>
      </w:r>
      <w:r w:rsidR="002F5152" w:rsidRPr="002F51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Прапори підлягають заміні у разі їх зношення, пошкодження або втрати належного зовнішнього вигляду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239D8F" w14:textId="77777777" w:rsidR="00A954BB" w:rsidRPr="00A954BB" w:rsidRDefault="00A954BB" w:rsidP="002B18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Утримання місця поховання</w:t>
      </w:r>
    </w:p>
    <w:p w14:paraId="55D2AD34" w14:textId="3BAA6491" w:rsidR="00A932CA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</w:t>
      </w:r>
      <w:r w:rsidR="00687564" w:rsidRPr="0068756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Догляд за місцем поховання здійснюється членами сім’ї загиблого військовослужбовця або, у разі їх відсутності чи неможливості здійснення догляду</w:t>
      </w:r>
      <w:r w:rsidR="00687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906E2">
        <w:rPr>
          <w:rFonts w:ascii="Times New Roman" w:eastAsia="Times New Roman" w:hAnsi="Times New Roman" w:cs="Times New Roman"/>
          <w:sz w:val="28"/>
          <w:szCs w:val="28"/>
          <w:lang w:eastAsia="uk-UA"/>
        </w:rPr>
        <w:t>КП «Служба муніципального управління»</w:t>
      </w:r>
      <w:r w:rsidR="002642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642A9"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F8A571A" w14:textId="5C7A39F0" w:rsidR="00A932CA" w:rsidRDefault="00A954BB" w:rsidP="002B18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Територія </w:t>
      </w:r>
      <w:r w:rsidR="00C90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кладовищ </w:t>
      </w: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навколо пам’ятника має утримуватися в належному естетичному та санітарному стані.</w:t>
      </w:r>
      <w:r w:rsidR="002642A9" w:rsidRPr="002642A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3981ADEE" w14:textId="233D0328" w:rsidR="002B18BC" w:rsidRPr="0073196D" w:rsidRDefault="00A954BB" w:rsidP="007319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54BB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Забороняється розміщення рекламних чи інших сторонніх конструкцій на території місця поховання.</w:t>
      </w:r>
    </w:p>
    <w:p w14:paraId="0A9A728B" w14:textId="76AECD5A" w:rsidR="005E052C" w:rsidRDefault="00592D5A" w:rsidP="00A954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D5A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</w:t>
      </w:r>
      <w:r w:rsidRPr="00592D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D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D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D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2D5A">
        <w:rPr>
          <w:rFonts w:ascii="Times New Roman" w:hAnsi="Times New Roman" w:cs="Times New Roman"/>
          <w:b/>
          <w:bCs/>
          <w:sz w:val="28"/>
          <w:szCs w:val="28"/>
        </w:rPr>
        <w:tab/>
        <w:t>Віталій ВОВКІВ</w:t>
      </w:r>
    </w:p>
    <w:sectPr w:rsidR="005E05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0262"/>
    <w:multiLevelType w:val="hybridMultilevel"/>
    <w:tmpl w:val="51D605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786"/>
    <w:multiLevelType w:val="multilevel"/>
    <w:tmpl w:val="E6B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A4DF0"/>
    <w:multiLevelType w:val="multilevel"/>
    <w:tmpl w:val="47CE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DF"/>
    <w:rsid w:val="00011783"/>
    <w:rsid w:val="00141B9F"/>
    <w:rsid w:val="001653DF"/>
    <w:rsid w:val="00201836"/>
    <w:rsid w:val="002642A9"/>
    <w:rsid w:val="00285ADF"/>
    <w:rsid w:val="002B18BC"/>
    <w:rsid w:val="002D11DF"/>
    <w:rsid w:val="002F32B9"/>
    <w:rsid w:val="002F5152"/>
    <w:rsid w:val="00377C8D"/>
    <w:rsid w:val="0039296D"/>
    <w:rsid w:val="00392BB1"/>
    <w:rsid w:val="003E4322"/>
    <w:rsid w:val="00417977"/>
    <w:rsid w:val="00493BD0"/>
    <w:rsid w:val="00497DA3"/>
    <w:rsid w:val="004C5CD5"/>
    <w:rsid w:val="004D12B1"/>
    <w:rsid w:val="00522996"/>
    <w:rsid w:val="0058546F"/>
    <w:rsid w:val="00591BDA"/>
    <w:rsid w:val="00592D5A"/>
    <w:rsid w:val="005E052C"/>
    <w:rsid w:val="00687564"/>
    <w:rsid w:val="0073196D"/>
    <w:rsid w:val="00765DE1"/>
    <w:rsid w:val="0077137B"/>
    <w:rsid w:val="007F3E40"/>
    <w:rsid w:val="00826825"/>
    <w:rsid w:val="0085247E"/>
    <w:rsid w:val="008653C9"/>
    <w:rsid w:val="00894930"/>
    <w:rsid w:val="00896FCA"/>
    <w:rsid w:val="008E593B"/>
    <w:rsid w:val="009A510A"/>
    <w:rsid w:val="009C42BA"/>
    <w:rsid w:val="009F1D6F"/>
    <w:rsid w:val="00A01E97"/>
    <w:rsid w:val="00A932CA"/>
    <w:rsid w:val="00A954BB"/>
    <w:rsid w:val="00AC6DBA"/>
    <w:rsid w:val="00B0730A"/>
    <w:rsid w:val="00B0751D"/>
    <w:rsid w:val="00B41AC2"/>
    <w:rsid w:val="00BB7BB3"/>
    <w:rsid w:val="00BE00CC"/>
    <w:rsid w:val="00C156EE"/>
    <w:rsid w:val="00C906E2"/>
    <w:rsid w:val="00CA7120"/>
    <w:rsid w:val="00CB48B1"/>
    <w:rsid w:val="00CC10AC"/>
    <w:rsid w:val="00CD55A0"/>
    <w:rsid w:val="00D857F6"/>
    <w:rsid w:val="00D97623"/>
    <w:rsid w:val="00DE43FD"/>
    <w:rsid w:val="00E040A3"/>
    <w:rsid w:val="00E331A6"/>
    <w:rsid w:val="00E45D83"/>
    <w:rsid w:val="00EA07FD"/>
    <w:rsid w:val="00EB7E1F"/>
    <w:rsid w:val="00ED472A"/>
    <w:rsid w:val="00F027B8"/>
    <w:rsid w:val="00F25AD7"/>
    <w:rsid w:val="00F87727"/>
    <w:rsid w:val="00FA5C09"/>
    <w:rsid w:val="00F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86DE"/>
  <w15:chartTrackingRefBased/>
  <w15:docId w15:val="{A3174F89-7CCB-4273-A46A-0F6A1C30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1B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Наталка</cp:lastModifiedBy>
  <cp:revision>4</cp:revision>
  <cp:lastPrinted>2025-08-14T08:06:00Z</cp:lastPrinted>
  <dcterms:created xsi:type="dcterms:W3CDTF">2025-08-18T05:22:00Z</dcterms:created>
  <dcterms:modified xsi:type="dcterms:W3CDTF">2025-08-20T10:39:00Z</dcterms:modified>
</cp:coreProperties>
</file>