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73E3" w14:textId="77777777" w:rsidR="004A66DB" w:rsidRDefault="004A66DB">
      <w:pPr>
        <w:pStyle w:val="Default"/>
        <w:jc w:val="center"/>
        <w:rPr>
          <w:b/>
          <w:bCs/>
          <w:sz w:val="28"/>
          <w:szCs w:val="28"/>
        </w:rPr>
      </w:pPr>
    </w:p>
    <w:p w14:paraId="7EB89DCF" w14:textId="77777777" w:rsidR="004A66DB" w:rsidRDefault="003626C6">
      <w:pPr>
        <w:pStyle w:val="Default"/>
        <w:jc w:val="right"/>
        <w:rPr>
          <w:b/>
          <w:bCs/>
          <w:sz w:val="28"/>
          <w:szCs w:val="28"/>
        </w:rPr>
      </w:pPr>
      <w:r>
        <w:rPr>
          <w:b/>
          <w:bCs/>
          <w:sz w:val="28"/>
          <w:szCs w:val="28"/>
        </w:rPr>
        <w:t>ЗАТВЕРДЖЕНО</w:t>
      </w:r>
    </w:p>
    <w:p w14:paraId="0B8AFFF2" w14:textId="77777777" w:rsidR="004A66DB" w:rsidRDefault="003626C6">
      <w:pPr>
        <w:pStyle w:val="Default"/>
        <w:jc w:val="right"/>
        <w:rPr>
          <w:bCs/>
          <w:sz w:val="28"/>
          <w:szCs w:val="28"/>
        </w:rPr>
      </w:pPr>
      <w:r>
        <w:rPr>
          <w:bCs/>
          <w:sz w:val="28"/>
          <w:szCs w:val="28"/>
        </w:rPr>
        <w:t xml:space="preserve">рішенням сесії Дрогобицької міської ради </w:t>
      </w:r>
    </w:p>
    <w:p w14:paraId="6E899032" w14:textId="77777777" w:rsidR="004A66DB" w:rsidRDefault="003626C6">
      <w:pPr>
        <w:pStyle w:val="Default"/>
        <w:jc w:val="right"/>
        <w:rPr>
          <w:bCs/>
          <w:sz w:val="28"/>
          <w:szCs w:val="28"/>
        </w:rPr>
      </w:pPr>
      <w:r>
        <w:rPr>
          <w:bCs/>
          <w:sz w:val="28"/>
          <w:szCs w:val="28"/>
        </w:rPr>
        <w:t>№_________ від ___________________</w:t>
      </w:r>
    </w:p>
    <w:p w14:paraId="2E6DD197" w14:textId="77777777" w:rsidR="004A66DB" w:rsidRDefault="004A66DB">
      <w:pPr>
        <w:pStyle w:val="Default"/>
        <w:jc w:val="center"/>
        <w:rPr>
          <w:bCs/>
          <w:sz w:val="28"/>
          <w:szCs w:val="28"/>
        </w:rPr>
      </w:pPr>
    </w:p>
    <w:p w14:paraId="460E5869" w14:textId="77777777" w:rsidR="004A66DB" w:rsidRDefault="004A66DB">
      <w:pPr>
        <w:pStyle w:val="Default"/>
        <w:jc w:val="right"/>
        <w:rPr>
          <w:bCs/>
          <w:sz w:val="28"/>
          <w:szCs w:val="28"/>
        </w:rPr>
      </w:pPr>
    </w:p>
    <w:p w14:paraId="2F6283B8" w14:textId="77777777" w:rsidR="004A66DB" w:rsidRDefault="003626C6">
      <w:pPr>
        <w:pStyle w:val="Default"/>
        <w:jc w:val="right"/>
        <w:rPr>
          <w:bCs/>
          <w:sz w:val="28"/>
          <w:szCs w:val="28"/>
        </w:rPr>
      </w:pPr>
      <w:r>
        <w:rPr>
          <w:bCs/>
          <w:sz w:val="28"/>
          <w:szCs w:val="28"/>
        </w:rPr>
        <w:t>Міський голова                          Тарас КУЧМА</w:t>
      </w:r>
    </w:p>
    <w:p w14:paraId="7163FFEF" w14:textId="77777777" w:rsidR="004A66DB" w:rsidRDefault="004A66DB">
      <w:pPr>
        <w:pStyle w:val="Default"/>
        <w:jc w:val="center"/>
        <w:rPr>
          <w:b/>
          <w:bCs/>
          <w:sz w:val="28"/>
          <w:szCs w:val="28"/>
        </w:rPr>
      </w:pPr>
    </w:p>
    <w:p w14:paraId="245E68B7" w14:textId="77777777" w:rsidR="004A66DB" w:rsidRDefault="004A66DB">
      <w:pPr>
        <w:pStyle w:val="Default"/>
        <w:spacing w:line="360" w:lineRule="auto"/>
        <w:jc w:val="center"/>
        <w:rPr>
          <w:b/>
          <w:bCs/>
          <w:sz w:val="28"/>
          <w:szCs w:val="28"/>
        </w:rPr>
      </w:pPr>
    </w:p>
    <w:p w14:paraId="54E3F5BE" w14:textId="77777777" w:rsidR="004A66DB" w:rsidRDefault="004A66DB">
      <w:pPr>
        <w:pStyle w:val="Default"/>
        <w:spacing w:line="360" w:lineRule="auto"/>
        <w:jc w:val="center"/>
        <w:rPr>
          <w:b/>
          <w:bCs/>
          <w:sz w:val="28"/>
          <w:szCs w:val="28"/>
        </w:rPr>
      </w:pPr>
    </w:p>
    <w:p w14:paraId="48575BE1" w14:textId="77777777" w:rsidR="004A66DB" w:rsidRDefault="004A66DB">
      <w:pPr>
        <w:pStyle w:val="Default"/>
        <w:spacing w:line="360" w:lineRule="auto"/>
        <w:jc w:val="center"/>
        <w:rPr>
          <w:b/>
          <w:bCs/>
          <w:sz w:val="28"/>
          <w:szCs w:val="28"/>
        </w:rPr>
      </w:pPr>
    </w:p>
    <w:p w14:paraId="5A6CA91E" w14:textId="77777777" w:rsidR="004A66DB" w:rsidRDefault="004A66DB">
      <w:pPr>
        <w:pStyle w:val="Default"/>
        <w:spacing w:line="360" w:lineRule="auto"/>
        <w:jc w:val="center"/>
        <w:rPr>
          <w:b/>
          <w:bCs/>
          <w:sz w:val="28"/>
          <w:szCs w:val="28"/>
        </w:rPr>
      </w:pPr>
    </w:p>
    <w:p w14:paraId="15A0D0B2" w14:textId="77777777" w:rsidR="004A66DB" w:rsidRDefault="004A66DB">
      <w:pPr>
        <w:pStyle w:val="Default"/>
        <w:spacing w:line="360" w:lineRule="auto"/>
        <w:jc w:val="center"/>
        <w:rPr>
          <w:b/>
          <w:bCs/>
          <w:sz w:val="28"/>
          <w:szCs w:val="28"/>
        </w:rPr>
      </w:pPr>
    </w:p>
    <w:p w14:paraId="55730C9D" w14:textId="77777777" w:rsidR="004A66DB" w:rsidRDefault="004A66DB">
      <w:pPr>
        <w:pStyle w:val="Default"/>
        <w:spacing w:line="360" w:lineRule="auto"/>
        <w:jc w:val="center"/>
        <w:rPr>
          <w:b/>
          <w:bCs/>
          <w:sz w:val="28"/>
          <w:szCs w:val="28"/>
        </w:rPr>
      </w:pPr>
    </w:p>
    <w:p w14:paraId="39B7B59B" w14:textId="77777777" w:rsidR="004A66DB" w:rsidRDefault="003626C6">
      <w:pPr>
        <w:pStyle w:val="Default"/>
        <w:spacing w:line="360" w:lineRule="auto"/>
        <w:jc w:val="center"/>
        <w:rPr>
          <w:b/>
          <w:bCs/>
          <w:sz w:val="28"/>
          <w:szCs w:val="28"/>
        </w:rPr>
      </w:pPr>
      <w:r>
        <w:rPr>
          <w:b/>
          <w:bCs/>
          <w:sz w:val="28"/>
          <w:szCs w:val="28"/>
        </w:rPr>
        <w:t xml:space="preserve">СТАТУТ </w:t>
      </w:r>
    </w:p>
    <w:p w14:paraId="57BEDB97" w14:textId="77777777" w:rsidR="004A66DB" w:rsidRDefault="003626C6">
      <w:pPr>
        <w:pStyle w:val="Default"/>
        <w:spacing w:line="360" w:lineRule="auto"/>
        <w:jc w:val="center"/>
        <w:rPr>
          <w:b/>
          <w:bCs/>
          <w:sz w:val="28"/>
          <w:szCs w:val="28"/>
        </w:rPr>
      </w:pPr>
      <w:r>
        <w:rPr>
          <w:b/>
          <w:bCs/>
          <w:sz w:val="28"/>
          <w:szCs w:val="28"/>
        </w:rPr>
        <w:t xml:space="preserve">ліцею №4 імені Лесі Українки </w:t>
      </w:r>
    </w:p>
    <w:p w14:paraId="4FFB195B" w14:textId="77777777" w:rsidR="004A66DB" w:rsidRDefault="003626C6">
      <w:pPr>
        <w:pStyle w:val="Default"/>
        <w:spacing w:line="360" w:lineRule="auto"/>
        <w:jc w:val="center"/>
        <w:rPr>
          <w:b/>
          <w:bCs/>
          <w:sz w:val="28"/>
          <w:szCs w:val="28"/>
        </w:rPr>
      </w:pPr>
      <w:r>
        <w:rPr>
          <w:b/>
          <w:bCs/>
          <w:sz w:val="28"/>
          <w:szCs w:val="28"/>
        </w:rPr>
        <w:t xml:space="preserve">Дрогобицької міської ради Львівської області </w:t>
      </w:r>
    </w:p>
    <w:p w14:paraId="6F08884E" w14:textId="77777777" w:rsidR="004A66DB" w:rsidRDefault="003626C6">
      <w:pPr>
        <w:pStyle w:val="Default"/>
        <w:spacing w:line="360" w:lineRule="auto"/>
        <w:jc w:val="center"/>
        <w:rPr>
          <w:b/>
          <w:bCs/>
          <w:sz w:val="28"/>
          <w:szCs w:val="28"/>
        </w:rPr>
      </w:pPr>
      <w:r>
        <w:rPr>
          <w:b/>
          <w:bCs/>
          <w:sz w:val="28"/>
          <w:szCs w:val="28"/>
        </w:rPr>
        <w:t>(нова редакція)</w:t>
      </w:r>
    </w:p>
    <w:p w14:paraId="356206C8" w14:textId="1B5C4C88" w:rsidR="004A66DB" w:rsidRDefault="001676AD" w:rsidP="001676AD">
      <w:pPr>
        <w:pStyle w:val="Default"/>
        <w:tabs>
          <w:tab w:val="left" w:pos="3060"/>
        </w:tabs>
        <w:spacing w:line="360" w:lineRule="auto"/>
        <w:rPr>
          <w:b/>
          <w:bCs/>
          <w:sz w:val="28"/>
          <w:szCs w:val="28"/>
        </w:rPr>
      </w:pPr>
      <w:r>
        <w:rPr>
          <w:b/>
          <w:bCs/>
          <w:sz w:val="28"/>
          <w:szCs w:val="28"/>
        </w:rPr>
        <w:tab/>
      </w:r>
      <w:r>
        <w:rPr>
          <w:color w:val="auto"/>
          <w:sz w:val="28"/>
          <w:szCs w:val="28"/>
          <w:shd w:val="clear" w:color="auto" w:fill="FFFFFF"/>
        </w:rPr>
        <w:t>код ЄДРПОУ ‒ 22410075</w:t>
      </w:r>
    </w:p>
    <w:p w14:paraId="0CAAF69C" w14:textId="77777777" w:rsidR="004A66DB" w:rsidRDefault="004A66DB">
      <w:pPr>
        <w:pStyle w:val="Default"/>
        <w:spacing w:line="360" w:lineRule="auto"/>
        <w:jc w:val="center"/>
        <w:rPr>
          <w:b/>
          <w:bCs/>
          <w:sz w:val="28"/>
          <w:szCs w:val="28"/>
        </w:rPr>
      </w:pPr>
    </w:p>
    <w:p w14:paraId="15C36AE2" w14:textId="77777777" w:rsidR="004A66DB" w:rsidRDefault="004A66DB">
      <w:pPr>
        <w:pStyle w:val="Default"/>
        <w:jc w:val="center"/>
        <w:rPr>
          <w:b/>
          <w:bCs/>
          <w:sz w:val="28"/>
          <w:szCs w:val="28"/>
        </w:rPr>
      </w:pPr>
    </w:p>
    <w:p w14:paraId="04E81A06" w14:textId="77777777" w:rsidR="004A66DB" w:rsidRDefault="004A66DB">
      <w:pPr>
        <w:pStyle w:val="Default"/>
        <w:jc w:val="center"/>
        <w:rPr>
          <w:b/>
          <w:bCs/>
          <w:sz w:val="28"/>
          <w:szCs w:val="28"/>
        </w:rPr>
      </w:pPr>
    </w:p>
    <w:p w14:paraId="573B1B50" w14:textId="77777777" w:rsidR="004A66DB" w:rsidRDefault="004A66DB">
      <w:pPr>
        <w:pStyle w:val="Default"/>
        <w:jc w:val="center"/>
        <w:rPr>
          <w:b/>
          <w:bCs/>
          <w:sz w:val="28"/>
          <w:szCs w:val="28"/>
        </w:rPr>
      </w:pPr>
    </w:p>
    <w:p w14:paraId="1193C2AD" w14:textId="77777777" w:rsidR="004A66DB" w:rsidRDefault="004A66DB">
      <w:pPr>
        <w:pStyle w:val="Default"/>
        <w:jc w:val="center"/>
        <w:rPr>
          <w:b/>
          <w:bCs/>
          <w:sz w:val="28"/>
          <w:szCs w:val="28"/>
        </w:rPr>
      </w:pPr>
    </w:p>
    <w:p w14:paraId="6CA02EED" w14:textId="77777777" w:rsidR="004A66DB" w:rsidRDefault="004A66DB">
      <w:pPr>
        <w:pStyle w:val="Default"/>
        <w:jc w:val="center"/>
        <w:rPr>
          <w:b/>
          <w:bCs/>
          <w:sz w:val="28"/>
          <w:szCs w:val="28"/>
        </w:rPr>
      </w:pPr>
    </w:p>
    <w:p w14:paraId="58353042" w14:textId="77777777" w:rsidR="004A66DB" w:rsidRDefault="004A66DB">
      <w:pPr>
        <w:pStyle w:val="Default"/>
        <w:jc w:val="center"/>
        <w:rPr>
          <w:b/>
          <w:bCs/>
          <w:sz w:val="28"/>
          <w:szCs w:val="28"/>
        </w:rPr>
      </w:pPr>
    </w:p>
    <w:p w14:paraId="0B893F0D" w14:textId="77777777" w:rsidR="004A66DB" w:rsidRDefault="004A66DB">
      <w:pPr>
        <w:pStyle w:val="Default"/>
        <w:jc w:val="center"/>
        <w:rPr>
          <w:b/>
          <w:bCs/>
          <w:sz w:val="28"/>
          <w:szCs w:val="28"/>
        </w:rPr>
      </w:pPr>
    </w:p>
    <w:p w14:paraId="2B449EDB" w14:textId="77777777" w:rsidR="004A66DB" w:rsidRDefault="004A66DB">
      <w:pPr>
        <w:pStyle w:val="Default"/>
        <w:jc w:val="center"/>
        <w:rPr>
          <w:b/>
          <w:bCs/>
          <w:sz w:val="28"/>
          <w:szCs w:val="28"/>
        </w:rPr>
      </w:pPr>
    </w:p>
    <w:p w14:paraId="028EF5D4" w14:textId="77777777" w:rsidR="004A66DB" w:rsidRDefault="004A66DB">
      <w:pPr>
        <w:pStyle w:val="Default"/>
        <w:jc w:val="center"/>
        <w:rPr>
          <w:b/>
          <w:bCs/>
          <w:sz w:val="28"/>
          <w:szCs w:val="28"/>
        </w:rPr>
      </w:pPr>
    </w:p>
    <w:p w14:paraId="41797752" w14:textId="77777777" w:rsidR="004A66DB" w:rsidRDefault="004A66DB">
      <w:pPr>
        <w:pStyle w:val="Default"/>
        <w:jc w:val="center"/>
        <w:rPr>
          <w:b/>
          <w:bCs/>
          <w:sz w:val="28"/>
          <w:szCs w:val="28"/>
        </w:rPr>
      </w:pPr>
    </w:p>
    <w:p w14:paraId="6BE34C32" w14:textId="77777777" w:rsidR="004A66DB" w:rsidRDefault="004A66DB">
      <w:pPr>
        <w:pStyle w:val="Default"/>
        <w:jc w:val="center"/>
        <w:rPr>
          <w:b/>
          <w:bCs/>
          <w:sz w:val="28"/>
          <w:szCs w:val="28"/>
        </w:rPr>
      </w:pPr>
    </w:p>
    <w:p w14:paraId="09EF0EFB" w14:textId="77777777" w:rsidR="004A66DB" w:rsidRDefault="004A66DB">
      <w:pPr>
        <w:pStyle w:val="Default"/>
        <w:jc w:val="center"/>
        <w:rPr>
          <w:b/>
          <w:bCs/>
          <w:sz w:val="28"/>
          <w:szCs w:val="28"/>
        </w:rPr>
      </w:pPr>
    </w:p>
    <w:p w14:paraId="331E6D8E" w14:textId="77777777" w:rsidR="004A66DB" w:rsidRDefault="004A66DB">
      <w:pPr>
        <w:pStyle w:val="Default"/>
        <w:jc w:val="center"/>
        <w:rPr>
          <w:b/>
          <w:bCs/>
          <w:sz w:val="28"/>
          <w:szCs w:val="28"/>
        </w:rPr>
      </w:pPr>
    </w:p>
    <w:p w14:paraId="315DA72B" w14:textId="77777777" w:rsidR="004A66DB" w:rsidRDefault="004A66DB">
      <w:pPr>
        <w:pStyle w:val="Default"/>
        <w:jc w:val="center"/>
        <w:rPr>
          <w:b/>
          <w:bCs/>
          <w:sz w:val="28"/>
          <w:szCs w:val="28"/>
        </w:rPr>
      </w:pPr>
    </w:p>
    <w:p w14:paraId="70E2FA81" w14:textId="77777777" w:rsidR="004A66DB" w:rsidRDefault="004A66DB">
      <w:pPr>
        <w:pStyle w:val="Default"/>
        <w:jc w:val="center"/>
        <w:rPr>
          <w:b/>
          <w:bCs/>
          <w:sz w:val="28"/>
          <w:szCs w:val="28"/>
        </w:rPr>
      </w:pPr>
    </w:p>
    <w:p w14:paraId="4EB1178E" w14:textId="77777777" w:rsidR="004A66DB" w:rsidRDefault="004A66DB">
      <w:pPr>
        <w:pStyle w:val="Default"/>
        <w:jc w:val="center"/>
        <w:rPr>
          <w:b/>
          <w:bCs/>
          <w:sz w:val="28"/>
          <w:szCs w:val="28"/>
        </w:rPr>
      </w:pPr>
    </w:p>
    <w:p w14:paraId="7AE1839D" w14:textId="77777777" w:rsidR="004A66DB" w:rsidRDefault="004A66DB">
      <w:pPr>
        <w:pStyle w:val="Default"/>
        <w:jc w:val="center"/>
        <w:rPr>
          <w:b/>
          <w:bCs/>
          <w:sz w:val="28"/>
          <w:szCs w:val="28"/>
        </w:rPr>
      </w:pPr>
    </w:p>
    <w:p w14:paraId="388326DB" w14:textId="77777777" w:rsidR="004A66DB" w:rsidRDefault="004A66DB">
      <w:pPr>
        <w:pStyle w:val="Default"/>
        <w:jc w:val="center"/>
        <w:rPr>
          <w:b/>
          <w:bCs/>
          <w:sz w:val="28"/>
          <w:szCs w:val="28"/>
        </w:rPr>
      </w:pPr>
    </w:p>
    <w:p w14:paraId="1A766D1D" w14:textId="77777777" w:rsidR="004A66DB" w:rsidRDefault="004A66DB">
      <w:pPr>
        <w:pStyle w:val="Default"/>
        <w:jc w:val="center"/>
        <w:rPr>
          <w:b/>
          <w:bCs/>
          <w:sz w:val="28"/>
          <w:szCs w:val="28"/>
        </w:rPr>
      </w:pPr>
      <w:bookmarkStart w:id="0" w:name="_GoBack"/>
      <w:bookmarkEnd w:id="0"/>
    </w:p>
    <w:p w14:paraId="2383E957" w14:textId="77777777" w:rsidR="004A66DB" w:rsidRDefault="003626C6">
      <w:pPr>
        <w:pStyle w:val="Default"/>
        <w:jc w:val="center"/>
        <w:rPr>
          <w:b/>
          <w:bCs/>
          <w:color w:val="auto"/>
          <w:sz w:val="28"/>
          <w:szCs w:val="28"/>
        </w:rPr>
      </w:pPr>
      <w:r>
        <w:rPr>
          <w:b/>
          <w:bCs/>
          <w:color w:val="auto"/>
          <w:sz w:val="28"/>
          <w:szCs w:val="28"/>
        </w:rPr>
        <w:lastRenderedPageBreak/>
        <w:t>І. Загальні положення</w:t>
      </w:r>
    </w:p>
    <w:p w14:paraId="169B7C76" w14:textId="77777777" w:rsidR="004A66DB" w:rsidRDefault="004A66DB">
      <w:pPr>
        <w:pStyle w:val="Default"/>
        <w:jc w:val="center"/>
        <w:rPr>
          <w:color w:val="auto"/>
          <w:sz w:val="28"/>
          <w:szCs w:val="28"/>
        </w:rPr>
      </w:pPr>
    </w:p>
    <w:p w14:paraId="66026F47" w14:textId="77777777" w:rsidR="004A66DB" w:rsidRDefault="003626C6">
      <w:pPr>
        <w:pStyle w:val="Default"/>
        <w:jc w:val="both"/>
        <w:rPr>
          <w:color w:val="auto"/>
          <w:sz w:val="28"/>
          <w:szCs w:val="28"/>
        </w:rPr>
      </w:pPr>
      <w:r>
        <w:rPr>
          <w:bCs/>
          <w:color w:val="auto"/>
          <w:sz w:val="28"/>
          <w:szCs w:val="28"/>
        </w:rPr>
        <w:t>1.1</w:t>
      </w:r>
      <w:bookmarkStart w:id="1" w:name="_Hlk173865427"/>
      <w:r>
        <w:rPr>
          <w:bCs/>
          <w:color w:val="auto"/>
          <w:sz w:val="28"/>
          <w:szCs w:val="28"/>
        </w:rPr>
        <w:t xml:space="preserve">. Ліцей №4 імені Лесі Українки Дрогобицької міської ради Львівської області </w:t>
      </w:r>
      <w:r>
        <w:rPr>
          <w:color w:val="auto"/>
          <w:sz w:val="28"/>
          <w:szCs w:val="28"/>
        </w:rPr>
        <w:t xml:space="preserve">(далі ‒ заклад освіти) </w:t>
      </w:r>
      <w:r>
        <w:rPr>
          <w:rFonts w:eastAsia="Malgun Gothic"/>
          <w:bCs/>
          <w:color w:val="auto"/>
          <w:kern w:val="24"/>
          <w:sz w:val="28"/>
          <w:szCs w:val="28"/>
          <w:lang w:eastAsia="uk-UA"/>
        </w:rPr>
        <w:t>здійснює освітню діяльність на рівні: початкової освіти; базової середньої освіти; профільної середньої освіти до 31 серпня 2026 року (відповідно до рішення сесії Дрогобицької міської ради від 25.04.2024 №2361).</w:t>
      </w:r>
    </w:p>
    <w:bookmarkEnd w:id="1"/>
    <w:p w14:paraId="0673E607" w14:textId="77777777" w:rsidR="004A66DB" w:rsidRDefault="003626C6">
      <w:pPr>
        <w:pStyle w:val="Default"/>
        <w:jc w:val="both"/>
        <w:rPr>
          <w:iCs/>
          <w:color w:val="auto"/>
          <w:sz w:val="28"/>
          <w:szCs w:val="28"/>
        </w:rPr>
      </w:pPr>
      <w:r>
        <w:rPr>
          <w:color w:val="auto"/>
          <w:sz w:val="28"/>
          <w:szCs w:val="28"/>
        </w:rPr>
        <w:t xml:space="preserve">1.2. Повна назва закладу освіти: </w:t>
      </w:r>
      <w:r>
        <w:rPr>
          <w:iCs/>
          <w:color w:val="auto"/>
          <w:sz w:val="28"/>
          <w:szCs w:val="28"/>
        </w:rPr>
        <w:t>Ліцей №4 імені Лесі Українки Дрогобицької міської ради Львівської області.</w:t>
      </w:r>
    </w:p>
    <w:p w14:paraId="274C53A4" w14:textId="77777777" w:rsidR="004A66DB" w:rsidRDefault="003626C6">
      <w:pPr>
        <w:pStyle w:val="Default"/>
        <w:jc w:val="both"/>
        <w:rPr>
          <w:iCs/>
          <w:color w:val="auto"/>
          <w:sz w:val="28"/>
          <w:szCs w:val="28"/>
        </w:rPr>
      </w:pPr>
      <w:r>
        <w:rPr>
          <w:color w:val="auto"/>
          <w:sz w:val="28"/>
          <w:szCs w:val="28"/>
        </w:rPr>
        <w:t xml:space="preserve">Скорочена назва закладу освіти: </w:t>
      </w:r>
      <w:r>
        <w:rPr>
          <w:iCs/>
          <w:color w:val="auto"/>
          <w:sz w:val="28"/>
          <w:szCs w:val="28"/>
        </w:rPr>
        <w:t>Ліцей №4 імені Лесі Українки.</w:t>
      </w:r>
    </w:p>
    <w:p w14:paraId="36317DCA" w14:textId="77777777" w:rsidR="004A66DB" w:rsidRDefault="003626C6">
      <w:pPr>
        <w:pStyle w:val="Default"/>
        <w:jc w:val="both"/>
        <w:rPr>
          <w:bCs/>
          <w:color w:val="auto"/>
          <w:sz w:val="28"/>
          <w:szCs w:val="28"/>
        </w:rPr>
      </w:pPr>
      <w:r>
        <w:rPr>
          <w:bCs/>
          <w:color w:val="auto"/>
          <w:sz w:val="28"/>
          <w:szCs w:val="28"/>
        </w:rPr>
        <w:t xml:space="preserve">1.3. Місцезнаходження </w:t>
      </w:r>
      <w:r>
        <w:rPr>
          <w:color w:val="auto"/>
          <w:sz w:val="28"/>
          <w:szCs w:val="28"/>
        </w:rPr>
        <w:t>закладу освіти</w:t>
      </w:r>
      <w:r>
        <w:rPr>
          <w:bCs/>
          <w:color w:val="auto"/>
          <w:sz w:val="28"/>
          <w:szCs w:val="28"/>
        </w:rPr>
        <w:t>: 82100, Україна, Львівська область, м. Дрогобич, вул. Стрийська, буд. 28.</w:t>
      </w:r>
    </w:p>
    <w:p w14:paraId="23B3859A" w14:textId="77777777" w:rsidR="004A66DB" w:rsidRDefault="003626C6">
      <w:pPr>
        <w:pStyle w:val="Default"/>
        <w:jc w:val="both"/>
        <w:rPr>
          <w:color w:val="auto"/>
          <w:sz w:val="28"/>
          <w:szCs w:val="28"/>
        </w:rPr>
      </w:pPr>
      <w:r>
        <w:rPr>
          <w:color w:val="auto"/>
          <w:sz w:val="28"/>
          <w:szCs w:val="28"/>
        </w:rPr>
        <w:t xml:space="preserve">1.4. Засновником та власником закладу освіти є Дрогобицька міська територіальна громада в особі Дрогобицької міської  ради Львівської області. (далі ‒ Засновник). </w:t>
      </w:r>
    </w:p>
    <w:p w14:paraId="391928E8" w14:textId="77777777" w:rsidR="004A66DB" w:rsidRDefault="003626C6">
      <w:pPr>
        <w:pStyle w:val="Default"/>
        <w:jc w:val="both"/>
        <w:rPr>
          <w:bCs/>
          <w:color w:val="auto"/>
          <w:sz w:val="28"/>
          <w:szCs w:val="28"/>
        </w:rPr>
      </w:pPr>
      <w:r>
        <w:rPr>
          <w:color w:val="auto"/>
          <w:sz w:val="28"/>
          <w:szCs w:val="28"/>
        </w:rPr>
        <w:t>Юридична адреса Засновника</w:t>
      </w:r>
      <w:r>
        <w:rPr>
          <w:bCs/>
          <w:color w:val="auto"/>
          <w:sz w:val="28"/>
          <w:szCs w:val="28"/>
        </w:rPr>
        <w:t>: 82100, Україна, Львівська область, м. Дрогобич, площа Ринок, буд. 1.</w:t>
      </w:r>
    </w:p>
    <w:p w14:paraId="15431C75" w14:textId="1B59F3CC" w:rsidR="004A66DB" w:rsidRDefault="003626C6">
      <w:pPr>
        <w:pStyle w:val="Default"/>
        <w:jc w:val="both"/>
        <w:rPr>
          <w:bCs/>
          <w:color w:val="auto"/>
          <w:sz w:val="28"/>
          <w:szCs w:val="28"/>
        </w:rPr>
      </w:pPr>
      <w:r>
        <w:rPr>
          <w:bCs/>
          <w:color w:val="auto"/>
          <w:sz w:val="28"/>
          <w:szCs w:val="28"/>
        </w:rPr>
        <w:t xml:space="preserve">Уповноважений орган управління </w:t>
      </w:r>
      <w:r w:rsidR="008C0D72">
        <w:rPr>
          <w:bCs/>
          <w:color w:val="auto"/>
          <w:sz w:val="28"/>
          <w:szCs w:val="28"/>
        </w:rPr>
        <w:t>‒</w:t>
      </w:r>
      <w:r>
        <w:rPr>
          <w:bCs/>
          <w:color w:val="auto"/>
          <w:sz w:val="28"/>
          <w:szCs w:val="28"/>
        </w:rPr>
        <w:t xml:space="preserve"> відділ освіти виконавчих органів Дрогобицької міської ради.</w:t>
      </w:r>
    </w:p>
    <w:p w14:paraId="4AA7759E" w14:textId="64EA9979" w:rsidR="004A66DB" w:rsidRDefault="003626C6">
      <w:pPr>
        <w:pStyle w:val="Default"/>
        <w:jc w:val="both"/>
        <w:rPr>
          <w:color w:val="auto"/>
          <w:sz w:val="28"/>
          <w:szCs w:val="28"/>
        </w:rPr>
      </w:pPr>
      <w:r>
        <w:rPr>
          <w:bCs/>
          <w:color w:val="auto"/>
          <w:sz w:val="28"/>
          <w:szCs w:val="28"/>
        </w:rPr>
        <w:t xml:space="preserve">1.5. Ліцей №4 імені Лесі Українки підзвітний та підпорядкований у своїй діяльності Засновнику та організаційно підпорядкований ‒ </w:t>
      </w:r>
      <w:r>
        <w:rPr>
          <w:color w:val="auto"/>
          <w:sz w:val="28"/>
          <w:szCs w:val="28"/>
        </w:rPr>
        <w:t>відділу освіти виконавчих органів Дрогобицької міської ради.</w:t>
      </w:r>
    </w:p>
    <w:p w14:paraId="15580252" w14:textId="77777777" w:rsidR="004A66DB" w:rsidRDefault="003626C6">
      <w:pPr>
        <w:pStyle w:val="Default"/>
        <w:jc w:val="both"/>
        <w:rPr>
          <w:color w:val="auto"/>
          <w:sz w:val="28"/>
          <w:szCs w:val="28"/>
        </w:rPr>
      </w:pPr>
      <w:r>
        <w:rPr>
          <w:bCs/>
          <w:color w:val="auto"/>
          <w:sz w:val="28"/>
          <w:szCs w:val="28"/>
        </w:rPr>
        <w:t xml:space="preserve">1.6. </w:t>
      </w:r>
      <w:r>
        <w:rPr>
          <w:color w:val="auto"/>
          <w:sz w:val="28"/>
          <w:szCs w:val="28"/>
        </w:rPr>
        <w:t xml:space="preserve">Заклад освіти у своїй діяльності керується Конституцією України, Законами України «Про освіту», «Про повну загальну середню освіту», Конвенцією «Про права дитини», Постановами Кабінету Міністрів України, Указами Президента України, наказами Міністерства освіти і науки України та іншими нормативно-правовими актами центральних органів виконавчої влади, рішеннями Дрогобицької міської ради та виконавчого комітету Дрогобицької міської ради, розпорядженнями міського голови, наказами відділу освіти виконавчих органів Дрогобицької міської ради, іншими нормативно-правовими актами та цим Статутом.  </w:t>
      </w:r>
    </w:p>
    <w:p w14:paraId="6C5DC80C" w14:textId="77777777" w:rsidR="004A66DB" w:rsidRDefault="003626C6">
      <w:pPr>
        <w:pStyle w:val="Default"/>
        <w:jc w:val="both"/>
        <w:rPr>
          <w:color w:val="auto"/>
          <w:sz w:val="28"/>
          <w:szCs w:val="28"/>
        </w:rPr>
      </w:pPr>
      <w:r>
        <w:rPr>
          <w:bCs/>
          <w:color w:val="auto"/>
          <w:sz w:val="28"/>
          <w:szCs w:val="28"/>
        </w:rPr>
        <w:t xml:space="preserve">1.7. </w:t>
      </w:r>
      <w:r>
        <w:rPr>
          <w:color w:val="auto"/>
          <w:sz w:val="28"/>
          <w:szCs w:val="28"/>
        </w:rPr>
        <w:t xml:space="preserve">Заклад освіти є юридичною особою, </w:t>
      </w:r>
      <w:r>
        <w:rPr>
          <w:color w:val="auto"/>
          <w:sz w:val="28"/>
          <w:szCs w:val="28"/>
          <w:shd w:val="clear" w:color="auto" w:fill="FFFFFF"/>
        </w:rPr>
        <w:t xml:space="preserve">має печатку, штамп, бланк, код ЄДРПОУ ‒ 22410075, власну символіку та атрибутику. </w:t>
      </w:r>
    </w:p>
    <w:p w14:paraId="64D06067" w14:textId="77777777" w:rsidR="004A66DB" w:rsidRDefault="003626C6">
      <w:pPr>
        <w:pStyle w:val="Default"/>
        <w:jc w:val="both"/>
        <w:rPr>
          <w:color w:val="auto"/>
          <w:sz w:val="28"/>
          <w:szCs w:val="28"/>
        </w:rPr>
      </w:pPr>
      <w:r>
        <w:rPr>
          <w:color w:val="auto"/>
          <w:sz w:val="28"/>
          <w:szCs w:val="28"/>
        </w:rPr>
        <w:t xml:space="preserve">1.8. </w:t>
      </w:r>
      <w:r>
        <w:rPr>
          <w:bCs/>
          <w:color w:val="auto"/>
          <w:sz w:val="28"/>
          <w:szCs w:val="28"/>
        </w:rPr>
        <w:t xml:space="preserve">Ліцей №4 імені Лесі Українки </w:t>
      </w:r>
      <w:r>
        <w:rPr>
          <w:color w:val="auto"/>
          <w:sz w:val="28"/>
          <w:szCs w:val="28"/>
        </w:rPr>
        <w:t xml:space="preserve">має самостійний баланс, реєстраційні рахунки в Головному територіальному управлінні Державної казначейської служби України у Львівській області та здійснює фінансові операції через органи державного казначейства. Бухгалтерський облік веде самостійно. </w:t>
      </w:r>
    </w:p>
    <w:p w14:paraId="290F4CED" w14:textId="2500D1D8" w:rsidR="004A66DB" w:rsidRDefault="003626C6">
      <w:pPr>
        <w:pStyle w:val="Default"/>
        <w:jc w:val="both"/>
        <w:rPr>
          <w:color w:val="auto"/>
          <w:sz w:val="28"/>
          <w:szCs w:val="28"/>
        </w:rPr>
      </w:pPr>
      <w:r>
        <w:rPr>
          <w:color w:val="auto"/>
          <w:sz w:val="28"/>
          <w:szCs w:val="28"/>
        </w:rPr>
        <w:t xml:space="preserve">1.9. </w:t>
      </w:r>
      <w:bookmarkStart w:id="2" w:name="_Hlk173865403"/>
      <w:r>
        <w:rPr>
          <w:color w:val="auto"/>
          <w:sz w:val="28"/>
          <w:szCs w:val="28"/>
        </w:rPr>
        <w:t xml:space="preserve">Форма власності закладу </w:t>
      </w:r>
      <w:r w:rsidR="008C0D72">
        <w:rPr>
          <w:color w:val="auto"/>
          <w:sz w:val="28"/>
          <w:szCs w:val="28"/>
        </w:rPr>
        <w:t>‒</w:t>
      </w:r>
      <w:r>
        <w:rPr>
          <w:color w:val="auto"/>
          <w:sz w:val="28"/>
          <w:szCs w:val="28"/>
        </w:rPr>
        <w:t xml:space="preserve"> комунальна, майно закладу є власністю Дрогобицької міської територіальної громади в особі Дрогобицької міської ради.</w:t>
      </w:r>
    </w:p>
    <w:p w14:paraId="4B06DD17" w14:textId="443222A0" w:rsidR="004A66DB" w:rsidRDefault="003626C6">
      <w:pPr>
        <w:pStyle w:val="Default"/>
        <w:jc w:val="both"/>
        <w:rPr>
          <w:color w:val="auto"/>
          <w:sz w:val="28"/>
          <w:szCs w:val="28"/>
        </w:rPr>
      </w:pPr>
      <w:r>
        <w:rPr>
          <w:color w:val="auto"/>
          <w:sz w:val="28"/>
          <w:szCs w:val="28"/>
        </w:rPr>
        <w:t>1.10.</w:t>
      </w:r>
      <w:r>
        <w:rPr>
          <w:color w:val="auto"/>
          <w:sz w:val="28"/>
          <w:szCs w:val="28"/>
        </w:rPr>
        <w:tab/>
        <w:t xml:space="preserve">Організаційно-правова форма Ліцею №4 імені Лесі Українки </w:t>
      </w:r>
      <w:r w:rsidR="008C0D72">
        <w:rPr>
          <w:color w:val="auto"/>
          <w:sz w:val="28"/>
          <w:szCs w:val="28"/>
        </w:rPr>
        <w:t>‒</w:t>
      </w:r>
      <w:r>
        <w:rPr>
          <w:color w:val="auto"/>
          <w:sz w:val="28"/>
          <w:szCs w:val="28"/>
        </w:rPr>
        <w:t xml:space="preserve"> комунальний заклад.</w:t>
      </w:r>
    </w:p>
    <w:bookmarkEnd w:id="2"/>
    <w:p w14:paraId="615C8FA6" w14:textId="77777777" w:rsidR="004A66DB" w:rsidRDefault="004A66DB">
      <w:pPr>
        <w:pStyle w:val="Default"/>
        <w:ind w:firstLine="567"/>
        <w:jc w:val="center"/>
        <w:rPr>
          <w:b/>
          <w:bCs/>
          <w:color w:val="auto"/>
          <w:sz w:val="28"/>
          <w:szCs w:val="28"/>
        </w:rPr>
      </w:pPr>
    </w:p>
    <w:p w14:paraId="36FFBA68" w14:textId="77777777" w:rsidR="004A66DB" w:rsidRDefault="003626C6">
      <w:pPr>
        <w:pStyle w:val="Default"/>
        <w:ind w:firstLine="567"/>
        <w:jc w:val="center"/>
        <w:rPr>
          <w:b/>
          <w:bCs/>
          <w:color w:val="auto"/>
          <w:sz w:val="28"/>
          <w:szCs w:val="28"/>
        </w:rPr>
      </w:pPr>
      <w:r>
        <w:rPr>
          <w:b/>
          <w:bCs/>
          <w:color w:val="auto"/>
          <w:sz w:val="28"/>
          <w:szCs w:val="28"/>
        </w:rPr>
        <w:t>ІІ. Мета і завдання закладу освіти</w:t>
      </w:r>
    </w:p>
    <w:p w14:paraId="0B9EFF3A" w14:textId="77777777" w:rsidR="004A66DB" w:rsidRDefault="004A66DB">
      <w:pPr>
        <w:pStyle w:val="Default"/>
        <w:ind w:firstLine="567"/>
        <w:jc w:val="center"/>
        <w:rPr>
          <w:color w:val="auto"/>
          <w:sz w:val="28"/>
          <w:szCs w:val="28"/>
        </w:rPr>
      </w:pPr>
    </w:p>
    <w:p w14:paraId="3A3576A3" w14:textId="5B8DFB77" w:rsidR="0014622A" w:rsidRDefault="003626C6">
      <w:pPr>
        <w:pStyle w:val="Default"/>
        <w:tabs>
          <w:tab w:val="left" w:pos="426"/>
        </w:tabs>
        <w:jc w:val="both"/>
        <w:rPr>
          <w:bCs/>
          <w:color w:val="auto"/>
          <w:sz w:val="28"/>
          <w:szCs w:val="28"/>
        </w:rPr>
      </w:pPr>
      <w:r>
        <w:rPr>
          <w:bCs/>
          <w:color w:val="auto"/>
          <w:sz w:val="28"/>
          <w:szCs w:val="28"/>
        </w:rPr>
        <w:t xml:space="preserve">2.1. </w:t>
      </w:r>
      <w:r w:rsidR="00725EA8">
        <w:rPr>
          <w:bCs/>
          <w:color w:val="auto"/>
          <w:sz w:val="28"/>
          <w:szCs w:val="28"/>
        </w:rPr>
        <w:t xml:space="preserve">Метою закладу освіти є забезпечення всебічного розвитку, навчання, виховання, соціалізації особистості, яка здатна до життя в суспільстві та </w:t>
      </w:r>
      <w:r w:rsidR="00725EA8">
        <w:rPr>
          <w:bCs/>
          <w:color w:val="auto"/>
          <w:sz w:val="28"/>
          <w:szCs w:val="28"/>
        </w:rPr>
        <w:lastRenderedPageBreak/>
        <w:t xml:space="preserve">цивілізованої взаємодії з природою, має прагнення до самовдосконалення і здобуття освіти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та суспільству. </w:t>
      </w:r>
    </w:p>
    <w:p w14:paraId="61B2F936" w14:textId="3FDDC759" w:rsidR="004A66DB" w:rsidRDefault="003626C6">
      <w:pPr>
        <w:pStyle w:val="Default"/>
        <w:tabs>
          <w:tab w:val="left" w:pos="426"/>
        </w:tabs>
        <w:jc w:val="both"/>
        <w:rPr>
          <w:color w:val="auto"/>
          <w:sz w:val="28"/>
          <w:szCs w:val="28"/>
        </w:rPr>
      </w:pPr>
      <w:r>
        <w:rPr>
          <w:bCs/>
          <w:color w:val="auto"/>
          <w:sz w:val="28"/>
          <w:szCs w:val="28"/>
        </w:rPr>
        <w:t xml:space="preserve">2.2. </w:t>
      </w:r>
      <w:r>
        <w:rPr>
          <w:color w:val="auto"/>
          <w:sz w:val="28"/>
          <w:szCs w:val="28"/>
        </w:rPr>
        <w:t xml:space="preserve">Головними завданнями закладу освіти є: </w:t>
      </w:r>
    </w:p>
    <w:p w14:paraId="2A0F754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сприяння особистісному розвитку здобувачів освіти, розвитку їхніх  здібностей і обдарувань; </w:t>
      </w:r>
    </w:p>
    <w:p w14:paraId="2E138E92"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формування </w:t>
      </w:r>
      <w:proofErr w:type="spellStart"/>
      <w:r>
        <w:rPr>
          <w:color w:val="auto"/>
          <w:sz w:val="28"/>
          <w:szCs w:val="28"/>
        </w:rPr>
        <w:t>компетентностей</w:t>
      </w:r>
      <w:proofErr w:type="spellEnd"/>
      <w:r>
        <w:rPr>
          <w:color w:val="auto"/>
          <w:sz w:val="28"/>
          <w:szCs w:val="28"/>
        </w:rPr>
        <w:t>,</w:t>
      </w:r>
      <w:r>
        <w:rPr>
          <w:color w:val="auto"/>
          <w:shd w:val="clear" w:color="auto" w:fill="FFFFFF"/>
        </w:rPr>
        <w:t xml:space="preserve"> </w:t>
      </w:r>
      <w:r>
        <w:rPr>
          <w:color w:val="auto"/>
          <w:sz w:val="28"/>
          <w:szCs w:val="28"/>
        </w:rPr>
        <w:t xml:space="preserve">визначених Законом України «Про освіту» та державними стандартами; </w:t>
      </w:r>
    </w:p>
    <w:p w14:paraId="3F514617"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виховання відповідального громадянина/громадянки України; </w:t>
      </w:r>
    </w:p>
    <w:p w14:paraId="2BFAAC09"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формування шанобливого ставлення до родини, поваги до народних традицій і звичаїв, державної мови, національних цінностей українського народу, інших народів і націй; </w:t>
      </w:r>
    </w:p>
    <w:p w14:paraId="4AA69A47"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забезпечення рівного доступу до освіти з урахуванням фізичних та інтелектуальних можливостей кожної дитини; </w:t>
      </w:r>
    </w:p>
    <w:p w14:paraId="74797AC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створення передумов для соціальної адаптації, подальшої інтеграції в суспільство осіб з особливими освітніми потребами; </w:t>
      </w:r>
    </w:p>
    <w:p w14:paraId="7368B840"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створення безпечного, демократичного, інклюзивного, розвивального та мотивуючого до навчання освітнього середовища; </w:t>
      </w:r>
    </w:p>
    <w:p w14:paraId="13716EDB" w14:textId="77777777" w:rsidR="004A66DB" w:rsidRDefault="003626C6">
      <w:pPr>
        <w:pStyle w:val="Default"/>
        <w:numPr>
          <w:ilvl w:val="0"/>
          <w:numId w:val="1"/>
        </w:numPr>
        <w:tabs>
          <w:tab w:val="left" w:pos="426"/>
          <w:tab w:val="left" w:pos="851"/>
        </w:tabs>
        <w:ind w:left="0" w:firstLine="0"/>
        <w:jc w:val="both"/>
        <w:rPr>
          <w:color w:val="auto"/>
          <w:sz w:val="28"/>
          <w:szCs w:val="28"/>
        </w:rPr>
      </w:pPr>
      <w:r>
        <w:rPr>
          <w:color w:val="auto"/>
          <w:sz w:val="28"/>
          <w:szCs w:val="28"/>
        </w:rPr>
        <w:t xml:space="preserve">раціональне і ефективне використання наявних фінансових, освітніх та природних ресурсів, оновлення матеріально-технічної бази закладу для кращого задоволення освітніх потреб учнів тощо. </w:t>
      </w:r>
    </w:p>
    <w:p w14:paraId="01B687ED" w14:textId="77777777" w:rsidR="004A66DB" w:rsidRDefault="003626C6">
      <w:pPr>
        <w:pStyle w:val="Default"/>
        <w:tabs>
          <w:tab w:val="left" w:pos="426"/>
          <w:tab w:val="left" w:pos="851"/>
        </w:tabs>
        <w:jc w:val="both"/>
        <w:rPr>
          <w:rFonts w:eastAsia="Malgun Gothic"/>
          <w:color w:val="auto"/>
          <w:sz w:val="28"/>
          <w:szCs w:val="28"/>
        </w:rPr>
      </w:pPr>
      <w:r>
        <w:rPr>
          <w:bCs/>
          <w:color w:val="auto"/>
          <w:sz w:val="28"/>
          <w:szCs w:val="28"/>
        </w:rPr>
        <w:t xml:space="preserve">2.3. Основними принципами діяльності закладу освіти є: </w:t>
      </w:r>
      <w:bookmarkStart w:id="3" w:name="_Hlk152594146"/>
      <w:r>
        <w:rPr>
          <w:bCs/>
          <w:color w:val="auto"/>
          <w:sz w:val="28"/>
          <w:szCs w:val="28"/>
        </w:rPr>
        <w:t>з</w:t>
      </w:r>
      <w:r>
        <w:rPr>
          <w:rFonts w:eastAsia="Malgun Gothic"/>
          <w:color w:val="auto"/>
          <w:sz w:val="28"/>
          <w:szCs w:val="28"/>
        </w:rPr>
        <w:t>абезпечення рівного доступу до освіти, забезпечення якості освіти та освітньої діяльності, розвиток інклюзивного освітнього середовища, цілісність і наступність системи освіти, прозорість прийняття та виконання управлінських рішень, академічна свобода та доброчесність, єдність процесів навчання, виховання та розвитку, формування поваги до прав і свобод людини.</w:t>
      </w:r>
    </w:p>
    <w:bookmarkEnd w:id="3"/>
    <w:p w14:paraId="528943B2" w14:textId="77777777" w:rsidR="004A66DB" w:rsidRDefault="003626C6">
      <w:pPr>
        <w:pStyle w:val="Default"/>
        <w:tabs>
          <w:tab w:val="left" w:pos="426"/>
        </w:tabs>
        <w:jc w:val="both"/>
        <w:rPr>
          <w:color w:val="auto"/>
          <w:sz w:val="28"/>
          <w:szCs w:val="28"/>
        </w:rPr>
      </w:pPr>
      <w:r>
        <w:rPr>
          <w:bCs/>
          <w:color w:val="auto"/>
          <w:sz w:val="28"/>
          <w:szCs w:val="28"/>
        </w:rPr>
        <w:t xml:space="preserve">2.4. </w:t>
      </w:r>
      <w:r>
        <w:rPr>
          <w:color w:val="auto"/>
          <w:sz w:val="28"/>
          <w:szCs w:val="28"/>
        </w:rPr>
        <w:t xml:space="preserve">Відповідно до ст. 21 Закону України «Про забезпечення функціонування української мови як державної», ст. 5 п. 1 Закону України «Про повну загальну середню освіту», ст. 7 Закону України «Про освіту» – мовою освітнього процесу у закладі освіти є державна мова – українська. </w:t>
      </w:r>
    </w:p>
    <w:p w14:paraId="76F6F122" w14:textId="77777777" w:rsidR="004A66DB" w:rsidRDefault="003626C6">
      <w:pPr>
        <w:pStyle w:val="Default"/>
        <w:tabs>
          <w:tab w:val="left" w:pos="426"/>
        </w:tabs>
        <w:jc w:val="both"/>
        <w:rPr>
          <w:color w:val="auto"/>
          <w:sz w:val="28"/>
          <w:szCs w:val="28"/>
        </w:rPr>
      </w:pPr>
      <w:r>
        <w:rPr>
          <w:bCs/>
          <w:color w:val="auto"/>
          <w:sz w:val="28"/>
          <w:szCs w:val="28"/>
        </w:rPr>
        <w:t xml:space="preserve">2.5. </w:t>
      </w:r>
      <w:r>
        <w:rPr>
          <w:color w:val="auto"/>
          <w:sz w:val="28"/>
          <w:szCs w:val="28"/>
        </w:rPr>
        <w:t xml:space="preserve">Заклад освіти несе відповідальність перед учасниками освітнього процесу, територіальною громадою і державою за: безпечні умови освітньої діяльності; дотримання вимог державних стандартів освіти; дотримання договірних зобов’язань з іншими суб’єктами освітньої діяльності, у тому числі зобов’язань за міжнародними угодами; дотримання фінансової дисципліни; прозорість, інформаційну відкритість своєї діяльності. </w:t>
      </w:r>
    </w:p>
    <w:p w14:paraId="7A8DA4A7" w14:textId="77777777" w:rsidR="004A66DB" w:rsidRDefault="003626C6">
      <w:pPr>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Cs/>
          <w:sz w:val="28"/>
          <w:szCs w:val="28"/>
        </w:rPr>
        <w:t xml:space="preserve">2.6. Заклад освіти має право </w:t>
      </w:r>
      <w:r>
        <w:rPr>
          <w:rFonts w:ascii="Times New Roman" w:hAnsi="Times New Roman" w:cs="Times New Roman"/>
          <w:sz w:val="28"/>
          <w:szCs w:val="28"/>
          <w:shd w:val="clear" w:color="auto" w:fill="FFFFFF"/>
        </w:rPr>
        <w:t xml:space="preserve">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 </w:t>
      </w:r>
    </w:p>
    <w:p w14:paraId="26F28BE3" w14:textId="77777777" w:rsidR="004A66DB" w:rsidRDefault="003626C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Автономія закладу освіти визначається його правом: </w:t>
      </w:r>
    </w:p>
    <w:p w14:paraId="41ED48A0"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планувати власну діяльність та формувати стратегію розвитку; </w:t>
      </w:r>
    </w:p>
    <w:p w14:paraId="4707EEB4"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lastRenderedPageBreak/>
        <w:t xml:space="preserve">формувати освітню програму; </w:t>
      </w:r>
    </w:p>
    <w:p w14:paraId="165D3B4C"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14:paraId="11B8862A"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 </w:t>
      </w:r>
    </w:p>
    <w:p w14:paraId="6EFFAB88"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забезпечувати функціонування внутрішньої системи забезпечення якості освіти; </w:t>
      </w:r>
    </w:p>
    <w:p w14:paraId="61647C09"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брати участь в установленому порядку в моніторингу якості освіти; </w:t>
      </w:r>
    </w:p>
    <w:p w14:paraId="66F75A61" w14:textId="77777777" w:rsidR="004A66DB" w:rsidRDefault="003626C6">
      <w:pPr>
        <w:pStyle w:val="Default"/>
        <w:numPr>
          <w:ilvl w:val="0"/>
          <w:numId w:val="2"/>
        </w:numPr>
        <w:tabs>
          <w:tab w:val="left" w:pos="426"/>
          <w:tab w:val="left" w:pos="851"/>
        </w:tabs>
        <w:ind w:left="0" w:firstLine="0"/>
        <w:jc w:val="both"/>
        <w:rPr>
          <w:color w:val="auto"/>
          <w:sz w:val="28"/>
          <w:szCs w:val="28"/>
        </w:rPr>
      </w:pPr>
      <w:r>
        <w:rPr>
          <w:color w:val="auto"/>
          <w:sz w:val="28"/>
          <w:szCs w:val="28"/>
        </w:rPr>
        <w:t xml:space="preserve">забезпечувати добір і розстановку кадрів; </w:t>
      </w:r>
    </w:p>
    <w:p w14:paraId="3A5337C5"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14:paraId="258F561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отримувати кошти і матеріальні цінності від органів виконавчої влади, органів місцевого самоврядування, юридичних і фізичних осіб; </w:t>
      </w:r>
    </w:p>
    <w:p w14:paraId="06E560F5"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14:paraId="28C552E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залишати у своєму розпорядженні і використовувати власні надходження у порядку, визначеному законодавством України; </w:t>
      </w:r>
    </w:p>
    <w:p w14:paraId="350913DF"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розвивати власну матеріально-технічну базу;</w:t>
      </w:r>
    </w:p>
    <w:p w14:paraId="384C2A34"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встановлювати власну символіку та атрибути, форму для учнів; </w:t>
      </w:r>
    </w:p>
    <w:p w14:paraId="5CFBDEB6"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надавати учасникам освітнього процесу додаткові освітні послуги; </w:t>
      </w:r>
    </w:p>
    <w:p w14:paraId="459BD371"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 </w:t>
      </w:r>
    </w:p>
    <w:p w14:paraId="060B8267"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02964F90" w14:textId="77777777" w:rsidR="004A66DB" w:rsidRDefault="003626C6">
      <w:pPr>
        <w:pStyle w:val="a8"/>
        <w:numPr>
          <w:ilvl w:val="0"/>
          <w:numId w:val="3"/>
        </w:numPr>
        <w:tabs>
          <w:tab w:val="left" w:pos="426"/>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здійснювати іншу діяльність, що не суперечать чинному законодавству. </w:t>
      </w:r>
    </w:p>
    <w:p w14:paraId="5B76E5E2" w14:textId="77777777" w:rsidR="004A66DB" w:rsidRDefault="003626C6">
      <w:pPr>
        <w:tabs>
          <w:tab w:val="left" w:pos="426"/>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2.8. Заклад освіти бере на себе зобов’язання: </w:t>
      </w:r>
    </w:p>
    <w:p w14:paraId="7B5DED23"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задовольняти потреби громадян, що проживають на території обслуговування закладу освіти, в здобутті повної загальної середньої освіти; </w:t>
      </w:r>
    </w:p>
    <w:p w14:paraId="5D5F46FB"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планувати та здійснювати освітню діяльність відповідно до державних стандартів; </w:t>
      </w:r>
    </w:p>
    <w:p w14:paraId="2B330159"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забезпечувати єдність навчання та виховання; </w:t>
      </w:r>
    </w:p>
    <w:p w14:paraId="5EC777F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14:paraId="25522742"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 потреби створювати інклюзивні класи для навчання осіб з особливими освітніми потребами; </w:t>
      </w:r>
    </w:p>
    <w:p w14:paraId="5BB8D15D"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додержуватись фінансової дисципліни, зберігати матеріальну базу; </w:t>
      </w:r>
    </w:p>
    <w:p w14:paraId="5C44B413"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розвивати власну науково-методичну і матеріально-технічну базу; </w:t>
      </w:r>
    </w:p>
    <w:p w14:paraId="52BD2E31"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видавати здобувачам освіти документи про освіту встановленого зразка; </w:t>
      </w:r>
    </w:p>
    <w:p w14:paraId="3EA2003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проходити плановий інституційний аудит у терміни та в порядку, визначеному освітнім законодавством; </w:t>
      </w:r>
    </w:p>
    <w:p w14:paraId="67EF25D4"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здійснювати інші повноваження делеговані Засновником або уповноваженим органом.</w:t>
      </w:r>
    </w:p>
    <w:p w14:paraId="5C8B2CC7" w14:textId="77777777" w:rsidR="004A66DB" w:rsidRDefault="003626C6">
      <w:pPr>
        <w:pStyle w:val="a8"/>
        <w:numPr>
          <w:ilvl w:val="0"/>
          <w:numId w:val="3"/>
        </w:numPr>
        <w:tabs>
          <w:tab w:val="left" w:pos="426"/>
          <w:tab w:val="left" w:pos="993"/>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дотримуватись норм чинного законодавства України.</w:t>
      </w:r>
    </w:p>
    <w:p w14:paraId="6241A44F" w14:textId="77777777" w:rsidR="004A66DB" w:rsidRDefault="003626C6">
      <w:pPr>
        <w:tabs>
          <w:tab w:val="left" w:pos="426"/>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 </w:t>
      </w:r>
    </w:p>
    <w:p w14:paraId="0B49589F" w14:textId="77777777" w:rsidR="004A66DB" w:rsidRDefault="004A66DB">
      <w:pPr>
        <w:pStyle w:val="Default"/>
        <w:jc w:val="center"/>
        <w:rPr>
          <w:bCs/>
          <w:color w:val="auto"/>
          <w:sz w:val="28"/>
          <w:szCs w:val="28"/>
        </w:rPr>
      </w:pPr>
    </w:p>
    <w:p w14:paraId="17D99126" w14:textId="77777777" w:rsidR="004A66DB" w:rsidRDefault="003626C6">
      <w:pPr>
        <w:pStyle w:val="Default"/>
        <w:jc w:val="center"/>
        <w:rPr>
          <w:b/>
          <w:bCs/>
          <w:color w:val="auto"/>
          <w:sz w:val="28"/>
          <w:szCs w:val="28"/>
        </w:rPr>
      </w:pPr>
      <w:r>
        <w:rPr>
          <w:b/>
          <w:bCs/>
          <w:color w:val="auto"/>
          <w:sz w:val="28"/>
          <w:szCs w:val="28"/>
        </w:rPr>
        <w:t>ІІІ. Організація освітнього процесу</w:t>
      </w:r>
    </w:p>
    <w:p w14:paraId="10A219ED" w14:textId="77777777" w:rsidR="004A66DB" w:rsidRDefault="004A66DB">
      <w:pPr>
        <w:pStyle w:val="Default"/>
        <w:jc w:val="center"/>
        <w:rPr>
          <w:color w:val="auto"/>
          <w:sz w:val="28"/>
          <w:szCs w:val="28"/>
        </w:rPr>
      </w:pPr>
    </w:p>
    <w:p w14:paraId="35C958A3" w14:textId="77777777" w:rsidR="004A66DB" w:rsidRDefault="003626C6">
      <w:pPr>
        <w:pStyle w:val="Default"/>
        <w:jc w:val="both"/>
        <w:rPr>
          <w:bCs/>
          <w:color w:val="auto"/>
          <w:sz w:val="28"/>
          <w:szCs w:val="28"/>
        </w:rPr>
      </w:pPr>
      <w:r>
        <w:rPr>
          <w:bCs/>
          <w:color w:val="auto"/>
          <w:sz w:val="28"/>
          <w:szCs w:val="28"/>
        </w:rPr>
        <w:t xml:space="preserve">3.1. </w:t>
      </w:r>
      <w:r>
        <w:rPr>
          <w:color w:val="auto"/>
          <w:sz w:val="28"/>
          <w:szCs w:val="28"/>
          <w:shd w:val="clear" w:color="auto" w:fill="FFFFFF"/>
        </w:rPr>
        <w:t>Освітній процес у закладі освіти організовується відповідно до </w:t>
      </w:r>
      <w:hyperlink r:id="rId8" w:tgtFrame="_blank" w:history="1">
        <w:r>
          <w:rPr>
            <w:rStyle w:val="a7"/>
            <w:color w:val="auto"/>
            <w:sz w:val="28"/>
            <w:szCs w:val="28"/>
            <w:u w:val="none"/>
            <w:shd w:val="clear" w:color="auto" w:fill="FFFFFF"/>
          </w:rPr>
          <w:t>Законів України</w:t>
        </w:r>
      </w:hyperlink>
      <w:r>
        <w:rPr>
          <w:color w:val="auto"/>
          <w:sz w:val="28"/>
          <w:szCs w:val="28"/>
          <w:shd w:val="clear" w:color="auto" w:fill="FFFFFF"/>
        </w:rPr>
        <w:t xml:space="preserve"> «Про освіту», «Про повну загальну середню освіту», інших законодавчих нормативно-правових актів, освітньої програми закладу освіти та спрямовується на виявлення і розвиток здібностей дитини, досягнення результатів навчання, зокрема формування </w:t>
      </w:r>
      <w:proofErr w:type="spellStart"/>
      <w:r>
        <w:rPr>
          <w:color w:val="auto"/>
          <w:sz w:val="28"/>
          <w:szCs w:val="28"/>
          <w:shd w:val="clear" w:color="auto" w:fill="FFFFFF"/>
        </w:rPr>
        <w:t>компетентностей</w:t>
      </w:r>
      <w:proofErr w:type="spellEnd"/>
      <w:r>
        <w:rPr>
          <w:color w:val="auto"/>
          <w:sz w:val="28"/>
          <w:szCs w:val="28"/>
          <w:shd w:val="clear" w:color="auto" w:fill="FFFFFF"/>
        </w:rPr>
        <w:t>, визначених державними стандартами.</w:t>
      </w:r>
    </w:p>
    <w:p w14:paraId="085A4042" w14:textId="77777777" w:rsidR="004A66DB" w:rsidRDefault="003626C6">
      <w:pPr>
        <w:pStyle w:val="Default"/>
        <w:jc w:val="both"/>
        <w:rPr>
          <w:color w:val="auto"/>
          <w:sz w:val="28"/>
          <w:szCs w:val="28"/>
          <w:shd w:val="clear" w:color="auto" w:fill="FFFFFF"/>
        </w:rPr>
      </w:pPr>
      <w:r>
        <w:rPr>
          <w:color w:val="auto"/>
          <w:sz w:val="28"/>
          <w:szCs w:val="28"/>
          <w:shd w:val="clear" w:color="auto" w:fill="FFFFFF"/>
        </w:rPr>
        <w:t>3.2.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095FCBB1" w14:textId="77777777" w:rsidR="004A66DB" w:rsidRDefault="003626C6">
      <w:pPr>
        <w:pStyle w:val="rvps2"/>
        <w:shd w:val="clear" w:color="auto" w:fill="FFFFFF"/>
        <w:spacing w:before="0" w:beforeAutospacing="0" w:after="0" w:afterAutospacing="0"/>
        <w:jc w:val="both"/>
        <w:rPr>
          <w:sz w:val="28"/>
          <w:szCs w:val="28"/>
        </w:rPr>
      </w:pPr>
      <w:r>
        <w:rPr>
          <w:sz w:val="28"/>
          <w:szCs w:val="28"/>
          <w:lang w:eastAsia="ru-RU"/>
        </w:rPr>
        <w:t>3.3. З урахуванням освітніх запитів у закладі освіти відповідно до чинного законодавства організовується навчання як за інституційною (очна (денна, вечірня), дистанційна), так і за індивідуальною (</w:t>
      </w:r>
      <w:proofErr w:type="spellStart"/>
      <w:r>
        <w:rPr>
          <w:sz w:val="28"/>
          <w:szCs w:val="28"/>
          <w:lang w:eastAsia="ru-RU"/>
        </w:rPr>
        <w:t>екстернатна</w:t>
      </w:r>
      <w:proofErr w:type="spellEnd"/>
      <w:r>
        <w:rPr>
          <w:sz w:val="28"/>
          <w:szCs w:val="28"/>
          <w:lang w:eastAsia="ru-RU"/>
        </w:rPr>
        <w:t>, сімейна (домашня), педагогічний патронаж) формами навчання.</w:t>
      </w:r>
    </w:p>
    <w:p w14:paraId="3B16031E" w14:textId="77777777" w:rsidR="004A66DB" w:rsidRDefault="003626C6">
      <w:pPr>
        <w:pStyle w:val="Default"/>
        <w:jc w:val="both"/>
        <w:rPr>
          <w:color w:val="auto"/>
          <w:sz w:val="28"/>
          <w:szCs w:val="28"/>
        </w:rPr>
      </w:pPr>
      <w:r>
        <w:rPr>
          <w:color w:val="auto"/>
          <w:sz w:val="28"/>
          <w:szCs w:val="28"/>
          <w:shd w:val="clear" w:color="auto" w:fill="FFFFFF"/>
        </w:rPr>
        <w:t>3.4. Освітній процес у закладі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56826A1E" w14:textId="77777777" w:rsidR="004A66DB" w:rsidRDefault="003626C6">
      <w:pPr>
        <w:pStyle w:val="Default"/>
        <w:jc w:val="both"/>
        <w:rPr>
          <w:color w:val="auto"/>
          <w:sz w:val="28"/>
          <w:szCs w:val="28"/>
          <w:shd w:val="clear" w:color="auto" w:fill="FFFFFF"/>
        </w:rPr>
      </w:pPr>
      <w:r>
        <w:rPr>
          <w:color w:val="auto"/>
          <w:sz w:val="28"/>
          <w:szCs w:val="28"/>
          <w:shd w:val="clear" w:color="auto" w:fill="FFFFFF"/>
        </w:rPr>
        <w:t>3.5.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642DE108" w14:textId="77777777" w:rsidR="004A66DB" w:rsidRDefault="003626C6">
      <w:pPr>
        <w:pStyle w:val="rvps2"/>
        <w:shd w:val="clear" w:color="auto" w:fill="FFFFFF"/>
        <w:spacing w:before="0" w:beforeAutospacing="0" w:after="0" w:afterAutospacing="0"/>
        <w:jc w:val="both"/>
        <w:rPr>
          <w:sz w:val="28"/>
          <w:szCs w:val="28"/>
        </w:rPr>
      </w:pPr>
      <w:r>
        <w:rPr>
          <w:sz w:val="28"/>
          <w:szCs w:val="28"/>
        </w:rPr>
        <w:t>3.6. 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4F1ECB78" w14:textId="77777777" w:rsidR="004A66DB" w:rsidRDefault="003626C6">
      <w:pPr>
        <w:pStyle w:val="rvps2"/>
        <w:shd w:val="clear" w:color="auto" w:fill="FFFFFF"/>
        <w:spacing w:before="0" w:beforeAutospacing="0" w:after="0" w:afterAutospacing="0"/>
        <w:jc w:val="both"/>
        <w:rPr>
          <w:sz w:val="28"/>
          <w:szCs w:val="28"/>
        </w:rPr>
      </w:pPr>
      <w:bookmarkStart w:id="4" w:name="n148"/>
      <w:bookmarkEnd w:id="4"/>
      <w:r>
        <w:rPr>
          <w:sz w:val="28"/>
          <w:szCs w:val="28"/>
        </w:rPr>
        <w:t>3.7. Тривалість канікул у закладах освіти протягом навчального року не може становити менше 30 календарних днів.</w:t>
      </w:r>
    </w:p>
    <w:p w14:paraId="6B70931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3.8. Заклад освіти може розробляти та використовувати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 </w:t>
      </w:r>
      <w:bookmarkStart w:id="5" w:name="n151"/>
      <w:bookmarkEnd w:id="5"/>
      <w:r>
        <w:rPr>
          <w:sz w:val="28"/>
          <w:szCs w:val="28"/>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w:t>
      </w:r>
      <w:r>
        <w:rPr>
          <w:sz w:val="28"/>
          <w:szCs w:val="28"/>
        </w:rPr>
        <w:lastRenderedPageBreak/>
        <w:t xml:space="preserve">освіти. </w:t>
      </w:r>
      <w:r>
        <w:rPr>
          <w:sz w:val="28"/>
          <w:szCs w:val="28"/>
          <w:shd w:val="clear" w:color="auto" w:fill="FFFFFF"/>
        </w:rPr>
        <w:t>Освітня програма закладу освіти схвалюється педагогічною радою закладу освіти та затверджується його керівником.</w:t>
      </w:r>
    </w:p>
    <w:p w14:paraId="58C77A53" w14:textId="77777777" w:rsidR="004A66DB" w:rsidRDefault="003626C6">
      <w:pPr>
        <w:pStyle w:val="Default"/>
        <w:jc w:val="both"/>
        <w:rPr>
          <w:color w:val="auto"/>
          <w:sz w:val="28"/>
          <w:szCs w:val="28"/>
        </w:rPr>
      </w:pPr>
      <w:bookmarkStart w:id="6" w:name="n136"/>
      <w:bookmarkEnd w:id="6"/>
      <w:r>
        <w:rPr>
          <w:bCs/>
          <w:color w:val="auto"/>
          <w:sz w:val="28"/>
          <w:szCs w:val="28"/>
        </w:rPr>
        <w:t xml:space="preserve">3.9. </w:t>
      </w:r>
      <w:r>
        <w:rPr>
          <w:color w:val="auto"/>
          <w:sz w:val="28"/>
          <w:szCs w:val="28"/>
        </w:rPr>
        <w:t xml:space="preserve">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14:paraId="77AC98FE" w14:textId="77777777" w:rsidR="004A66DB" w:rsidRDefault="003626C6">
      <w:pPr>
        <w:pStyle w:val="Default"/>
        <w:jc w:val="both"/>
        <w:rPr>
          <w:color w:val="auto"/>
          <w:sz w:val="28"/>
          <w:szCs w:val="28"/>
        </w:rPr>
      </w:pPr>
      <w:r>
        <w:rPr>
          <w:bCs/>
          <w:color w:val="auto"/>
          <w:sz w:val="28"/>
          <w:szCs w:val="28"/>
        </w:rPr>
        <w:t xml:space="preserve">3.10. </w:t>
      </w:r>
      <w:r>
        <w:rPr>
          <w:color w:val="auto"/>
          <w:sz w:val="28"/>
          <w:szCs w:val="28"/>
        </w:rPr>
        <w:t xml:space="preserve">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p>
    <w:p w14:paraId="3376361F" w14:textId="77777777" w:rsidR="004A66DB" w:rsidRPr="0034368F" w:rsidRDefault="003626C6">
      <w:pPr>
        <w:pStyle w:val="Default"/>
        <w:jc w:val="both"/>
        <w:rPr>
          <w:color w:val="auto"/>
          <w:sz w:val="28"/>
          <w:szCs w:val="28"/>
        </w:rPr>
      </w:pPr>
      <w:r>
        <w:rPr>
          <w:bCs/>
          <w:color w:val="auto"/>
          <w:sz w:val="28"/>
          <w:szCs w:val="28"/>
        </w:rPr>
        <w:t xml:space="preserve">3.11. </w:t>
      </w:r>
      <w:r>
        <w:rPr>
          <w:color w:val="auto"/>
          <w:sz w:val="28"/>
          <w:szCs w:val="28"/>
        </w:rPr>
        <w:t xml:space="preserve">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proofErr w:type="spellStart"/>
      <w:r>
        <w:rPr>
          <w:color w:val="auto"/>
          <w:sz w:val="28"/>
          <w:szCs w:val="28"/>
        </w:rPr>
        <w:t>міжкласні</w:t>
      </w:r>
      <w:proofErr w:type="spellEnd"/>
      <w:r>
        <w:rPr>
          <w:color w:val="auto"/>
          <w:sz w:val="28"/>
          <w:szCs w:val="28"/>
        </w:rPr>
        <w:t xml:space="preserve"> групи, що включатимуть учнів різних класів одного року навчання. Учні розподіляються між класами (групами) </w:t>
      </w:r>
      <w:r w:rsidRPr="0034368F">
        <w:rPr>
          <w:color w:val="auto"/>
          <w:sz w:val="28"/>
          <w:szCs w:val="28"/>
        </w:rPr>
        <w:t xml:space="preserve">керівником закладу освіти. </w:t>
      </w:r>
    </w:p>
    <w:p w14:paraId="05FBD7D2" w14:textId="07778BC6" w:rsidR="0034368F" w:rsidRPr="0034368F" w:rsidRDefault="003626C6">
      <w:pPr>
        <w:pStyle w:val="Default"/>
        <w:jc w:val="both"/>
        <w:rPr>
          <w:color w:val="auto"/>
          <w:sz w:val="28"/>
          <w:szCs w:val="28"/>
        </w:rPr>
      </w:pPr>
      <w:r w:rsidRPr="0034368F">
        <w:rPr>
          <w:bCs/>
          <w:color w:val="auto"/>
          <w:sz w:val="28"/>
          <w:szCs w:val="28"/>
        </w:rPr>
        <w:t xml:space="preserve">3.12. </w:t>
      </w:r>
      <w:r w:rsidRPr="0034368F">
        <w:rPr>
          <w:color w:val="auto"/>
          <w:sz w:val="28"/>
          <w:szCs w:val="28"/>
        </w:rPr>
        <w:t xml:space="preserve">У закладі освіти </w:t>
      </w:r>
      <w:r w:rsidR="00612842" w:rsidRPr="0034368F">
        <w:rPr>
          <w:color w:val="auto"/>
          <w:sz w:val="28"/>
          <w:szCs w:val="28"/>
        </w:rPr>
        <w:t xml:space="preserve">за письмовим зверненням батьків </w:t>
      </w:r>
      <w:r w:rsidRPr="0034368F">
        <w:rPr>
          <w:color w:val="auto"/>
          <w:sz w:val="28"/>
          <w:szCs w:val="28"/>
        </w:rPr>
        <w:t xml:space="preserve">або осіб, які їх замінюють, можуть </w:t>
      </w:r>
      <w:r w:rsidR="00612842" w:rsidRPr="0034368F">
        <w:rPr>
          <w:color w:val="auto"/>
          <w:sz w:val="28"/>
          <w:szCs w:val="28"/>
        </w:rPr>
        <w:t xml:space="preserve">утворюватися групи </w:t>
      </w:r>
      <w:r w:rsidRPr="0034368F">
        <w:rPr>
          <w:color w:val="auto"/>
          <w:sz w:val="28"/>
          <w:szCs w:val="28"/>
        </w:rPr>
        <w:t xml:space="preserve">подовженого дня. Зарахування до груп подовженого дня і відрахування здобувачів освіти із них здійснює своїм наказом керівник закладу освіти на підставі заяв батьків або осіб, які їх замінюють. </w:t>
      </w:r>
      <w:r w:rsidR="0034368F" w:rsidRPr="0034368F">
        <w:rPr>
          <w:color w:val="auto"/>
          <w:sz w:val="28"/>
          <w:szCs w:val="28"/>
          <w:shd w:val="clear" w:color="auto" w:fill="FFFFFF"/>
        </w:rPr>
        <w:t>Тривалість перебування учнів у групі подовженого дня становить не більше шести годин на день.</w:t>
      </w:r>
    </w:p>
    <w:p w14:paraId="7CDDEF30" w14:textId="77777777" w:rsidR="004A66DB" w:rsidRDefault="003626C6">
      <w:pPr>
        <w:pStyle w:val="Default"/>
        <w:jc w:val="both"/>
        <w:rPr>
          <w:bCs/>
          <w:color w:val="auto"/>
          <w:sz w:val="28"/>
          <w:szCs w:val="28"/>
        </w:rPr>
      </w:pPr>
      <w:r>
        <w:rPr>
          <w:bCs/>
          <w:color w:val="auto"/>
          <w:sz w:val="28"/>
          <w:szCs w:val="28"/>
        </w:rPr>
        <w:t xml:space="preserve">3.13. </w:t>
      </w:r>
      <w:r>
        <w:rPr>
          <w:color w:val="auto"/>
          <w:sz w:val="28"/>
          <w:szCs w:val="28"/>
          <w:shd w:val="clear" w:color="auto" w:fill="FFFFFF"/>
        </w:rPr>
        <w:t xml:space="preserve">Порядок зарахування, відрахування та переведення учнів до закладу освіти здійснюється у порядку, визначеному МОН.  </w:t>
      </w:r>
    </w:p>
    <w:p w14:paraId="692E0816" w14:textId="77777777" w:rsidR="004A66DB" w:rsidRDefault="003626C6">
      <w:pPr>
        <w:pStyle w:val="Default"/>
        <w:jc w:val="both"/>
        <w:rPr>
          <w:rFonts w:eastAsia="Times New Roman"/>
          <w:color w:val="auto"/>
          <w:sz w:val="28"/>
          <w:szCs w:val="28"/>
          <w:lang w:eastAsia="uk-UA"/>
        </w:rPr>
      </w:pPr>
      <w:r>
        <w:rPr>
          <w:color w:val="auto"/>
          <w:sz w:val="28"/>
          <w:szCs w:val="28"/>
          <w:shd w:val="clear" w:color="auto" w:fill="FFFFFF"/>
        </w:rPr>
        <w:t xml:space="preserve">3.14. 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(чи повнолітньої особи, яка має намір здобувати освіту), </w:t>
      </w:r>
      <w:r>
        <w:rPr>
          <w:rFonts w:eastAsia="Times New Roman"/>
          <w:color w:val="auto"/>
          <w:sz w:val="28"/>
          <w:szCs w:val="28"/>
          <w:lang w:eastAsia="uk-UA"/>
        </w:rPr>
        <w:t xml:space="preserve">копії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 </w:t>
      </w:r>
      <w:bookmarkStart w:id="7" w:name="n36"/>
      <w:bookmarkEnd w:id="7"/>
      <w:r>
        <w:rPr>
          <w:rFonts w:eastAsia="Times New Roman"/>
          <w:color w:val="auto"/>
          <w:sz w:val="28"/>
          <w:szCs w:val="28"/>
          <w:lang w:eastAsia="uk-UA"/>
        </w:rPr>
        <w:t xml:space="preserve">оригіналу; </w:t>
      </w:r>
      <w:bookmarkStart w:id="8" w:name="n37"/>
      <w:bookmarkEnd w:id="8"/>
      <w:r>
        <w:rPr>
          <w:rFonts w:eastAsia="Times New Roman"/>
          <w:color w:val="auto"/>
          <w:sz w:val="28"/>
          <w:szCs w:val="28"/>
          <w:lang w:eastAsia="uk-UA"/>
        </w:rPr>
        <w:t xml:space="preserve">оригіналу або копії відповідного документа про освіту (за наявності); згоди на обробку персональних даних. </w:t>
      </w:r>
      <w:r>
        <w:rPr>
          <w:rFonts w:eastAsia="Times New Roman"/>
          <w:color w:val="auto"/>
          <w:sz w:val="28"/>
          <w:szCs w:val="28"/>
          <w:highlight w:val="yellow"/>
          <w:lang w:eastAsia="uk-UA"/>
        </w:rPr>
        <w:t xml:space="preserve">  </w:t>
      </w:r>
    </w:p>
    <w:p w14:paraId="25F91361" w14:textId="77777777" w:rsidR="004A66DB" w:rsidRDefault="003626C6">
      <w:pPr>
        <w:pStyle w:val="Default"/>
        <w:jc w:val="both"/>
        <w:rPr>
          <w:color w:val="auto"/>
          <w:sz w:val="28"/>
          <w:szCs w:val="28"/>
        </w:rPr>
      </w:pPr>
      <w:r>
        <w:rPr>
          <w:bCs/>
          <w:color w:val="auto"/>
          <w:sz w:val="28"/>
          <w:szCs w:val="28"/>
        </w:rPr>
        <w:t xml:space="preserve">3.15. </w:t>
      </w:r>
      <w:r>
        <w:rPr>
          <w:color w:val="auto"/>
          <w:sz w:val="28"/>
          <w:szCs w:val="28"/>
        </w:rPr>
        <w:t xml:space="preserve">Переведення учнів на наступний рік навчання здійснюється у порядку, визначеному МОН України. </w:t>
      </w:r>
    </w:p>
    <w:p w14:paraId="5F692C7B" w14:textId="77777777" w:rsidR="004A66DB" w:rsidRDefault="003626C6">
      <w:pPr>
        <w:pStyle w:val="Default"/>
        <w:jc w:val="both"/>
        <w:rPr>
          <w:color w:val="auto"/>
          <w:sz w:val="28"/>
          <w:szCs w:val="28"/>
        </w:rPr>
      </w:pPr>
      <w:r>
        <w:rPr>
          <w:bCs/>
          <w:color w:val="auto"/>
          <w:sz w:val="28"/>
          <w:szCs w:val="28"/>
        </w:rPr>
        <w:t xml:space="preserve">3.16. </w:t>
      </w:r>
      <w:r>
        <w:rPr>
          <w:color w:val="auto"/>
          <w:sz w:val="28"/>
          <w:szCs w:val="28"/>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переведення учня (для учнів, які не досягли повноліття), </w:t>
      </w:r>
      <w:bookmarkStart w:id="9" w:name="n160"/>
      <w:bookmarkEnd w:id="9"/>
      <w:r>
        <w:rPr>
          <w:color w:val="auto"/>
          <w:sz w:val="28"/>
          <w:szCs w:val="28"/>
        </w:rPr>
        <w:t>письмове підтвердження або його скановану копію з іншого закладу освіти про можливість зарахування до нього відповідного учня.</w:t>
      </w:r>
      <w:bookmarkStart w:id="10" w:name="n162"/>
      <w:bookmarkStart w:id="11" w:name="n161"/>
      <w:bookmarkEnd w:id="10"/>
      <w:bookmarkEnd w:id="11"/>
      <w:r>
        <w:rPr>
          <w:color w:val="auto"/>
          <w:sz w:val="28"/>
          <w:szCs w:val="28"/>
        </w:rPr>
        <w:t xml:space="preserve">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 </w:t>
      </w:r>
      <w:bookmarkStart w:id="12" w:name="n163"/>
      <w:bookmarkEnd w:id="12"/>
      <w:r>
        <w:rPr>
          <w:color w:val="auto"/>
          <w:sz w:val="28"/>
          <w:szCs w:val="28"/>
        </w:rPr>
        <w:t xml:space="preserve">заяву про зарахування та </w:t>
      </w:r>
      <w:bookmarkStart w:id="13" w:name="n164"/>
      <w:bookmarkEnd w:id="13"/>
      <w:r>
        <w:rPr>
          <w:color w:val="auto"/>
          <w:sz w:val="28"/>
          <w:szCs w:val="28"/>
        </w:rPr>
        <w:t>особову справу учня.</w:t>
      </w:r>
    </w:p>
    <w:p w14:paraId="60DC4605"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3.17. У разі вибуття здобувача освіти на постійне місце проживання за межі України батьки або особи, які їх замінюють, подають до закладу освіти заяву про </w:t>
      </w:r>
      <w:r>
        <w:rPr>
          <w:rFonts w:ascii="Times New Roman" w:hAnsi="Times New Roman" w:cs="Times New Roman"/>
          <w:sz w:val="28"/>
          <w:szCs w:val="28"/>
        </w:rPr>
        <w:lastRenderedPageBreak/>
        <w:t xml:space="preserve">вибуття та копію або скановану копію паспорта громадянина України для виїзду за кордон, з яким перетинає державний кордон дитина. </w:t>
      </w:r>
    </w:p>
    <w:p w14:paraId="7D7717C3"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3.18. </w:t>
      </w:r>
      <w:r>
        <w:rPr>
          <w:rFonts w:ascii="Times New Roman" w:eastAsia="Times New Roman" w:hAnsi="Times New Roman" w:cs="Times New Roman"/>
          <w:sz w:val="28"/>
          <w:szCs w:val="28"/>
          <w:lang w:eastAsia="ru-RU"/>
        </w:rPr>
        <w:t>Розклад навчальних занять укладається відповідно до вимог Санітарного регламенту для закладів загальної середньої освіти з урахуванням оптимального співвідношення навчального навантаження протягом тижня.</w:t>
      </w:r>
    </w:p>
    <w:p w14:paraId="5CD78DE6" w14:textId="77777777" w:rsidR="004A66DB" w:rsidRDefault="003626C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3.19.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допускаються за рішенням педагогічної ради закладу освіти та повинні відповідати віковим особливостям здобувачів освіти.</w:t>
      </w:r>
    </w:p>
    <w:p w14:paraId="546B8659"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 Крім різних форм обов’язкових навчальних занять, у закладі проводяться індивідуальні, групові, факультативні, інші позакласні заняття і заходи, що спрямовані на задоволення освітніх інтересів здобувачів освіти та на розвиток їх творчих здібностей, нахилів і обдарувань.</w:t>
      </w:r>
    </w:p>
    <w:p w14:paraId="3C0DDD59"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3.21.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7AF17113"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3.22.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їхніх батьків або осіб, які їх замінюють. </w:t>
      </w:r>
    </w:p>
    <w:p w14:paraId="1B8BECA0"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3.23. Система та критерії оцінювання навчальних досягнень здобувачів освіти визначаються центральним органом влади у сфері освіти і науки. </w:t>
      </w:r>
    </w:p>
    <w:p w14:paraId="62018061" w14:textId="77777777" w:rsidR="004A66DB" w:rsidRDefault="003626C6">
      <w:pPr>
        <w:pStyle w:val="rvps2"/>
        <w:shd w:val="clear" w:color="auto" w:fill="FFFFFF"/>
        <w:spacing w:before="0" w:beforeAutospacing="0" w:after="0" w:afterAutospacing="0"/>
        <w:jc w:val="both"/>
        <w:rPr>
          <w:sz w:val="28"/>
          <w:szCs w:val="28"/>
        </w:rPr>
      </w:pPr>
      <w:r>
        <w:rPr>
          <w:sz w:val="28"/>
          <w:szCs w:val="28"/>
        </w:rPr>
        <w:t>3.24.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6EA6E34D" w14:textId="77777777" w:rsidR="004A66DB" w:rsidRDefault="003626C6">
      <w:pPr>
        <w:pStyle w:val="rvps2"/>
        <w:shd w:val="clear" w:color="auto" w:fill="FFFFFF"/>
        <w:spacing w:before="0" w:beforeAutospacing="0" w:after="0" w:afterAutospacing="0"/>
        <w:jc w:val="both"/>
        <w:rPr>
          <w:sz w:val="28"/>
          <w:szCs w:val="28"/>
        </w:rPr>
      </w:pPr>
      <w:bookmarkStart w:id="14" w:name="n240"/>
      <w:bookmarkEnd w:id="14"/>
      <w:r>
        <w:rPr>
          <w:sz w:val="28"/>
          <w:szCs w:val="28"/>
        </w:rPr>
        <w:t>3.25.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136AE78D" w14:textId="77777777" w:rsidR="004A66DB" w:rsidRDefault="003626C6">
      <w:pPr>
        <w:pStyle w:val="rvps2"/>
        <w:shd w:val="clear" w:color="auto" w:fill="FFFFFF"/>
        <w:spacing w:before="0" w:beforeAutospacing="0" w:after="0" w:afterAutospacing="0"/>
        <w:jc w:val="both"/>
        <w:rPr>
          <w:sz w:val="28"/>
          <w:szCs w:val="28"/>
        </w:rPr>
      </w:pPr>
      <w:bookmarkStart w:id="15" w:name="n241"/>
      <w:bookmarkEnd w:id="15"/>
      <w:r>
        <w:rPr>
          <w:sz w:val="28"/>
          <w:szCs w:val="28"/>
        </w:rPr>
        <w:t>3.26. Підсумкове оцінювання результатів навчання учнів за сімейною (домашньою) формою здійснюється не менше двох разів на рік.</w:t>
      </w:r>
    </w:p>
    <w:p w14:paraId="0741D954" w14:textId="77777777" w:rsidR="004A66DB" w:rsidRDefault="003626C6">
      <w:pPr>
        <w:pStyle w:val="rvps2"/>
        <w:shd w:val="clear" w:color="auto" w:fill="FFFFFF"/>
        <w:spacing w:before="0" w:beforeAutospacing="0" w:after="0" w:afterAutospacing="0"/>
        <w:jc w:val="both"/>
        <w:rPr>
          <w:sz w:val="28"/>
          <w:szCs w:val="28"/>
        </w:rPr>
      </w:pPr>
      <w:bookmarkStart w:id="16" w:name="n242"/>
      <w:bookmarkStart w:id="17" w:name="n244"/>
      <w:bookmarkEnd w:id="16"/>
      <w:bookmarkEnd w:id="17"/>
      <w:r>
        <w:rPr>
          <w:sz w:val="28"/>
          <w:szCs w:val="28"/>
        </w:rPr>
        <w:t>3.27.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табелі, свідоцтві досягнень, що видається учневі щороку у разі переведення його на наступний рік навчання.</w:t>
      </w:r>
    </w:p>
    <w:p w14:paraId="043B1B79" w14:textId="77777777" w:rsidR="004A66DB" w:rsidRDefault="003626C6">
      <w:pPr>
        <w:pStyle w:val="rvps2"/>
        <w:shd w:val="clear" w:color="auto" w:fill="FFFFFF"/>
        <w:spacing w:before="0" w:beforeAutospacing="0" w:after="0" w:afterAutospacing="0"/>
        <w:jc w:val="both"/>
        <w:rPr>
          <w:sz w:val="28"/>
          <w:szCs w:val="28"/>
        </w:rPr>
      </w:pPr>
      <w:bookmarkStart w:id="18" w:name="n245"/>
      <w:bookmarkEnd w:id="18"/>
      <w:r>
        <w:rPr>
          <w:sz w:val="28"/>
          <w:szCs w:val="28"/>
        </w:rPr>
        <w:t>3.28.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6A99AE05" w14:textId="77777777" w:rsidR="004A66DB" w:rsidRDefault="003626C6">
      <w:pPr>
        <w:spacing w:after="0" w:line="240" w:lineRule="auto"/>
        <w:jc w:val="both"/>
        <w:rPr>
          <w:rFonts w:ascii="Times New Roman" w:hAnsi="Times New Roman" w:cs="Times New Roman"/>
          <w:sz w:val="28"/>
          <w:szCs w:val="28"/>
        </w:rPr>
      </w:pPr>
      <w:bookmarkStart w:id="19" w:name="n246"/>
      <w:bookmarkEnd w:id="19"/>
      <w:r>
        <w:rPr>
          <w:rFonts w:ascii="Times New Roman" w:hAnsi="Times New Roman" w:cs="Times New Roman"/>
          <w:sz w:val="28"/>
          <w:szCs w:val="28"/>
        </w:rPr>
        <w:t xml:space="preserve">3.29.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w:t>
      </w:r>
      <w:proofErr w:type="spellStart"/>
      <w:r>
        <w:rPr>
          <w:rFonts w:ascii="Times New Roman" w:hAnsi="Times New Roman" w:cs="Times New Roman"/>
          <w:sz w:val="28"/>
          <w:szCs w:val="28"/>
        </w:rPr>
        <w:t>непроходження</w:t>
      </w:r>
      <w:proofErr w:type="spellEnd"/>
      <w:r>
        <w:rPr>
          <w:rFonts w:ascii="Times New Roman" w:hAnsi="Times New Roman" w:cs="Times New Roman"/>
          <w:sz w:val="28"/>
          <w:szCs w:val="28"/>
        </w:rPr>
        <w:t xml:space="preserve">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24B5F772" w14:textId="77777777" w:rsidR="004A66DB" w:rsidRDefault="003626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3.30. </w:t>
      </w:r>
      <w:r>
        <w:rPr>
          <w:rFonts w:ascii="Times New Roman" w:eastAsia="Times New Roman" w:hAnsi="Times New Roman" w:cs="Times New Roman"/>
          <w:sz w:val="28"/>
          <w:szCs w:val="28"/>
          <w:lang w:eastAsia="ru-RU"/>
        </w:rPr>
        <w:t>Облік навчальних досягнень здобувачів освіти протягом навчального року здійснюється у електронних класних журналах. Результати навчальної діяльності за рік заносяться до особових справ здобувачів освіти.</w:t>
      </w:r>
      <w:r>
        <w:rPr>
          <w:rFonts w:ascii="Times New Roman" w:eastAsia="Times New Roman" w:hAnsi="Times New Roman" w:cs="Times New Roman"/>
          <w:sz w:val="28"/>
          <w:szCs w:val="28"/>
          <w:lang w:eastAsia="ru-RU"/>
        </w:rPr>
        <w:br/>
      </w:r>
      <w:r>
        <w:rPr>
          <w:rFonts w:ascii="Times New Roman" w:hAnsi="Times New Roman" w:cs="Times New Roman"/>
          <w:sz w:val="28"/>
          <w:szCs w:val="28"/>
        </w:rPr>
        <w:t xml:space="preserve">3.31.  Після завершення навчання за освітньою програмою відповідного рівня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 </w:t>
      </w:r>
      <w:bookmarkStart w:id="20" w:name="n256"/>
      <w:bookmarkEnd w:id="20"/>
      <w:r>
        <w:rPr>
          <w:rFonts w:ascii="Times New Roman" w:hAnsi="Times New Roman" w:cs="Times New Roman"/>
          <w:sz w:val="28"/>
          <w:szCs w:val="28"/>
        </w:rPr>
        <w:t xml:space="preserve">свідоцтво про початкову освіту; </w:t>
      </w:r>
      <w:bookmarkStart w:id="21" w:name="n257"/>
      <w:bookmarkEnd w:id="21"/>
      <w:r>
        <w:rPr>
          <w:rFonts w:ascii="Times New Roman" w:hAnsi="Times New Roman" w:cs="Times New Roman"/>
          <w:sz w:val="28"/>
          <w:szCs w:val="28"/>
        </w:rPr>
        <w:t xml:space="preserve">свідоцтво про базову середню освіту; </w:t>
      </w:r>
      <w:bookmarkStart w:id="22" w:name="n258"/>
      <w:bookmarkEnd w:id="22"/>
      <w:r>
        <w:rPr>
          <w:rFonts w:ascii="Times New Roman" w:hAnsi="Times New Roman" w:cs="Times New Roman"/>
          <w:sz w:val="28"/>
          <w:szCs w:val="28"/>
        </w:rPr>
        <w:t>свідоцтво про повну загальну середню освіту.</w:t>
      </w:r>
    </w:p>
    <w:p w14:paraId="73E28D0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bookmarkStart w:id="23" w:name="n233"/>
      <w:bookmarkStart w:id="24" w:name="n234"/>
      <w:bookmarkEnd w:id="23"/>
      <w:bookmarkEnd w:id="24"/>
      <w:r>
        <w:rPr>
          <w:rFonts w:ascii="Times New Roman" w:eastAsia="Times New Roman" w:hAnsi="Times New Roman" w:cs="Times New Roman"/>
          <w:sz w:val="28"/>
          <w:szCs w:val="28"/>
          <w:lang w:eastAsia="uk-UA"/>
        </w:rPr>
        <w:t xml:space="preserve"> Рішення про заохочення (відзначення) учня приймає педагогічна рада закладу освіти.</w:t>
      </w:r>
      <w:bookmarkStart w:id="25" w:name="n235"/>
      <w:bookmarkEnd w:id="25"/>
      <w:r>
        <w:rPr>
          <w:rFonts w:ascii="Times New Roman" w:eastAsia="Times New Roman" w:hAnsi="Times New Roman" w:cs="Times New Roman"/>
          <w:sz w:val="28"/>
          <w:szCs w:val="28"/>
          <w:lang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bookmarkStart w:id="26" w:name="n236"/>
      <w:bookmarkEnd w:id="26"/>
      <w:r>
        <w:rPr>
          <w:rFonts w:ascii="Times New Roman" w:eastAsia="Times New Roman" w:hAnsi="Times New Roman" w:cs="Times New Roman"/>
          <w:sz w:val="28"/>
          <w:szCs w:val="28"/>
          <w:lang w:eastAsia="uk-UA"/>
        </w:rPr>
        <w:t xml:space="preserve"> </w:t>
      </w:r>
    </w:p>
    <w:p w14:paraId="554943B9"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 Виховний процес є невід’ємною складовою освітнього процесу у закладі освіти і спрямовується на формування:</w:t>
      </w:r>
    </w:p>
    <w:p w14:paraId="76B7E58C"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7" w:name="n221"/>
      <w:bookmarkEnd w:id="27"/>
      <w:r>
        <w:rPr>
          <w:rFonts w:ascii="Times New Roman" w:eastAsia="Times New Roman" w:hAnsi="Times New Roman" w:cs="Times New Roman"/>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7EE27CB"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8" w:name="n222"/>
      <w:bookmarkEnd w:id="28"/>
      <w:r>
        <w:rPr>
          <w:rFonts w:ascii="Times New Roman" w:eastAsia="Times New Roman" w:hAnsi="Times New Roman" w:cs="Times New Roman"/>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56795B01"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29" w:name="n223"/>
      <w:bookmarkEnd w:id="29"/>
      <w:r>
        <w:rPr>
          <w:rFonts w:ascii="Times New Roman" w:eastAsia="Times New Roman" w:hAnsi="Times New Roman" w:cs="Times New Roman"/>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8A5216A"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0" w:name="n224"/>
      <w:bookmarkEnd w:id="30"/>
      <w:r>
        <w:rPr>
          <w:rFonts w:ascii="Times New Roman" w:eastAsia="Times New Roman" w:hAnsi="Times New Roman" w:cs="Times New Roman"/>
          <w:sz w:val="28"/>
          <w:szCs w:val="28"/>
          <w:lang w:eastAsia="uk-UA"/>
        </w:rPr>
        <w:t>усвідомленої потреби в дотриманні </w:t>
      </w:r>
      <w:hyperlink r:id="rId9" w:tgtFrame="_blank" w:history="1">
        <w:r>
          <w:rPr>
            <w:rFonts w:ascii="Times New Roman" w:eastAsia="Times New Roman" w:hAnsi="Times New Roman" w:cs="Times New Roman"/>
            <w:sz w:val="28"/>
            <w:szCs w:val="28"/>
            <w:lang w:eastAsia="uk-UA"/>
          </w:rPr>
          <w:t>Конституції</w:t>
        </w:r>
      </w:hyperlink>
      <w:r>
        <w:rPr>
          <w:rFonts w:ascii="Times New Roman" w:eastAsia="Times New Roman" w:hAnsi="Times New Roman" w:cs="Times New Roman"/>
          <w:sz w:val="28"/>
          <w:szCs w:val="28"/>
          <w:lang w:eastAsia="uk-UA"/>
        </w:rPr>
        <w:t> та законів України, нетерпимості до їх порушення, проявів корупції та порушень академічної доброчесності;</w:t>
      </w:r>
    </w:p>
    <w:p w14:paraId="41FF9023"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1" w:name="n225"/>
      <w:bookmarkEnd w:id="31"/>
      <w:r>
        <w:rPr>
          <w:rFonts w:ascii="Times New Roman" w:eastAsia="Times New Roman" w:hAnsi="Times New Roman" w:cs="Times New Roman"/>
          <w:sz w:val="28"/>
          <w:szCs w:val="28"/>
          <w:lang w:eastAsia="uk-UA"/>
        </w:rPr>
        <w:t>громадянської культури та культури демократії;</w:t>
      </w:r>
    </w:p>
    <w:p w14:paraId="04496423"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2" w:name="n226"/>
      <w:bookmarkEnd w:id="32"/>
      <w:r>
        <w:rPr>
          <w:rFonts w:ascii="Times New Roman" w:eastAsia="Times New Roman" w:hAnsi="Times New Roman" w:cs="Times New Roman"/>
          <w:sz w:val="28"/>
          <w:szCs w:val="28"/>
          <w:lang w:eastAsia="uk-UA"/>
        </w:rPr>
        <w:t>культури та навичок здорового способу життя, екологічної культури і дбайливого ставлення до довкілля;</w:t>
      </w:r>
    </w:p>
    <w:p w14:paraId="0E9348E4"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3" w:name="n227"/>
      <w:bookmarkEnd w:id="33"/>
      <w:r>
        <w:rPr>
          <w:rFonts w:ascii="Times New Roman" w:eastAsia="Times New Roman" w:hAnsi="Times New Roman" w:cs="Times New Roman"/>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14:paraId="436012D1"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4" w:name="n228"/>
      <w:bookmarkEnd w:id="34"/>
      <w:r>
        <w:rPr>
          <w:rFonts w:ascii="Times New Roman" w:eastAsia="Times New Roman" w:hAnsi="Times New Roman" w:cs="Times New Roman"/>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14:paraId="57BEBA69" w14:textId="77777777" w:rsidR="004A66DB" w:rsidRDefault="003626C6">
      <w:pPr>
        <w:pStyle w:val="a8"/>
        <w:numPr>
          <w:ilvl w:val="0"/>
          <w:numId w:val="4"/>
        </w:numPr>
        <w:shd w:val="clear" w:color="auto" w:fill="FFFFFF"/>
        <w:tabs>
          <w:tab w:val="left" w:pos="284"/>
          <w:tab w:val="left" w:pos="709"/>
          <w:tab w:val="left" w:pos="851"/>
        </w:tabs>
        <w:spacing w:after="0" w:line="240" w:lineRule="auto"/>
        <w:ind w:left="0" w:firstLine="0"/>
        <w:jc w:val="both"/>
        <w:rPr>
          <w:rFonts w:ascii="Times New Roman" w:eastAsia="Times New Roman" w:hAnsi="Times New Roman" w:cs="Times New Roman"/>
          <w:sz w:val="28"/>
          <w:szCs w:val="28"/>
          <w:lang w:eastAsia="uk-UA"/>
        </w:rPr>
      </w:pPr>
      <w:bookmarkStart w:id="35" w:name="n229"/>
      <w:bookmarkEnd w:id="35"/>
      <w:r>
        <w:rPr>
          <w:rFonts w:ascii="Times New Roman" w:eastAsia="Times New Roman" w:hAnsi="Times New Roman" w:cs="Times New Roman"/>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4B0229DB"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36" w:name="n230"/>
      <w:bookmarkEnd w:id="36"/>
      <w:r>
        <w:rPr>
          <w:rFonts w:ascii="Times New Roman" w:eastAsia="Times New Roman" w:hAnsi="Times New Roman" w:cs="Times New Roman"/>
          <w:sz w:val="28"/>
          <w:szCs w:val="28"/>
          <w:lang w:eastAsia="uk-UA"/>
        </w:rPr>
        <w:t>3.34. Єдність навчання, виховання і розвитку учнів забезпечується спільними зусиллями всіх учасників освітнього процесу.</w:t>
      </w:r>
    </w:p>
    <w:p w14:paraId="2D0C9CFD" w14:textId="77777777" w:rsidR="004A66DB" w:rsidRDefault="003626C6">
      <w:pPr>
        <w:spacing w:after="0" w:line="240" w:lineRule="auto"/>
        <w:jc w:val="both"/>
        <w:rPr>
          <w:rFonts w:ascii="Times New Roman" w:hAnsi="Times New Roman" w:cs="Times New Roman"/>
          <w:sz w:val="28"/>
          <w:szCs w:val="28"/>
        </w:rPr>
      </w:pPr>
      <w:bookmarkStart w:id="37" w:name="n232"/>
      <w:bookmarkStart w:id="38" w:name="n231"/>
      <w:bookmarkEnd w:id="37"/>
      <w:bookmarkEnd w:id="38"/>
      <w:r>
        <w:rPr>
          <w:rFonts w:ascii="Times New Roman" w:hAnsi="Times New Roman" w:cs="Times New Roman"/>
          <w:sz w:val="28"/>
          <w:szCs w:val="28"/>
        </w:rPr>
        <w:t xml:space="preserve">3.35. Дисципліна в закладі освіти дотримується на основі взаємоповаги усіх учасників освітнього процесу, дотримання правил внутрішнього розпорядку та </w:t>
      </w:r>
      <w:r>
        <w:rPr>
          <w:rFonts w:ascii="Times New Roman" w:hAnsi="Times New Roman" w:cs="Times New Roman"/>
          <w:sz w:val="28"/>
          <w:szCs w:val="28"/>
        </w:rPr>
        <w:lastRenderedPageBreak/>
        <w:t xml:space="preserve">цього Статуту. Застосування методів фізичного та психічного насильства до здобувачів освіти забороняється. </w:t>
      </w:r>
    </w:p>
    <w:p w14:paraId="57EF5500" w14:textId="77777777" w:rsidR="004A66DB" w:rsidRDefault="004A66DB">
      <w:pPr>
        <w:spacing w:after="0" w:line="240" w:lineRule="auto"/>
        <w:ind w:firstLine="567"/>
        <w:jc w:val="both"/>
        <w:rPr>
          <w:rFonts w:ascii="Times New Roman" w:hAnsi="Times New Roman" w:cs="Times New Roman"/>
          <w:sz w:val="28"/>
          <w:szCs w:val="28"/>
        </w:rPr>
      </w:pPr>
    </w:p>
    <w:p w14:paraId="139CB898" w14:textId="77777777" w:rsidR="004A66DB" w:rsidRDefault="003626C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IV. Учасники освітнього процесу</w:t>
      </w:r>
    </w:p>
    <w:p w14:paraId="7E625FA7" w14:textId="77777777" w:rsidR="004A66DB" w:rsidRDefault="004A66DB">
      <w:pPr>
        <w:spacing w:after="0" w:line="240" w:lineRule="auto"/>
        <w:ind w:firstLine="567"/>
        <w:jc w:val="center"/>
        <w:rPr>
          <w:rFonts w:ascii="Times New Roman" w:hAnsi="Times New Roman" w:cs="Times New Roman"/>
          <w:b/>
          <w:sz w:val="28"/>
          <w:szCs w:val="28"/>
        </w:rPr>
      </w:pPr>
    </w:p>
    <w:p w14:paraId="1EFC91F7" w14:textId="77777777" w:rsidR="004A66DB" w:rsidRDefault="003626C6">
      <w:pPr>
        <w:pStyle w:val="rvps2"/>
        <w:shd w:val="clear" w:color="auto" w:fill="FFFFFF"/>
        <w:tabs>
          <w:tab w:val="left" w:pos="426"/>
        </w:tabs>
        <w:spacing w:before="0" w:beforeAutospacing="0" w:after="0" w:afterAutospacing="0"/>
        <w:jc w:val="both"/>
        <w:rPr>
          <w:sz w:val="28"/>
          <w:szCs w:val="28"/>
        </w:rPr>
      </w:pPr>
      <w:r>
        <w:rPr>
          <w:sz w:val="28"/>
          <w:szCs w:val="28"/>
        </w:rPr>
        <w:t xml:space="preserve">4.1. Учасниками освітнього процесу є: </w:t>
      </w:r>
      <w:bookmarkStart w:id="39" w:name="n266"/>
      <w:bookmarkEnd w:id="39"/>
      <w:r>
        <w:rPr>
          <w:sz w:val="28"/>
          <w:szCs w:val="28"/>
        </w:rPr>
        <w:t xml:space="preserve">учні (здобувачі освіти); </w:t>
      </w:r>
      <w:bookmarkStart w:id="40" w:name="n267"/>
      <w:bookmarkEnd w:id="40"/>
      <w:r>
        <w:rPr>
          <w:sz w:val="28"/>
          <w:szCs w:val="28"/>
        </w:rPr>
        <w:t xml:space="preserve">педагогічні працівники; </w:t>
      </w:r>
      <w:bookmarkStart w:id="41" w:name="n268"/>
      <w:bookmarkEnd w:id="41"/>
      <w:r>
        <w:rPr>
          <w:sz w:val="28"/>
          <w:szCs w:val="28"/>
        </w:rPr>
        <w:t xml:space="preserve">інші працівники закладу освіти; </w:t>
      </w:r>
      <w:bookmarkStart w:id="42" w:name="n269"/>
      <w:bookmarkEnd w:id="42"/>
      <w:r>
        <w:rPr>
          <w:sz w:val="28"/>
          <w:szCs w:val="28"/>
        </w:rPr>
        <w:t xml:space="preserve">батьки учнів; </w:t>
      </w:r>
      <w:bookmarkStart w:id="43" w:name="n270"/>
      <w:bookmarkEnd w:id="43"/>
      <w:r>
        <w:rPr>
          <w:sz w:val="28"/>
          <w:szCs w:val="28"/>
        </w:rPr>
        <w:t xml:space="preserve">асистенти дітей.  </w:t>
      </w:r>
    </w:p>
    <w:p w14:paraId="5A7873CA"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44" w:name="n271"/>
      <w:bookmarkEnd w:id="44"/>
      <w:r>
        <w:rPr>
          <w:sz w:val="28"/>
          <w:szCs w:val="28"/>
        </w:rPr>
        <w:t>4.2.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59FEFC06" w14:textId="77777777" w:rsidR="004A66DB" w:rsidRDefault="003626C6">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Кожен учасник освітнього процесу зобов’язаний дотримуватись академічної доброчесності відповідно до вимог, визначених у законах України «Про освіту», «Про повну загальну середню освіту».</w:t>
      </w:r>
    </w:p>
    <w:p w14:paraId="261764BF" w14:textId="77777777" w:rsidR="004A66DB" w:rsidRDefault="003626C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4.4. Учні (здобувачі освіти) мають право на: </w:t>
      </w:r>
    </w:p>
    <w:p w14:paraId="6A80C2CF"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якісні освітні послуги;</w:t>
      </w:r>
    </w:p>
    <w:p w14:paraId="68BE6DB7"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5" w:name="n745"/>
      <w:bookmarkEnd w:id="45"/>
      <w:r>
        <w:rPr>
          <w:rFonts w:ascii="Times New Roman" w:eastAsia="Times New Roman" w:hAnsi="Times New Roman" w:cs="Times New Roman"/>
          <w:sz w:val="28"/>
          <w:szCs w:val="28"/>
          <w:lang w:eastAsia="uk-UA"/>
        </w:rPr>
        <w:t>справедливе та об’єктивне оцінювання результатів навчання;</w:t>
      </w:r>
    </w:p>
    <w:p w14:paraId="6C84029C"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6" w:name="n746"/>
      <w:bookmarkEnd w:id="46"/>
      <w:r>
        <w:rPr>
          <w:rFonts w:ascii="Times New Roman" w:eastAsia="Times New Roman" w:hAnsi="Times New Roman" w:cs="Times New Roman"/>
          <w:sz w:val="28"/>
          <w:szCs w:val="28"/>
          <w:lang w:eastAsia="uk-UA"/>
        </w:rPr>
        <w:t>відзначення успіхів у своїй діяльності;</w:t>
      </w:r>
    </w:p>
    <w:p w14:paraId="1F65018D"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7" w:name="n747"/>
      <w:bookmarkEnd w:id="47"/>
      <w:r>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w:t>
      </w:r>
    </w:p>
    <w:p w14:paraId="00F940D7"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8" w:name="n748"/>
      <w:bookmarkEnd w:id="48"/>
      <w:r>
        <w:rPr>
          <w:rFonts w:ascii="Times New Roman" w:eastAsia="Times New Roman" w:hAnsi="Times New Roman" w:cs="Times New Roman"/>
          <w:sz w:val="28"/>
          <w:szCs w:val="28"/>
          <w:lang w:eastAsia="uk-UA"/>
        </w:rPr>
        <w:t>безпечні та нешкідливі умови навчання;</w:t>
      </w:r>
    </w:p>
    <w:p w14:paraId="75391793"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49" w:name="n749"/>
      <w:bookmarkEnd w:id="49"/>
      <w:r>
        <w:rPr>
          <w:rFonts w:ascii="Times New Roman" w:eastAsia="Times New Roman" w:hAnsi="Times New Roman" w:cs="Times New Roman"/>
          <w:sz w:val="28"/>
          <w:szCs w:val="28"/>
          <w:lang w:eastAsia="uk-UA"/>
        </w:rPr>
        <w:t>повагу до людської гідності;</w:t>
      </w:r>
    </w:p>
    <w:p w14:paraId="2A4A4755"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0" w:name="n750"/>
      <w:bookmarkEnd w:id="50"/>
      <w:r>
        <w:rPr>
          <w:rFonts w:ascii="Times New Roman" w:eastAsia="Times New Roman" w:hAnsi="Times New Roman" w:cs="Times New Roman"/>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14:paraId="7E9F60AA"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1" w:name="n2154"/>
      <w:bookmarkStart w:id="52" w:name="n2152"/>
      <w:bookmarkEnd w:id="51"/>
      <w:bookmarkEnd w:id="52"/>
      <w:r>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Pr>
          <w:rFonts w:ascii="Times New Roman" w:eastAsia="Times New Roman" w:hAnsi="Times New Roman" w:cs="Times New Roman"/>
          <w:sz w:val="28"/>
          <w:szCs w:val="28"/>
          <w:lang w:eastAsia="uk-UA"/>
        </w:rPr>
        <w:t>булінг</w:t>
      </w:r>
      <w:proofErr w:type="spellEnd"/>
      <w:r>
        <w:rPr>
          <w:rFonts w:ascii="Times New Roman" w:eastAsia="Times New Roman" w:hAnsi="Times New Roman" w:cs="Times New Roman"/>
          <w:sz w:val="28"/>
          <w:szCs w:val="28"/>
          <w:lang w:eastAsia="uk-UA"/>
        </w:rPr>
        <w:t xml:space="preserve"> (цькування);</w:t>
      </w:r>
    </w:p>
    <w:p w14:paraId="434C6354"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3" w:name="n751"/>
      <w:bookmarkStart w:id="54" w:name="n2153"/>
      <w:bookmarkEnd w:id="53"/>
      <w:bookmarkEnd w:id="54"/>
      <w:r>
        <w:rPr>
          <w:rFonts w:ascii="Times New Roman" w:eastAsia="Times New Roman" w:hAnsi="Times New Roman" w:cs="Times New Roman"/>
          <w:sz w:val="28"/>
          <w:szCs w:val="28"/>
          <w:lang w:eastAsia="uk-UA"/>
        </w:rPr>
        <w:t xml:space="preserve">користування бібліотекою; </w:t>
      </w:r>
    </w:p>
    <w:p w14:paraId="648B53DF"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5" w:name="n752"/>
      <w:bookmarkEnd w:id="55"/>
      <w:r>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w:t>
      </w:r>
    </w:p>
    <w:p w14:paraId="501D815B"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56" w:name="n756"/>
      <w:bookmarkStart w:id="57" w:name="n753"/>
      <w:bookmarkStart w:id="58" w:name="n2360"/>
      <w:bookmarkStart w:id="59" w:name="n754"/>
      <w:bookmarkEnd w:id="56"/>
      <w:bookmarkEnd w:id="57"/>
      <w:bookmarkEnd w:id="58"/>
      <w:bookmarkEnd w:id="59"/>
      <w:r>
        <w:rPr>
          <w:rFonts w:ascii="Times New Roman" w:eastAsia="Times New Roman" w:hAnsi="Times New Roman" w:cs="Times New Roman"/>
          <w:sz w:val="28"/>
          <w:szCs w:val="28"/>
          <w:lang w:eastAsia="uk-UA"/>
        </w:rPr>
        <w:t>участь у громадському самоврядуванні та управлінні закладом освіти;</w:t>
      </w:r>
    </w:p>
    <w:p w14:paraId="16F856C1" w14:textId="77777777" w:rsidR="004A66DB" w:rsidRDefault="003626C6">
      <w:pPr>
        <w:pStyle w:val="a8"/>
        <w:numPr>
          <w:ilvl w:val="0"/>
          <w:numId w:val="5"/>
        </w:numPr>
        <w:shd w:val="clear" w:color="auto" w:fill="FFFFFF"/>
        <w:tabs>
          <w:tab w:val="left" w:pos="426"/>
          <w:tab w:val="left" w:pos="993"/>
        </w:tabs>
        <w:spacing w:after="0" w:line="240" w:lineRule="auto"/>
        <w:ind w:left="0" w:firstLine="0"/>
        <w:jc w:val="both"/>
        <w:rPr>
          <w:rFonts w:ascii="Times New Roman" w:eastAsia="Times New Roman" w:hAnsi="Times New Roman" w:cs="Times New Roman"/>
          <w:sz w:val="28"/>
          <w:szCs w:val="28"/>
          <w:lang w:eastAsia="uk-UA"/>
        </w:rPr>
      </w:pPr>
      <w:bookmarkStart w:id="60" w:name="n757"/>
      <w:bookmarkStart w:id="61" w:name="n2512"/>
      <w:bookmarkStart w:id="62" w:name="n2511"/>
      <w:bookmarkEnd w:id="60"/>
      <w:bookmarkEnd w:id="61"/>
      <w:bookmarkEnd w:id="62"/>
      <w:r>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024E3A8"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можуть мати також інші права, передбачені законодавством та установчими документами закладу освіти.</w:t>
      </w:r>
    </w:p>
    <w:p w14:paraId="323E910E" w14:textId="77777777" w:rsidR="004A66DB" w:rsidRDefault="003626C6">
      <w:pPr>
        <w:tabs>
          <w:tab w:val="left" w:pos="426"/>
        </w:tabs>
        <w:spacing w:after="0" w:line="240" w:lineRule="auto"/>
        <w:jc w:val="both"/>
        <w:rPr>
          <w:rFonts w:ascii="Times New Roman" w:hAnsi="Times New Roman" w:cs="Times New Roman"/>
          <w:sz w:val="28"/>
          <w:szCs w:val="28"/>
        </w:rPr>
      </w:pPr>
      <w:bookmarkStart w:id="63" w:name="n275"/>
      <w:bookmarkEnd w:id="63"/>
      <w:r>
        <w:rPr>
          <w:rFonts w:ascii="Times New Roman" w:hAnsi="Times New Roman" w:cs="Times New Roman"/>
          <w:sz w:val="28"/>
          <w:szCs w:val="28"/>
        </w:rPr>
        <w:t xml:space="preserve">4.5. Учні (здобувачі освіти) зобов’язані: </w:t>
      </w:r>
    </w:p>
    <w:p w14:paraId="254F8494" w14:textId="77777777" w:rsidR="004A66DB" w:rsidRDefault="003626C6">
      <w:pPr>
        <w:pStyle w:val="Default"/>
        <w:numPr>
          <w:ilvl w:val="0"/>
          <w:numId w:val="6"/>
        </w:numPr>
        <w:tabs>
          <w:tab w:val="left" w:pos="426"/>
          <w:tab w:val="left" w:pos="851"/>
        </w:tabs>
        <w:ind w:left="0" w:firstLine="0"/>
        <w:jc w:val="both"/>
        <w:rPr>
          <w:color w:val="auto"/>
          <w:sz w:val="28"/>
          <w:szCs w:val="28"/>
        </w:rPr>
      </w:pPr>
      <w:r>
        <w:rPr>
          <w:color w:val="auto"/>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769DE7F8" w14:textId="77777777" w:rsidR="004A66DB" w:rsidRDefault="003626C6">
      <w:pPr>
        <w:pStyle w:val="rvps2"/>
        <w:numPr>
          <w:ilvl w:val="0"/>
          <w:numId w:val="6"/>
        </w:numPr>
        <w:shd w:val="clear" w:color="auto" w:fill="FFFFFF"/>
        <w:tabs>
          <w:tab w:val="left" w:pos="426"/>
          <w:tab w:val="left" w:pos="851"/>
        </w:tabs>
        <w:spacing w:before="0" w:beforeAutospacing="0" w:after="0" w:afterAutospacing="0"/>
        <w:ind w:left="0" w:firstLine="0"/>
        <w:jc w:val="both"/>
        <w:rPr>
          <w:sz w:val="28"/>
          <w:szCs w:val="28"/>
        </w:rPr>
      </w:pPr>
      <w:r>
        <w:rPr>
          <w:sz w:val="28"/>
          <w:szCs w:val="28"/>
        </w:rPr>
        <w:t>виконувати вимоги освітньої програми (індивідуального навчального плану за його наявності), дотримуватись принципу академічної доброчесності, та досягти результатів навчання, передбачених державними стандартами для відповідного рівня освіти;</w:t>
      </w:r>
    </w:p>
    <w:p w14:paraId="22D91CDE"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4" w:name="n762"/>
      <w:bookmarkEnd w:id="64"/>
      <w:proofErr w:type="spellStart"/>
      <w:r>
        <w:rPr>
          <w:sz w:val="28"/>
          <w:szCs w:val="28"/>
        </w:rPr>
        <w:lastRenderedPageBreak/>
        <w:t>відповідально</w:t>
      </w:r>
      <w:proofErr w:type="spellEnd"/>
      <w:r>
        <w:rPr>
          <w:sz w:val="28"/>
          <w:szCs w:val="28"/>
        </w:rPr>
        <w:t xml:space="preserve"> та дбайливо ставитися до власного здоров’я, здоров’я оточуючих, довкілля;</w:t>
      </w:r>
    </w:p>
    <w:p w14:paraId="7E352937"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5" w:name="n763"/>
      <w:bookmarkEnd w:id="65"/>
      <w:r>
        <w:rPr>
          <w:sz w:val="28"/>
          <w:szCs w:val="28"/>
        </w:rPr>
        <w:t>дотримуватися обов’язків, визначених установчими документами, правилами внутрішнього розпорядку закладу освіти;</w:t>
      </w:r>
    </w:p>
    <w:p w14:paraId="587B2880" w14:textId="77777777" w:rsidR="004A66DB" w:rsidRDefault="003626C6">
      <w:pPr>
        <w:pStyle w:val="rvps2"/>
        <w:numPr>
          <w:ilvl w:val="0"/>
          <w:numId w:val="6"/>
        </w:numPr>
        <w:shd w:val="clear" w:color="auto" w:fill="FFFFFF"/>
        <w:tabs>
          <w:tab w:val="left" w:pos="426"/>
          <w:tab w:val="left" w:pos="993"/>
        </w:tabs>
        <w:spacing w:before="0" w:beforeAutospacing="0" w:after="0" w:afterAutospacing="0"/>
        <w:ind w:left="0" w:firstLine="0"/>
        <w:jc w:val="both"/>
        <w:rPr>
          <w:sz w:val="28"/>
          <w:szCs w:val="28"/>
        </w:rPr>
      </w:pPr>
      <w:bookmarkStart w:id="66" w:name="n2156"/>
      <w:bookmarkEnd w:id="66"/>
      <w:r>
        <w:rPr>
          <w:sz w:val="28"/>
          <w:szCs w:val="28"/>
        </w:rPr>
        <w:t xml:space="preserve">повідомляти керівництво закладу освіти про факти </w:t>
      </w:r>
      <w:proofErr w:type="spellStart"/>
      <w:r>
        <w:rPr>
          <w:sz w:val="28"/>
          <w:szCs w:val="28"/>
        </w:rPr>
        <w:t>булінгу</w:t>
      </w:r>
      <w:proofErr w:type="spellEnd"/>
      <w:r>
        <w:rPr>
          <w:sz w:val="28"/>
          <w:szCs w:val="28"/>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14:paraId="07CDAAB8" w14:textId="77777777" w:rsidR="004A66DB" w:rsidRDefault="003626C6">
      <w:pPr>
        <w:pStyle w:val="Default"/>
        <w:numPr>
          <w:ilvl w:val="0"/>
          <w:numId w:val="6"/>
        </w:numPr>
        <w:tabs>
          <w:tab w:val="left" w:pos="426"/>
          <w:tab w:val="left" w:pos="851"/>
        </w:tabs>
        <w:ind w:left="0" w:firstLine="0"/>
        <w:jc w:val="both"/>
        <w:rPr>
          <w:color w:val="auto"/>
          <w:sz w:val="28"/>
          <w:szCs w:val="28"/>
        </w:rPr>
      </w:pPr>
      <w:r>
        <w:rPr>
          <w:color w:val="auto"/>
          <w:sz w:val="28"/>
          <w:szCs w:val="28"/>
        </w:rPr>
        <w:t>користуватись мобільними телефонами, планшетами, ноутбуками під час проведення навчальних занять лише за дозволом класних керівників чи  вчителів-</w:t>
      </w:r>
      <w:proofErr w:type="spellStart"/>
      <w:r>
        <w:rPr>
          <w:color w:val="auto"/>
          <w:sz w:val="28"/>
          <w:szCs w:val="28"/>
        </w:rPr>
        <w:t>предметників</w:t>
      </w:r>
      <w:proofErr w:type="spellEnd"/>
      <w:r>
        <w:rPr>
          <w:color w:val="auto"/>
          <w:sz w:val="28"/>
          <w:szCs w:val="28"/>
        </w:rPr>
        <w:t xml:space="preserve">. </w:t>
      </w:r>
    </w:p>
    <w:p w14:paraId="781AFDC0" w14:textId="77777777" w:rsidR="004A66DB" w:rsidRDefault="003626C6">
      <w:pPr>
        <w:pStyle w:val="Default"/>
        <w:tabs>
          <w:tab w:val="left" w:pos="426"/>
        </w:tabs>
        <w:jc w:val="both"/>
        <w:rPr>
          <w:color w:val="auto"/>
          <w:sz w:val="28"/>
          <w:szCs w:val="28"/>
        </w:rPr>
      </w:pPr>
      <w:r>
        <w:rPr>
          <w:color w:val="auto"/>
          <w:sz w:val="28"/>
          <w:szCs w:val="28"/>
        </w:rPr>
        <w:t xml:space="preserve">Учні мають також інші обов’язки, передбачені законодавством та  установчими документами закладу освіти. </w:t>
      </w:r>
    </w:p>
    <w:p w14:paraId="3E85B5B2"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4.6. </w:t>
      </w:r>
      <w:r>
        <w:rPr>
          <w:rFonts w:ascii="Times New Roman" w:eastAsia="Times New Roman" w:hAnsi="Times New Roman" w:cs="Times New Roman"/>
          <w:sz w:val="28"/>
          <w:szCs w:val="28"/>
          <w:lang w:eastAsia="ru-RU"/>
        </w:rPr>
        <w:t>Права та обов’язки педагогічних та інших працівників закладу освіти визначаються законами України «Про освіту», «Про повну загальну середню освіту», Кодексом законів про працю України та іншими законодавчими актами, цим Статутом, Правилами внутрішнього розпорядку закладу освіти.</w:t>
      </w:r>
    </w:p>
    <w:p w14:paraId="2A984CC0" w14:textId="77777777" w:rsidR="004A66DB" w:rsidRDefault="003626C6">
      <w:pPr>
        <w:pStyle w:val="Default"/>
        <w:tabs>
          <w:tab w:val="left" w:pos="426"/>
        </w:tabs>
        <w:jc w:val="both"/>
        <w:rPr>
          <w:color w:val="auto"/>
          <w:sz w:val="28"/>
          <w:szCs w:val="28"/>
        </w:rPr>
      </w:pPr>
      <w:r>
        <w:rPr>
          <w:color w:val="auto"/>
          <w:sz w:val="28"/>
          <w:szCs w:val="28"/>
          <w:shd w:val="clear" w:color="auto" w:fill="FFFFFF"/>
        </w:rPr>
        <w:t>4.7.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r>
        <w:rPr>
          <w:color w:val="auto"/>
          <w:sz w:val="28"/>
          <w:szCs w:val="28"/>
        </w:rPr>
        <w:t xml:space="preserve"> </w:t>
      </w:r>
    </w:p>
    <w:p w14:paraId="2FC5287C" w14:textId="77777777" w:rsidR="004A66DB" w:rsidRDefault="003626C6">
      <w:pPr>
        <w:pStyle w:val="Default"/>
        <w:tabs>
          <w:tab w:val="left" w:pos="426"/>
        </w:tabs>
        <w:jc w:val="both"/>
        <w:rPr>
          <w:color w:val="auto"/>
          <w:sz w:val="28"/>
          <w:szCs w:val="28"/>
        </w:rPr>
      </w:pPr>
      <w:r>
        <w:rPr>
          <w:color w:val="auto"/>
          <w:sz w:val="28"/>
          <w:szCs w:val="28"/>
        </w:rPr>
        <w:t xml:space="preserve">4.8. </w:t>
      </w:r>
      <w:r>
        <w:rPr>
          <w:color w:val="auto"/>
          <w:sz w:val="28"/>
          <w:szCs w:val="28"/>
          <w:shd w:val="clear" w:color="auto" w:fill="FFFFFF"/>
        </w:rPr>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color w:val="auto"/>
          <w:sz w:val="28"/>
          <w:szCs w:val="28"/>
        </w:rPr>
        <w:t xml:space="preserve"> </w:t>
      </w:r>
    </w:p>
    <w:p w14:paraId="39AEE282" w14:textId="77777777" w:rsidR="004A66DB" w:rsidRDefault="003626C6">
      <w:pPr>
        <w:pStyle w:val="Default"/>
        <w:tabs>
          <w:tab w:val="left" w:pos="426"/>
        </w:tabs>
        <w:jc w:val="both"/>
        <w:rPr>
          <w:color w:val="auto"/>
          <w:sz w:val="28"/>
          <w:szCs w:val="28"/>
        </w:rPr>
      </w:pPr>
      <w:r>
        <w:rPr>
          <w:color w:val="auto"/>
          <w:sz w:val="28"/>
          <w:szCs w:val="28"/>
        </w:rPr>
        <w:t xml:space="preserve">4.9. Призначення на посаду, звільнення з посади педагогічних та інших працівників закладу освіти, інші трудові відносини регулюються згідно з чинним  законодавством України. </w:t>
      </w:r>
    </w:p>
    <w:p w14:paraId="05345751"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4.10. Педагогічні працівники мають право на:</w:t>
      </w:r>
    </w:p>
    <w:p w14:paraId="440679D8"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7" w:name="n768"/>
      <w:bookmarkEnd w:id="67"/>
      <w:r>
        <w:rPr>
          <w:rFonts w:ascii="Times New Roman" w:eastAsia="Times New Roman" w:hAnsi="Times New Roman" w:cs="Times New Roman"/>
          <w:sz w:val="28"/>
          <w:szCs w:val="28"/>
          <w:lang w:eastAsia="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77D2EE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8" w:name="n769"/>
      <w:bookmarkEnd w:id="68"/>
      <w:r>
        <w:rPr>
          <w:rFonts w:ascii="Times New Roman" w:eastAsia="Times New Roman" w:hAnsi="Times New Roman" w:cs="Times New Roman"/>
          <w:sz w:val="28"/>
          <w:szCs w:val="28"/>
          <w:lang w:eastAsia="uk-UA"/>
        </w:rPr>
        <w:t>педагогічну ініціативу;</w:t>
      </w:r>
    </w:p>
    <w:p w14:paraId="287C5EA8"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69" w:name="n770"/>
      <w:bookmarkEnd w:id="69"/>
      <w:r>
        <w:rPr>
          <w:rFonts w:ascii="Times New Roman" w:eastAsia="Times New Roman" w:hAnsi="Times New Roman" w:cs="Times New Roman"/>
          <w:sz w:val="28"/>
          <w:szCs w:val="28"/>
          <w:lang w:eastAsia="uk-UA"/>
        </w:rPr>
        <w:t xml:space="preserve">розроблення та впровадження авторських навчальних програм, </w:t>
      </w:r>
      <w:proofErr w:type="spellStart"/>
      <w:r>
        <w:rPr>
          <w:rFonts w:ascii="Times New Roman" w:eastAsia="Times New Roman" w:hAnsi="Times New Roman" w:cs="Times New Roman"/>
          <w:sz w:val="28"/>
          <w:szCs w:val="28"/>
          <w:lang w:eastAsia="uk-UA"/>
        </w:rPr>
        <w:t>проєктів</w:t>
      </w:r>
      <w:proofErr w:type="spellEnd"/>
      <w:r>
        <w:rPr>
          <w:rFonts w:ascii="Times New Roman" w:eastAsia="Times New Roman" w:hAnsi="Times New Roman" w:cs="Times New Roman"/>
          <w:sz w:val="28"/>
          <w:szCs w:val="28"/>
          <w:lang w:eastAsia="uk-UA"/>
        </w:rPr>
        <w:t xml:space="preserve">, освітніх </w:t>
      </w:r>
      <w:proofErr w:type="spellStart"/>
      <w:r>
        <w:rPr>
          <w:rFonts w:ascii="Times New Roman" w:eastAsia="Times New Roman" w:hAnsi="Times New Roman" w:cs="Times New Roman"/>
          <w:sz w:val="28"/>
          <w:szCs w:val="28"/>
          <w:lang w:eastAsia="uk-UA"/>
        </w:rPr>
        <w:t>методик</w:t>
      </w:r>
      <w:proofErr w:type="spellEnd"/>
      <w:r>
        <w:rPr>
          <w:rFonts w:ascii="Times New Roman" w:eastAsia="Times New Roman" w:hAnsi="Times New Roman" w:cs="Times New Roman"/>
          <w:sz w:val="28"/>
          <w:szCs w:val="28"/>
          <w:lang w:eastAsia="uk-UA"/>
        </w:rPr>
        <w:t xml:space="preserve"> і технологій, методів і засобів, насамперед </w:t>
      </w:r>
      <w:proofErr w:type="spellStart"/>
      <w:r>
        <w:rPr>
          <w:rFonts w:ascii="Times New Roman" w:eastAsia="Times New Roman" w:hAnsi="Times New Roman" w:cs="Times New Roman"/>
          <w:sz w:val="28"/>
          <w:szCs w:val="28"/>
          <w:lang w:eastAsia="uk-UA"/>
        </w:rPr>
        <w:t>методик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компетентнісного</w:t>
      </w:r>
      <w:proofErr w:type="spellEnd"/>
      <w:r>
        <w:rPr>
          <w:rFonts w:ascii="Times New Roman" w:eastAsia="Times New Roman" w:hAnsi="Times New Roman" w:cs="Times New Roman"/>
          <w:sz w:val="28"/>
          <w:szCs w:val="28"/>
          <w:lang w:eastAsia="uk-UA"/>
        </w:rPr>
        <w:t xml:space="preserve"> навчання;</w:t>
      </w:r>
    </w:p>
    <w:p w14:paraId="4648229B"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0" w:name="n771"/>
      <w:bookmarkEnd w:id="70"/>
      <w:r>
        <w:rPr>
          <w:rFonts w:ascii="Times New Roman" w:eastAsia="Times New Roman" w:hAnsi="Times New Roman" w:cs="Times New Roman"/>
          <w:sz w:val="28"/>
          <w:szCs w:val="28"/>
          <w:lang w:eastAsia="uk-UA"/>
        </w:rPr>
        <w:t>користування бібліотекою;</w:t>
      </w:r>
    </w:p>
    <w:p w14:paraId="58646A66"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1" w:name="n772"/>
      <w:bookmarkEnd w:id="71"/>
      <w:r>
        <w:rPr>
          <w:rFonts w:ascii="Times New Roman" w:eastAsia="Times New Roman" w:hAnsi="Times New Roman" w:cs="Times New Roman"/>
          <w:sz w:val="28"/>
          <w:szCs w:val="28"/>
          <w:lang w:eastAsia="uk-UA"/>
        </w:rPr>
        <w:t>підвищення кваліфікації, перепідготовку;</w:t>
      </w:r>
    </w:p>
    <w:p w14:paraId="1F52BFF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2" w:name="n773"/>
      <w:bookmarkEnd w:id="72"/>
      <w:r>
        <w:rPr>
          <w:rFonts w:ascii="Times New Roman" w:eastAsia="Times New Roman" w:hAnsi="Times New Roman" w:cs="Times New Roman"/>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49A682D"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3" w:name="n774"/>
      <w:bookmarkEnd w:id="73"/>
      <w:r>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w:t>
      </w:r>
    </w:p>
    <w:p w14:paraId="729B6834"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4" w:name="n775"/>
      <w:bookmarkEnd w:id="74"/>
      <w:r>
        <w:rPr>
          <w:rFonts w:ascii="Times New Roman" w:eastAsia="Times New Roman" w:hAnsi="Times New Roman" w:cs="Times New Roman"/>
          <w:sz w:val="28"/>
          <w:szCs w:val="28"/>
          <w:lang w:eastAsia="uk-UA"/>
        </w:rPr>
        <w:t>відзначення успіхів у своїй професійній діяльності;</w:t>
      </w:r>
    </w:p>
    <w:p w14:paraId="4EF97545"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5" w:name="n776"/>
      <w:bookmarkEnd w:id="75"/>
      <w:r>
        <w:rPr>
          <w:rFonts w:ascii="Times New Roman" w:eastAsia="Times New Roman" w:hAnsi="Times New Roman" w:cs="Times New Roman"/>
          <w:sz w:val="28"/>
          <w:szCs w:val="28"/>
          <w:lang w:eastAsia="uk-UA"/>
        </w:rPr>
        <w:t>справедливе та об’єктивне оцінювання своєї професійної діяльності;</w:t>
      </w:r>
    </w:p>
    <w:p w14:paraId="5314C4F0"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6" w:name="n777"/>
      <w:bookmarkEnd w:id="76"/>
      <w:r>
        <w:rPr>
          <w:rFonts w:ascii="Times New Roman" w:eastAsia="Times New Roman" w:hAnsi="Times New Roman" w:cs="Times New Roman"/>
          <w:sz w:val="28"/>
          <w:szCs w:val="28"/>
          <w:lang w:eastAsia="uk-UA"/>
        </w:rPr>
        <w:t>захист професійної честі та гідності;</w:t>
      </w:r>
    </w:p>
    <w:p w14:paraId="5ED4021A"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7" w:name="n778"/>
      <w:bookmarkEnd w:id="77"/>
      <w:r>
        <w:rPr>
          <w:rFonts w:ascii="Times New Roman" w:eastAsia="Times New Roman" w:hAnsi="Times New Roman" w:cs="Times New Roman"/>
          <w:sz w:val="28"/>
          <w:szCs w:val="28"/>
          <w:lang w:eastAsia="uk-UA"/>
        </w:rPr>
        <w:lastRenderedPageBreak/>
        <w:t>індивідуальну освітню (наукову, творчу, мистецьку та іншу) діяльність за межами закладу освіти;</w:t>
      </w:r>
    </w:p>
    <w:p w14:paraId="06619443"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78" w:name="n781"/>
      <w:bookmarkStart w:id="79" w:name="n782"/>
      <w:bookmarkStart w:id="80" w:name="n779"/>
      <w:bookmarkStart w:id="81" w:name="n780"/>
      <w:bookmarkEnd w:id="78"/>
      <w:bookmarkEnd w:id="79"/>
      <w:bookmarkEnd w:id="80"/>
      <w:bookmarkEnd w:id="81"/>
      <w:r>
        <w:rPr>
          <w:rFonts w:ascii="Times New Roman" w:eastAsia="Times New Roman" w:hAnsi="Times New Roman" w:cs="Times New Roman"/>
          <w:sz w:val="28"/>
          <w:szCs w:val="28"/>
          <w:lang w:eastAsia="uk-UA"/>
        </w:rPr>
        <w:t>безпечні і нешкідливі умови праці;</w:t>
      </w:r>
    </w:p>
    <w:p w14:paraId="688188A2"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2" w:name="n784"/>
      <w:bookmarkStart w:id="83" w:name="n783"/>
      <w:bookmarkEnd w:id="82"/>
      <w:bookmarkEnd w:id="83"/>
      <w:r>
        <w:rPr>
          <w:rFonts w:ascii="Times New Roman" w:eastAsia="Times New Roman" w:hAnsi="Times New Roman" w:cs="Times New Roman"/>
          <w:sz w:val="28"/>
          <w:szCs w:val="28"/>
          <w:lang w:eastAsia="uk-UA"/>
        </w:rPr>
        <w:t>участь у громадському самоврядуванні закладу освіти;</w:t>
      </w:r>
    </w:p>
    <w:p w14:paraId="4C6394D4"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4" w:name="n785"/>
      <w:bookmarkEnd w:id="84"/>
      <w:r>
        <w:rPr>
          <w:rFonts w:ascii="Times New Roman" w:eastAsia="Times New Roman" w:hAnsi="Times New Roman" w:cs="Times New Roman"/>
          <w:sz w:val="28"/>
          <w:szCs w:val="28"/>
          <w:lang w:eastAsia="uk-UA"/>
        </w:rPr>
        <w:t>участь у роботі колегіальних органів управління закладу освіти;</w:t>
      </w:r>
    </w:p>
    <w:p w14:paraId="23516B06" w14:textId="77777777" w:rsidR="004A66DB" w:rsidRDefault="003626C6">
      <w:pPr>
        <w:pStyle w:val="a8"/>
        <w:numPr>
          <w:ilvl w:val="0"/>
          <w:numId w:val="7"/>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85" w:name="n2158"/>
      <w:bookmarkEnd w:id="85"/>
      <w:r>
        <w:rPr>
          <w:rFonts w:ascii="Times New Roman" w:eastAsia="Times New Roman" w:hAnsi="Times New Roman" w:cs="Times New Roman"/>
          <w:sz w:val="28"/>
          <w:szCs w:val="28"/>
          <w:lang w:eastAsia="uk-UA"/>
        </w:rPr>
        <w:t xml:space="preserve">захист під час освітнього процесу від будь-яких форм насильства та експлуатації, у тому числі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14:paraId="05838F23"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86" w:name="n2157"/>
      <w:bookmarkEnd w:id="86"/>
      <w:r>
        <w:rPr>
          <w:sz w:val="28"/>
          <w:szCs w:val="28"/>
        </w:rPr>
        <w:t>4.11. Педагогічні працівники зобов’язані:</w:t>
      </w:r>
    </w:p>
    <w:p w14:paraId="2316EFE8"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7" w:name="n299"/>
      <w:bookmarkEnd w:id="87"/>
      <w:r>
        <w:rPr>
          <w:sz w:val="28"/>
          <w:szCs w:val="28"/>
        </w:rPr>
        <w:t>постійно підвищувати свій професійний і загальнокультурний рівні та педагогічну майстерність;</w:t>
      </w:r>
    </w:p>
    <w:p w14:paraId="41FE67FB"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8" w:name="n788"/>
      <w:bookmarkEnd w:id="88"/>
      <w:r>
        <w:rPr>
          <w:sz w:val="28"/>
          <w:szCs w:val="28"/>
        </w:rPr>
        <w:t>виконувати освітню програму для досягнення здобувачами освіти передбачених нею результатів навчання;</w:t>
      </w:r>
    </w:p>
    <w:p w14:paraId="57E7D3B6"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89" w:name="n789"/>
      <w:bookmarkEnd w:id="89"/>
      <w:r>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73B1CA8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0" w:name="n790"/>
      <w:bookmarkEnd w:id="90"/>
      <w:r>
        <w:rPr>
          <w:sz w:val="28"/>
          <w:szCs w:val="28"/>
        </w:rPr>
        <w:t>дотримуватися академічної доброчесності та забезпечувати її дотримання здобувачами освіти в освітньому процесі;</w:t>
      </w:r>
    </w:p>
    <w:p w14:paraId="06B47079"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1" w:name="n791"/>
      <w:bookmarkEnd w:id="91"/>
      <w:r>
        <w:rPr>
          <w:sz w:val="28"/>
          <w:szCs w:val="28"/>
        </w:rPr>
        <w:t>дотримуватися педагогічної етики;</w:t>
      </w:r>
    </w:p>
    <w:p w14:paraId="534B7F23"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2" w:name="n792"/>
      <w:bookmarkEnd w:id="92"/>
      <w:r>
        <w:rPr>
          <w:sz w:val="28"/>
          <w:szCs w:val="28"/>
        </w:rPr>
        <w:t>поважати гідність, права, свободи і законні інтереси всіх учасників освітнього процесу;</w:t>
      </w:r>
    </w:p>
    <w:p w14:paraId="12594FD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3" w:name="n793"/>
      <w:bookmarkEnd w:id="93"/>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7598537"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4" w:name="n794"/>
      <w:bookmarkEnd w:id="94"/>
      <w:r>
        <w:rPr>
          <w:sz w:val="28"/>
          <w:szCs w:val="28"/>
        </w:rPr>
        <w:t xml:space="preserve">формувати у здобувачів освіти усвідомлення необхідності дотримуватися </w:t>
      </w:r>
      <w:hyperlink r:id="rId10" w:tgtFrame="_blank" w:history="1">
        <w:r>
          <w:rPr>
            <w:rStyle w:val="a7"/>
            <w:color w:val="auto"/>
            <w:sz w:val="28"/>
            <w:szCs w:val="28"/>
            <w:u w:val="none"/>
          </w:rPr>
          <w:t>Конституції</w:t>
        </w:r>
      </w:hyperlink>
      <w:r>
        <w:rPr>
          <w:sz w:val="28"/>
          <w:szCs w:val="28"/>
        </w:rPr>
        <w:t> та законів України, захищати суверенітет і територіальну цілісність України;</w:t>
      </w:r>
    </w:p>
    <w:p w14:paraId="10583DB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5" w:name="n795"/>
      <w:bookmarkEnd w:id="95"/>
      <w:r>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4453C53"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6" w:name="n796"/>
      <w:bookmarkEnd w:id="96"/>
      <w:r>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F280CA1"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7" w:name="n797"/>
      <w:bookmarkEnd w:id="97"/>
      <w:r>
        <w:rPr>
          <w:sz w:val="28"/>
          <w:szCs w:val="28"/>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на території закладу освіти тютюнопалінню, вживанню алкогольних напоїв, наркотичних речовин та іншим шкідливим звичкам; </w:t>
      </w:r>
    </w:p>
    <w:p w14:paraId="0E79331D"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98" w:name="n798"/>
      <w:bookmarkStart w:id="99" w:name="n2285"/>
      <w:bookmarkEnd w:id="98"/>
      <w:bookmarkEnd w:id="99"/>
      <w:r>
        <w:rPr>
          <w:sz w:val="28"/>
          <w:szCs w:val="28"/>
        </w:rPr>
        <w:t>дотримуватися вимог установчих документів та правил внутрішнього розпорядку закладу освіти, виконувати свої посадові обов’язки;</w:t>
      </w:r>
    </w:p>
    <w:p w14:paraId="5AAAA2F8" w14:textId="77777777" w:rsidR="004A66DB" w:rsidRDefault="003626C6">
      <w:pPr>
        <w:pStyle w:val="rvps2"/>
        <w:numPr>
          <w:ilvl w:val="0"/>
          <w:numId w:val="8"/>
        </w:numPr>
        <w:shd w:val="clear" w:color="auto" w:fill="FFFFFF"/>
        <w:tabs>
          <w:tab w:val="left" w:pos="426"/>
          <w:tab w:val="left" w:pos="851"/>
        </w:tabs>
        <w:spacing w:before="0" w:beforeAutospacing="0" w:after="0" w:afterAutospacing="0"/>
        <w:ind w:left="0" w:firstLine="0"/>
        <w:jc w:val="both"/>
        <w:rPr>
          <w:sz w:val="28"/>
          <w:szCs w:val="28"/>
        </w:rPr>
      </w:pPr>
      <w:bookmarkStart w:id="100" w:name="n2160"/>
      <w:bookmarkEnd w:id="100"/>
      <w:r>
        <w:rPr>
          <w:sz w:val="28"/>
          <w:szCs w:val="28"/>
        </w:rPr>
        <w:t xml:space="preserve">повідомляти керівництво закладу освіти про факти </w:t>
      </w:r>
      <w:proofErr w:type="spellStart"/>
      <w:r>
        <w:rPr>
          <w:sz w:val="28"/>
          <w:szCs w:val="28"/>
        </w:rPr>
        <w:t>булінгу</w:t>
      </w:r>
      <w:proofErr w:type="spellEnd"/>
      <w:r>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sz w:val="28"/>
          <w:szCs w:val="28"/>
        </w:rPr>
        <w:t>булінгу</w:t>
      </w:r>
      <w:proofErr w:type="spellEnd"/>
      <w:r>
        <w:rPr>
          <w:sz w:val="28"/>
          <w:szCs w:val="28"/>
        </w:rPr>
        <w:t xml:space="preserve"> (цькування).</w:t>
      </w:r>
    </w:p>
    <w:p w14:paraId="5F3AF037" w14:textId="77777777" w:rsidR="004A66DB" w:rsidRDefault="003626C6">
      <w:pPr>
        <w:pStyle w:val="rvps2"/>
        <w:shd w:val="clear" w:color="auto" w:fill="FFFFFF"/>
        <w:tabs>
          <w:tab w:val="left" w:pos="426"/>
        </w:tabs>
        <w:spacing w:before="0" w:beforeAutospacing="0" w:after="0" w:afterAutospacing="0"/>
        <w:jc w:val="both"/>
        <w:rPr>
          <w:sz w:val="28"/>
          <w:szCs w:val="28"/>
        </w:rPr>
      </w:pPr>
      <w:r>
        <w:rPr>
          <w:sz w:val="28"/>
          <w:szCs w:val="28"/>
        </w:rPr>
        <w:lastRenderedPageBreak/>
        <w:t>4.12. Розподіл педагогічного навантаження у закладі освіти затверджується його керівником відповідно до вимог законодавства.</w:t>
      </w:r>
    </w:p>
    <w:p w14:paraId="731E4BF0"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101" w:name="n341"/>
      <w:bookmarkEnd w:id="101"/>
      <w:r>
        <w:rPr>
          <w:sz w:val="28"/>
          <w:szCs w:val="28"/>
        </w:rPr>
        <w:t>4.13. 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14:paraId="6C542DD8" w14:textId="77777777" w:rsidR="004A66DB" w:rsidRDefault="003626C6">
      <w:pPr>
        <w:pStyle w:val="rvps2"/>
        <w:shd w:val="clear" w:color="auto" w:fill="FFFFFF"/>
        <w:tabs>
          <w:tab w:val="left" w:pos="426"/>
        </w:tabs>
        <w:spacing w:before="0" w:beforeAutospacing="0" w:after="0" w:afterAutospacing="0"/>
        <w:jc w:val="both"/>
        <w:rPr>
          <w:sz w:val="28"/>
          <w:szCs w:val="28"/>
        </w:rPr>
      </w:pPr>
      <w:bookmarkStart w:id="102" w:name="n342"/>
      <w:bookmarkEnd w:id="102"/>
      <w:r>
        <w:rPr>
          <w:sz w:val="28"/>
          <w:szCs w:val="28"/>
        </w:rPr>
        <w:t>4.14.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746FBAD1" w14:textId="77777777" w:rsidR="004A66DB" w:rsidRDefault="003626C6">
      <w:pPr>
        <w:pStyle w:val="Default"/>
        <w:tabs>
          <w:tab w:val="left" w:pos="426"/>
        </w:tabs>
        <w:jc w:val="both"/>
        <w:rPr>
          <w:color w:val="auto"/>
          <w:sz w:val="28"/>
          <w:szCs w:val="28"/>
        </w:rPr>
      </w:pPr>
      <w:r>
        <w:rPr>
          <w:color w:val="auto"/>
          <w:sz w:val="28"/>
          <w:szCs w:val="28"/>
        </w:rPr>
        <w:t xml:space="preserve">4.15.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14:paraId="7D5ECDCC" w14:textId="77777777" w:rsidR="004A66DB" w:rsidRDefault="003626C6">
      <w:pPr>
        <w:pStyle w:val="Default"/>
        <w:tabs>
          <w:tab w:val="left" w:pos="426"/>
        </w:tabs>
        <w:jc w:val="both"/>
        <w:rPr>
          <w:color w:val="auto"/>
          <w:sz w:val="28"/>
          <w:szCs w:val="28"/>
        </w:rPr>
      </w:pPr>
      <w:r>
        <w:rPr>
          <w:color w:val="auto"/>
          <w:sz w:val="28"/>
          <w:szCs w:val="28"/>
        </w:rPr>
        <w:t>4.16. Р</w:t>
      </w:r>
      <w:r>
        <w:rPr>
          <w:color w:val="auto"/>
          <w:sz w:val="28"/>
          <w:szCs w:val="28"/>
          <w:shd w:val="clear" w:color="auto" w:fill="FFFFFF"/>
        </w:rPr>
        <w:t>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r>
        <w:rPr>
          <w:color w:val="auto"/>
          <w:sz w:val="28"/>
          <w:szCs w:val="28"/>
        </w:rPr>
        <w:t xml:space="preserve"> Конкретний перелік посадових обов’язків визначається посадовою інструкцією, яку затверджує керівник закладу освіти. </w:t>
      </w:r>
    </w:p>
    <w:p w14:paraId="3909FE46" w14:textId="77777777" w:rsidR="004A66DB" w:rsidRDefault="003626C6">
      <w:pPr>
        <w:pStyle w:val="Default"/>
        <w:tabs>
          <w:tab w:val="left" w:pos="426"/>
        </w:tabs>
        <w:jc w:val="both"/>
        <w:rPr>
          <w:color w:val="auto"/>
          <w:sz w:val="28"/>
          <w:szCs w:val="28"/>
        </w:rPr>
      </w:pPr>
      <w:r>
        <w:rPr>
          <w:color w:val="auto"/>
          <w:sz w:val="28"/>
          <w:szCs w:val="28"/>
        </w:rPr>
        <w:t xml:space="preserve">4.17. Не допускається відволікання педагогічних працівників від виконання професійних обов’язків, окрім випадків, передбачених законодавством. </w:t>
      </w:r>
    </w:p>
    <w:p w14:paraId="4F6CA450" w14:textId="77777777" w:rsidR="004A66DB" w:rsidRDefault="003626C6">
      <w:pPr>
        <w:pStyle w:val="Default"/>
        <w:tabs>
          <w:tab w:val="left" w:pos="426"/>
        </w:tabs>
        <w:jc w:val="both"/>
        <w:rPr>
          <w:color w:val="auto"/>
          <w:sz w:val="28"/>
          <w:szCs w:val="28"/>
        </w:rPr>
      </w:pPr>
      <w:r>
        <w:rPr>
          <w:color w:val="auto"/>
          <w:sz w:val="28"/>
          <w:szCs w:val="28"/>
        </w:rPr>
        <w:t xml:space="preserve">4.18.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15E86596" w14:textId="77777777" w:rsidR="004A66DB" w:rsidRDefault="003626C6">
      <w:pPr>
        <w:pStyle w:val="Default"/>
        <w:tabs>
          <w:tab w:val="left" w:pos="426"/>
        </w:tabs>
        <w:jc w:val="both"/>
        <w:rPr>
          <w:color w:val="auto"/>
          <w:sz w:val="28"/>
          <w:szCs w:val="28"/>
        </w:rPr>
      </w:pPr>
      <w:r>
        <w:rPr>
          <w:color w:val="auto"/>
          <w:sz w:val="28"/>
          <w:szCs w:val="28"/>
          <w:shd w:val="clear" w:color="auto" w:fill="FFFFFF"/>
        </w:rPr>
        <w:t>4.19. Кожен педагогічний працівник зобов’язаний щороку підвищувати свою кваліфікацію відповідно до </w:t>
      </w:r>
      <w:hyperlink r:id="rId11" w:tgtFrame="_blank" w:history="1">
        <w:r>
          <w:rPr>
            <w:color w:val="auto"/>
            <w:sz w:val="28"/>
            <w:szCs w:val="28"/>
            <w:shd w:val="clear" w:color="auto" w:fill="FFFFFF"/>
          </w:rPr>
          <w:t>Закону України</w:t>
        </w:r>
      </w:hyperlink>
      <w:r>
        <w:rPr>
          <w:color w:val="auto"/>
          <w:sz w:val="28"/>
          <w:szCs w:val="28"/>
          <w:shd w:val="clear" w:color="auto" w:fill="FFFFFF"/>
        </w:rPr>
        <w:t xml:space="preserve"> «Про освіту» з урахуванням особливостей, визначених Законом України «Про повну загальну середню освіту». </w:t>
      </w:r>
      <w:r>
        <w:rPr>
          <w:color w:val="auto"/>
          <w:sz w:val="28"/>
          <w:szCs w:val="28"/>
        </w:rPr>
        <w:t xml:space="preserve"> </w:t>
      </w:r>
    </w:p>
    <w:p w14:paraId="0F8DDAC6" w14:textId="77777777" w:rsidR="004A66DB" w:rsidRDefault="003626C6">
      <w:pPr>
        <w:pStyle w:val="Default"/>
        <w:tabs>
          <w:tab w:val="left" w:pos="426"/>
        </w:tabs>
        <w:jc w:val="both"/>
        <w:rPr>
          <w:color w:val="auto"/>
          <w:sz w:val="28"/>
          <w:szCs w:val="28"/>
        </w:rPr>
      </w:pPr>
      <w:r>
        <w:rPr>
          <w:color w:val="auto"/>
          <w:sz w:val="28"/>
          <w:szCs w:val="28"/>
          <w:shd w:val="clear" w:color="auto" w:fill="FFFFFF"/>
        </w:rPr>
        <w:t>4.20. Педагогічні працівники проходить чергову атестацію не менше одного разу на п’ять років, крім випадків, передбачених законодавством.</w:t>
      </w:r>
      <w:r>
        <w:rPr>
          <w:color w:val="auto"/>
          <w:sz w:val="28"/>
          <w:szCs w:val="28"/>
        </w:rPr>
        <w:t xml:space="preserve"> </w:t>
      </w:r>
      <w:r>
        <w:rPr>
          <w:color w:val="auto"/>
          <w:sz w:val="28"/>
          <w:szCs w:val="28"/>
          <w:shd w:val="clear" w:color="auto" w:fill="FFFFFF"/>
        </w:rPr>
        <w:t xml:space="preserve">За результатами атестації визначається відповідність педагогічного працівника займаній посаді, присвоюються або підтверджуються кваліфікаційні категорії, присвоюються педагогічні звання. Рішення атестаційної комісії може бути підставою для звільнення педагогічного працівника з роботи у порядку, встановленому законодавством. </w:t>
      </w:r>
    </w:p>
    <w:p w14:paraId="500EA902" w14:textId="77777777" w:rsidR="004A66DB" w:rsidRDefault="003626C6">
      <w:pPr>
        <w:pStyle w:val="Default"/>
        <w:tabs>
          <w:tab w:val="left" w:pos="426"/>
        </w:tabs>
        <w:jc w:val="both"/>
        <w:rPr>
          <w:color w:val="auto"/>
          <w:sz w:val="28"/>
          <w:szCs w:val="28"/>
        </w:rPr>
      </w:pPr>
      <w:r>
        <w:rPr>
          <w:color w:val="auto"/>
          <w:sz w:val="28"/>
          <w:szCs w:val="28"/>
          <w:shd w:val="clear" w:color="auto" w:fill="FFFFFF"/>
        </w:rPr>
        <w:t>4.21. Сертифікація педагогічного працівника відбувається на добровільних засадах виключно за його ініціативою.</w:t>
      </w:r>
    </w:p>
    <w:p w14:paraId="5D768BB7" w14:textId="77777777" w:rsidR="004A66DB" w:rsidRDefault="003626C6">
      <w:pPr>
        <w:pStyle w:val="Default"/>
        <w:tabs>
          <w:tab w:val="left" w:pos="426"/>
        </w:tabs>
        <w:jc w:val="both"/>
        <w:rPr>
          <w:color w:val="auto"/>
          <w:sz w:val="28"/>
          <w:szCs w:val="28"/>
        </w:rPr>
      </w:pPr>
      <w:bookmarkStart w:id="103" w:name="n800"/>
      <w:bookmarkStart w:id="104" w:name="n801"/>
      <w:bookmarkStart w:id="105" w:name="n802"/>
      <w:bookmarkEnd w:id="103"/>
      <w:bookmarkEnd w:id="104"/>
      <w:bookmarkEnd w:id="105"/>
      <w:r>
        <w:rPr>
          <w:color w:val="auto"/>
          <w:sz w:val="28"/>
          <w:szCs w:val="28"/>
        </w:rPr>
        <w:t xml:space="preserve">4.22. Педагогічні працівники, які систематично порушують цей Статут, правила внутрішнього розпорядку закладу освіти, не виконують посадових обов’язків, умов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14:paraId="27DACB17" w14:textId="77777777" w:rsidR="004A66DB" w:rsidRDefault="003626C6">
      <w:pPr>
        <w:pStyle w:val="Default"/>
        <w:tabs>
          <w:tab w:val="left" w:pos="426"/>
        </w:tabs>
        <w:jc w:val="both"/>
        <w:rPr>
          <w:color w:val="auto"/>
          <w:sz w:val="28"/>
          <w:szCs w:val="28"/>
        </w:rPr>
      </w:pPr>
      <w:r>
        <w:rPr>
          <w:color w:val="auto"/>
          <w:sz w:val="28"/>
          <w:szCs w:val="28"/>
        </w:rPr>
        <w:t xml:space="preserve">4.23.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p>
    <w:p w14:paraId="0FAE0282" w14:textId="77777777" w:rsidR="004A66DB" w:rsidRDefault="003626C6">
      <w:pPr>
        <w:pStyle w:val="Default"/>
        <w:tabs>
          <w:tab w:val="left" w:pos="284"/>
        </w:tabs>
        <w:jc w:val="both"/>
        <w:rPr>
          <w:color w:val="auto"/>
          <w:sz w:val="28"/>
          <w:szCs w:val="28"/>
        </w:rPr>
      </w:pPr>
      <w:r>
        <w:rPr>
          <w:color w:val="auto"/>
          <w:sz w:val="28"/>
          <w:szCs w:val="28"/>
        </w:rPr>
        <w:lastRenderedPageBreak/>
        <w:t xml:space="preserve">4.24. </w:t>
      </w:r>
      <w:bookmarkStart w:id="106" w:name="_Hlk167737212"/>
      <w:r>
        <w:rPr>
          <w:color w:val="auto"/>
          <w:sz w:val="28"/>
          <w:szCs w:val="28"/>
        </w:rPr>
        <w:t xml:space="preserve">Батьки здобувачів освіти або особи, які їх замінюють, мають право: </w:t>
      </w:r>
    </w:p>
    <w:p w14:paraId="21A2DDD7"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7" w:name="n806"/>
      <w:bookmarkEnd w:id="106"/>
      <w:bookmarkEnd w:id="107"/>
      <w:r>
        <w:rPr>
          <w:sz w:val="28"/>
          <w:szCs w:val="28"/>
        </w:rPr>
        <w:t>захищати відповідно до законодавства права та законні інтереси здобувачів освіти;</w:t>
      </w:r>
    </w:p>
    <w:p w14:paraId="002545D2"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8" w:name="n807"/>
      <w:bookmarkEnd w:id="108"/>
      <w:r>
        <w:rPr>
          <w:sz w:val="28"/>
          <w:szCs w:val="28"/>
        </w:rPr>
        <w:t>звертатися до закладу освіти, органів управління освітою з питань освіти;</w:t>
      </w:r>
    </w:p>
    <w:p w14:paraId="30F42C0F"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09" w:name="n808"/>
      <w:bookmarkEnd w:id="109"/>
      <w:r>
        <w:rPr>
          <w:sz w:val="28"/>
          <w:szCs w:val="28"/>
        </w:rPr>
        <w:t>обирати форму здобуття дітьми відповідної освіти;</w:t>
      </w:r>
    </w:p>
    <w:p w14:paraId="224AF9B8"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0" w:name="n809"/>
      <w:bookmarkEnd w:id="110"/>
      <w:r>
        <w:rPr>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315AC789"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1" w:name="n810"/>
      <w:bookmarkEnd w:id="111"/>
      <w:r>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2A59563"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2" w:name="n811"/>
      <w:bookmarkEnd w:id="112"/>
      <w:r>
        <w:rPr>
          <w:sz w:val="28"/>
          <w:szCs w:val="28"/>
        </w:rPr>
        <w:t>брати участь у розробленні індивідуальної програми розвитку дитини та/або індивідуального навчального плану;</w:t>
      </w:r>
    </w:p>
    <w:p w14:paraId="2560967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3" w:name="n812"/>
      <w:bookmarkEnd w:id="113"/>
      <w:r>
        <w:rPr>
          <w:sz w:val="28"/>
          <w:szCs w:val="28"/>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Pr>
          <w:sz w:val="28"/>
          <w:szCs w:val="28"/>
        </w:rPr>
        <w:t>булінгу</w:t>
      </w:r>
      <w:proofErr w:type="spellEnd"/>
      <w:r>
        <w:rPr>
          <w:sz w:val="28"/>
          <w:szCs w:val="28"/>
        </w:rPr>
        <w:t xml:space="preserve"> (цькування), стали його свідками або вчинили </w:t>
      </w:r>
      <w:proofErr w:type="spellStart"/>
      <w:r>
        <w:rPr>
          <w:sz w:val="28"/>
          <w:szCs w:val="28"/>
        </w:rPr>
        <w:t>булінг</w:t>
      </w:r>
      <w:proofErr w:type="spellEnd"/>
      <w:r>
        <w:rPr>
          <w:sz w:val="28"/>
          <w:szCs w:val="28"/>
        </w:rPr>
        <w:t xml:space="preserve"> (цькування), про результати навчання своїх дітей і результати оцінювання якості освіти у закладі освіти;</w:t>
      </w:r>
    </w:p>
    <w:p w14:paraId="05780542"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4" w:name="n2163"/>
      <w:bookmarkStart w:id="115" w:name="n2161"/>
      <w:bookmarkEnd w:id="114"/>
      <w:bookmarkEnd w:id="115"/>
      <w:r>
        <w:rPr>
          <w:sz w:val="28"/>
          <w:szCs w:val="28"/>
        </w:rPr>
        <w:t xml:space="preserve">подавати керівництву заяву про випадки </w:t>
      </w:r>
      <w:proofErr w:type="spellStart"/>
      <w:r>
        <w:rPr>
          <w:sz w:val="28"/>
          <w:szCs w:val="28"/>
        </w:rPr>
        <w:t>булінгу</w:t>
      </w:r>
      <w:proofErr w:type="spellEnd"/>
      <w:r>
        <w:rPr>
          <w:sz w:val="28"/>
          <w:szCs w:val="28"/>
        </w:rPr>
        <w:t xml:space="preserve"> (цькування) стосовно дитини або будь-якого іншого учасника освітнього процесу;</w:t>
      </w:r>
    </w:p>
    <w:p w14:paraId="686E72CA"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16" w:name="n2164"/>
      <w:bookmarkStart w:id="117" w:name="n2165"/>
      <w:bookmarkEnd w:id="116"/>
      <w:bookmarkEnd w:id="117"/>
      <w:r>
        <w:rPr>
          <w:sz w:val="28"/>
          <w:szCs w:val="28"/>
        </w:rPr>
        <w:t xml:space="preserve">вимагати повного та неупередженого розслідування випадків </w:t>
      </w:r>
      <w:proofErr w:type="spellStart"/>
      <w:r>
        <w:rPr>
          <w:sz w:val="28"/>
          <w:szCs w:val="28"/>
        </w:rPr>
        <w:t>булінгу</w:t>
      </w:r>
      <w:proofErr w:type="spellEnd"/>
      <w:r>
        <w:rPr>
          <w:sz w:val="28"/>
          <w:szCs w:val="28"/>
        </w:rPr>
        <w:t xml:space="preserve"> (цькування) стосовно дитини або будь-якого іншого учасника освітнього процесу.</w:t>
      </w:r>
    </w:p>
    <w:p w14:paraId="7036A9F6" w14:textId="77777777" w:rsidR="004A66DB" w:rsidRDefault="003626C6">
      <w:pPr>
        <w:pStyle w:val="rvps2"/>
        <w:shd w:val="clear" w:color="auto" w:fill="FFFFFF"/>
        <w:tabs>
          <w:tab w:val="left" w:pos="284"/>
          <w:tab w:val="left" w:pos="851"/>
        </w:tabs>
        <w:spacing w:before="0" w:beforeAutospacing="0" w:after="0" w:afterAutospacing="0"/>
        <w:jc w:val="both"/>
        <w:rPr>
          <w:sz w:val="28"/>
          <w:szCs w:val="28"/>
        </w:rPr>
      </w:pPr>
      <w:bookmarkStart w:id="118" w:name="n2162"/>
      <w:bookmarkStart w:id="119" w:name="n813"/>
      <w:bookmarkEnd w:id="118"/>
      <w:bookmarkEnd w:id="119"/>
      <w:r>
        <w:rPr>
          <w:sz w:val="28"/>
          <w:szCs w:val="28"/>
        </w:rPr>
        <w:t>4.25. Батьки здобувачів освіти або особи, які їх замінюють, зобов’язані:</w:t>
      </w:r>
    </w:p>
    <w:p w14:paraId="7C2348DC"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0" w:name="n814"/>
      <w:bookmarkEnd w:id="120"/>
      <w:r>
        <w:rPr>
          <w:sz w:val="28"/>
          <w:szCs w:val="28"/>
        </w:rPr>
        <w:t>виховувати у дітей повагу до гідності, прав, свобод, законів та етичних норм, відповідальне ставлення до власного здоров’я, здоров’я оточуючих і довкілля;</w:t>
      </w:r>
    </w:p>
    <w:p w14:paraId="70AF21E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1" w:name="n815"/>
      <w:bookmarkEnd w:id="121"/>
      <w:r>
        <w:rPr>
          <w:sz w:val="28"/>
          <w:szCs w:val="28"/>
        </w:rPr>
        <w:t>сприяти виконанню дитиною освітньої програми та досягненню дитиною передбачених нею результатів навчання;</w:t>
      </w:r>
    </w:p>
    <w:p w14:paraId="09B53A46"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2" w:name="n816"/>
      <w:bookmarkEnd w:id="122"/>
      <w:r>
        <w:rPr>
          <w:sz w:val="28"/>
          <w:szCs w:val="28"/>
        </w:rPr>
        <w:t>поважати гідність, права, свободи дитини та інших учасників освітнього процесу;</w:t>
      </w:r>
    </w:p>
    <w:p w14:paraId="08893353"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3" w:name="n817"/>
      <w:bookmarkEnd w:id="123"/>
      <w:r>
        <w:rPr>
          <w:sz w:val="28"/>
          <w:szCs w:val="28"/>
        </w:rPr>
        <w:t>дбати про фізичне і психічне здоров’я дитини, сприяти розвитку її здібностей, формувати навички здорового способу життя;</w:t>
      </w:r>
    </w:p>
    <w:p w14:paraId="1282AAD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4" w:name="n818"/>
      <w:bookmarkEnd w:id="124"/>
      <w:r>
        <w:rPr>
          <w:sz w:val="28"/>
          <w:szCs w:val="28"/>
        </w:rPr>
        <w:t>формувати у дитини культуру діалогу, культуру життя у взаєморозумінні з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9E153C6"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5" w:name="n819"/>
      <w:bookmarkEnd w:id="125"/>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4579FF5"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6" w:name="n820"/>
      <w:bookmarkEnd w:id="126"/>
      <w:r>
        <w:rPr>
          <w:sz w:val="28"/>
          <w:szCs w:val="28"/>
        </w:rPr>
        <w:t>формувати у дітей усвідомлення необхідності додержуватися </w:t>
      </w:r>
      <w:hyperlink r:id="rId12" w:tgtFrame="_blank" w:history="1">
        <w:r>
          <w:rPr>
            <w:rStyle w:val="a7"/>
            <w:color w:val="auto"/>
            <w:sz w:val="28"/>
            <w:szCs w:val="28"/>
            <w:u w:val="none"/>
          </w:rPr>
          <w:t>Конституції</w:t>
        </w:r>
      </w:hyperlink>
      <w:r>
        <w:rPr>
          <w:sz w:val="28"/>
          <w:szCs w:val="28"/>
        </w:rPr>
        <w:t> та законів України, захищати суверенітет і територіальну цілісність України;</w:t>
      </w:r>
    </w:p>
    <w:p w14:paraId="00A0495B"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7" w:name="n821"/>
      <w:bookmarkEnd w:id="127"/>
      <w:r>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02AE94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8" w:name="n822"/>
      <w:bookmarkEnd w:id="128"/>
      <w:r>
        <w:rPr>
          <w:sz w:val="28"/>
          <w:szCs w:val="28"/>
        </w:rPr>
        <w:lastRenderedPageBreak/>
        <w:t>дотримуватися установчих документів, правил внутрішнього розпорядку закладу освіти;</w:t>
      </w:r>
    </w:p>
    <w:p w14:paraId="2942F0C7"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29" w:name="n2167"/>
      <w:bookmarkEnd w:id="129"/>
      <w:r>
        <w:rPr>
          <w:sz w:val="28"/>
          <w:szCs w:val="28"/>
        </w:rPr>
        <w:t xml:space="preserve">сприяти керівництву закладу освіти у проведенні розслідування щодо випадків </w:t>
      </w:r>
      <w:proofErr w:type="spellStart"/>
      <w:r>
        <w:rPr>
          <w:sz w:val="28"/>
          <w:szCs w:val="28"/>
        </w:rPr>
        <w:t>булінгу</w:t>
      </w:r>
      <w:proofErr w:type="spellEnd"/>
      <w:r>
        <w:rPr>
          <w:sz w:val="28"/>
          <w:szCs w:val="28"/>
        </w:rPr>
        <w:t xml:space="preserve"> (цькування);</w:t>
      </w:r>
    </w:p>
    <w:p w14:paraId="081BCDF0" w14:textId="77777777" w:rsidR="004A66DB" w:rsidRDefault="003626C6">
      <w:pPr>
        <w:pStyle w:val="rvps2"/>
        <w:numPr>
          <w:ilvl w:val="0"/>
          <w:numId w:val="9"/>
        </w:numPr>
        <w:shd w:val="clear" w:color="auto" w:fill="FFFFFF"/>
        <w:tabs>
          <w:tab w:val="left" w:pos="284"/>
          <w:tab w:val="left" w:pos="851"/>
        </w:tabs>
        <w:spacing w:before="0" w:beforeAutospacing="0" w:after="0" w:afterAutospacing="0"/>
        <w:ind w:left="0" w:firstLine="0"/>
        <w:jc w:val="both"/>
        <w:rPr>
          <w:sz w:val="28"/>
          <w:szCs w:val="28"/>
        </w:rPr>
      </w:pPr>
      <w:bookmarkStart w:id="130" w:name="n2169"/>
      <w:bookmarkStart w:id="131" w:name="n2168"/>
      <w:bookmarkEnd w:id="130"/>
      <w:bookmarkEnd w:id="131"/>
      <w:r>
        <w:rPr>
          <w:sz w:val="28"/>
          <w:szCs w:val="28"/>
        </w:rPr>
        <w:t xml:space="preserve">виконувати рішення та рекомендації комісії з розгляду випадків </w:t>
      </w:r>
      <w:proofErr w:type="spellStart"/>
      <w:r>
        <w:rPr>
          <w:sz w:val="28"/>
          <w:szCs w:val="28"/>
        </w:rPr>
        <w:t>булінгу</w:t>
      </w:r>
      <w:proofErr w:type="spellEnd"/>
      <w:r>
        <w:rPr>
          <w:sz w:val="28"/>
          <w:szCs w:val="28"/>
        </w:rPr>
        <w:t xml:space="preserve"> (цькування) в закладі освіти.</w:t>
      </w:r>
    </w:p>
    <w:p w14:paraId="2DB81E88" w14:textId="77777777" w:rsidR="004A66DB" w:rsidRDefault="003626C6">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4.26. </w:t>
      </w:r>
      <w:r>
        <w:rPr>
          <w:rFonts w:ascii="Times New Roman" w:hAnsi="Times New Roman" w:cs="Times New Roman"/>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0B781B4B" w14:textId="77777777" w:rsidR="004A66DB" w:rsidRDefault="004A66DB">
      <w:pPr>
        <w:pStyle w:val="Default"/>
        <w:ind w:firstLine="567"/>
        <w:jc w:val="center"/>
        <w:rPr>
          <w:b/>
          <w:bCs/>
          <w:color w:val="auto"/>
          <w:sz w:val="28"/>
          <w:szCs w:val="28"/>
        </w:rPr>
      </w:pPr>
    </w:p>
    <w:p w14:paraId="7E3931B5" w14:textId="1E73E28B" w:rsidR="004A66DB" w:rsidRDefault="003626C6">
      <w:pPr>
        <w:pStyle w:val="Default"/>
        <w:ind w:firstLine="567"/>
        <w:jc w:val="center"/>
        <w:rPr>
          <w:b/>
          <w:bCs/>
          <w:color w:val="auto"/>
          <w:sz w:val="28"/>
          <w:szCs w:val="28"/>
        </w:rPr>
      </w:pPr>
      <w:r>
        <w:rPr>
          <w:b/>
          <w:bCs/>
          <w:color w:val="auto"/>
          <w:sz w:val="28"/>
          <w:szCs w:val="28"/>
        </w:rPr>
        <w:t>V. Управління закладом освіти та громадське самоврядування закладу</w:t>
      </w:r>
    </w:p>
    <w:p w14:paraId="7334EA55" w14:textId="77777777" w:rsidR="004A66DB" w:rsidRDefault="004A66DB">
      <w:pPr>
        <w:pStyle w:val="Default"/>
        <w:ind w:firstLine="567"/>
        <w:jc w:val="center"/>
        <w:rPr>
          <w:color w:val="auto"/>
          <w:sz w:val="28"/>
          <w:szCs w:val="28"/>
        </w:rPr>
      </w:pPr>
    </w:p>
    <w:p w14:paraId="500EA934"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5.1. Управління закладом освіти здійснюють: </w:t>
      </w:r>
      <w:bookmarkStart w:id="132" w:name="n516"/>
      <w:bookmarkEnd w:id="132"/>
      <w:r>
        <w:rPr>
          <w:sz w:val="28"/>
          <w:szCs w:val="28"/>
        </w:rPr>
        <w:t xml:space="preserve">Засновник,  </w:t>
      </w:r>
      <w:bookmarkStart w:id="133" w:name="n517"/>
      <w:bookmarkEnd w:id="133"/>
      <w:r>
        <w:rPr>
          <w:sz w:val="28"/>
          <w:szCs w:val="28"/>
        </w:rPr>
        <w:t>керівник закладу освіти;</w:t>
      </w:r>
      <w:bookmarkStart w:id="134" w:name="n518"/>
      <w:bookmarkEnd w:id="134"/>
      <w:r>
        <w:rPr>
          <w:sz w:val="28"/>
          <w:szCs w:val="28"/>
        </w:rPr>
        <w:t xml:space="preserve"> </w:t>
      </w:r>
      <w:r>
        <w:rPr>
          <w:sz w:val="28"/>
          <w:szCs w:val="28"/>
          <w:shd w:val="clear" w:color="auto" w:fill="FFFFFF"/>
        </w:rPr>
        <w:t>колегіальний орган управління закладу освіти (</w:t>
      </w:r>
      <w:r>
        <w:rPr>
          <w:sz w:val="28"/>
          <w:szCs w:val="28"/>
        </w:rPr>
        <w:t xml:space="preserve">педагогічна рада); </w:t>
      </w:r>
      <w:bookmarkStart w:id="135" w:name="n519"/>
      <w:bookmarkEnd w:id="135"/>
      <w:r>
        <w:rPr>
          <w:sz w:val="28"/>
          <w:szCs w:val="28"/>
        </w:rPr>
        <w:t>органи громадського самоврядування (</w:t>
      </w:r>
      <w:bookmarkStart w:id="136" w:name="n369"/>
      <w:bookmarkEnd w:id="136"/>
      <w:r>
        <w:rPr>
          <w:sz w:val="28"/>
          <w:szCs w:val="28"/>
        </w:rPr>
        <w:t xml:space="preserve">органи самоврядування працівників закладу освіти; </w:t>
      </w:r>
      <w:bookmarkStart w:id="137" w:name="n370"/>
      <w:bookmarkEnd w:id="137"/>
      <w:r>
        <w:rPr>
          <w:sz w:val="28"/>
          <w:szCs w:val="28"/>
        </w:rPr>
        <w:t>органи учнівського самоврядування;</w:t>
      </w:r>
      <w:bookmarkStart w:id="138" w:name="n371"/>
      <w:bookmarkEnd w:id="138"/>
      <w:r>
        <w:rPr>
          <w:sz w:val="28"/>
          <w:szCs w:val="28"/>
        </w:rPr>
        <w:t xml:space="preserve"> органи батьківського самоврядування).</w:t>
      </w:r>
    </w:p>
    <w:p w14:paraId="5D7E002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 Засновник закладу освіти:</w:t>
      </w:r>
    </w:p>
    <w:p w14:paraId="45D82D29"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39" w:name="n524"/>
      <w:bookmarkEnd w:id="139"/>
      <w:r>
        <w:rPr>
          <w:rFonts w:ascii="Times New Roman" w:eastAsia="Times New Roman" w:hAnsi="Times New Roman" w:cs="Times New Roman"/>
          <w:sz w:val="28"/>
          <w:szCs w:val="28"/>
          <w:lang w:eastAsia="uk-UA"/>
        </w:rPr>
        <w:t>затверджує статут (його нову редакцію), укладає засновницький договір у випадках, визначених законом;</w:t>
      </w:r>
    </w:p>
    <w:p w14:paraId="11494DB2"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0" w:name="n525"/>
      <w:bookmarkEnd w:id="140"/>
      <w:r>
        <w:rPr>
          <w:rFonts w:ascii="Times New Roman" w:eastAsia="Times New Roman" w:hAnsi="Times New Roman" w:cs="Times New Roman"/>
          <w:sz w:val="28"/>
          <w:szCs w:val="28"/>
          <w:lang w:eastAsia="uk-UA"/>
        </w:rPr>
        <w:t>затверджує положення про конкурс на посаду керівника закладу загальної середньої освіти та склад конкурсної комісії;</w:t>
      </w:r>
    </w:p>
    <w:p w14:paraId="44366A4C"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1" w:name="n526"/>
      <w:bookmarkEnd w:id="141"/>
      <w:r>
        <w:rPr>
          <w:rFonts w:ascii="Times New Roman" w:eastAsia="Times New Roman" w:hAnsi="Times New Roman" w:cs="Times New Roman"/>
          <w:sz w:val="28"/>
          <w:szCs w:val="28"/>
          <w:lang w:eastAsia="uk-UA"/>
        </w:rPr>
        <w:t>приймає рішення про проведення конкурсу на посаду керівника закладу загальної середньої освіти;</w:t>
      </w:r>
    </w:p>
    <w:p w14:paraId="7698CE22"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2" w:name="n527"/>
      <w:bookmarkEnd w:id="142"/>
      <w:r>
        <w:rPr>
          <w:rFonts w:ascii="Times New Roman" w:eastAsia="Times New Roman" w:hAnsi="Times New Roman" w:cs="Times New Roman"/>
          <w:sz w:val="28"/>
          <w:szCs w:val="28"/>
          <w:lang w:eastAsia="uk-UA"/>
        </w:rPr>
        <w:t>затверджує за поданням закладу освіти стратегію розвитку закладу;</w:t>
      </w:r>
    </w:p>
    <w:p w14:paraId="5F28D71A"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3" w:name="n528"/>
      <w:bookmarkEnd w:id="143"/>
      <w:r>
        <w:rPr>
          <w:rFonts w:ascii="Times New Roman" w:eastAsia="Times New Roman" w:hAnsi="Times New Roman" w:cs="Times New Roman"/>
          <w:sz w:val="28"/>
          <w:szCs w:val="28"/>
          <w:lang w:eastAsia="uk-UA"/>
        </w:rPr>
        <w:t>фінансує виконання стратегії розвитку закладу освіти, у тому числі здійснення інноваційної діяльності закладом освіти;</w:t>
      </w:r>
    </w:p>
    <w:p w14:paraId="3CD0D7E3"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4" w:name="n529"/>
      <w:bookmarkEnd w:id="144"/>
      <w:r>
        <w:rPr>
          <w:rFonts w:ascii="Times New Roman" w:eastAsia="Times New Roman" w:hAnsi="Times New Roman" w:cs="Times New Roman"/>
          <w:sz w:val="28"/>
          <w:szCs w:val="28"/>
          <w:lang w:eastAsia="uk-UA"/>
        </w:rPr>
        <w:t>утворює та ліквідує структурні підрозділи у заснованих ним закладах освіти;</w:t>
      </w:r>
    </w:p>
    <w:p w14:paraId="32F6F855"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5" w:name="n530"/>
      <w:bookmarkEnd w:id="145"/>
      <w:r>
        <w:rPr>
          <w:rFonts w:ascii="Times New Roman" w:eastAsia="Times New Roman" w:hAnsi="Times New Roman" w:cs="Times New Roman"/>
          <w:sz w:val="28"/>
          <w:szCs w:val="28"/>
          <w:lang w:eastAsia="uk-UA"/>
        </w:rPr>
        <w:t>здійснює контроль за використанням закладом освіти публічних коштів;</w:t>
      </w:r>
    </w:p>
    <w:p w14:paraId="47A198B0"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6" w:name="n531"/>
      <w:bookmarkEnd w:id="146"/>
      <w:r>
        <w:rPr>
          <w:rFonts w:ascii="Times New Roman" w:eastAsia="Times New Roman" w:hAnsi="Times New Roman" w:cs="Times New Roman"/>
          <w:sz w:val="28"/>
          <w:szCs w:val="28"/>
          <w:lang w:eastAsia="uk-U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1D6B808A"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7" w:name="n532"/>
      <w:bookmarkEnd w:id="147"/>
      <w:r>
        <w:rPr>
          <w:rFonts w:ascii="Times New Roman" w:eastAsia="Times New Roman" w:hAnsi="Times New Roman" w:cs="Times New Roman"/>
          <w:sz w:val="28"/>
          <w:szCs w:val="28"/>
          <w:lang w:eastAsia="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14:paraId="402EF77D" w14:textId="77777777" w:rsidR="004A66DB" w:rsidRDefault="003626C6">
      <w:pPr>
        <w:pStyle w:val="a8"/>
        <w:numPr>
          <w:ilvl w:val="0"/>
          <w:numId w:val="10"/>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48" w:name="n533"/>
      <w:bookmarkEnd w:id="148"/>
      <w:r>
        <w:rPr>
          <w:rFonts w:ascii="Times New Roman" w:eastAsia="Times New Roman" w:hAnsi="Times New Roman" w:cs="Times New Roman"/>
          <w:sz w:val="28"/>
          <w:szCs w:val="28"/>
          <w:lang w:eastAsia="uk-UA"/>
        </w:rPr>
        <w:t>реалізує інші права, передбачені чинним законодавством.</w:t>
      </w:r>
    </w:p>
    <w:p w14:paraId="64D94994"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149" w:name="n534"/>
      <w:bookmarkEnd w:id="149"/>
      <w:r>
        <w:rPr>
          <w:rFonts w:ascii="Times New Roman" w:eastAsia="Times New Roman" w:hAnsi="Times New Roman" w:cs="Times New Roman"/>
          <w:sz w:val="28"/>
          <w:szCs w:val="28"/>
          <w:lang w:eastAsia="uk-UA"/>
        </w:rPr>
        <w:t>5.3. Засновник закладу освіти зобов’язаний забезпечити:</w:t>
      </w:r>
    </w:p>
    <w:p w14:paraId="7EE8A46E"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0" w:name="n535"/>
      <w:bookmarkEnd w:id="150"/>
      <w:r>
        <w:rPr>
          <w:rFonts w:ascii="Times New Roman" w:eastAsia="Times New Roman" w:hAnsi="Times New Roman" w:cs="Times New Roman"/>
          <w:sz w:val="28"/>
          <w:szCs w:val="28"/>
          <w:lang w:eastAsia="uk-UA"/>
        </w:rPr>
        <w:t xml:space="preserve">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w:t>
      </w:r>
      <w:r>
        <w:rPr>
          <w:rFonts w:ascii="Times New Roman" w:eastAsia="Times New Roman" w:hAnsi="Times New Roman" w:cs="Times New Roman"/>
          <w:sz w:val="28"/>
          <w:szCs w:val="28"/>
          <w:lang w:eastAsia="uk-UA"/>
        </w:rPr>
        <w:lastRenderedPageBreak/>
        <w:t>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DF8FEDB"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1" w:name="n536"/>
      <w:bookmarkEnd w:id="151"/>
      <w:r>
        <w:rPr>
          <w:rFonts w:ascii="Times New Roman" w:eastAsia="Times New Roman" w:hAnsi="Times New Roman" w:cs="Times New Roman"/>
          <w:sz w:val="28"/>
          <w:szCs w:val="28"/>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 освіти;</w:t>
      </w:r>
    </w:p>
    <w:p w14:paraId="1455EACF"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2" w:name="n537"/>
      <w:bookmarkEnd w:id="152"/>
      <w:r>
        <w:rPr>
          <w:rFonts w:ascii="Times New Roman" w:eastAsia="Times New Roman" w:hAnsi="Times New Roman" w:cs="Times New Roman"/>
          <w:sz w:val="28"/>
          <w:szCs w:val="28"/>
          <w:lang w:eastAsia="uk-UA"/>
        </w:rPr>
        <w:t>можливість учнів продовжити навчання на відповідному рівні освіти у разі реорганізації чи ліквідації закладу освіти;</w:t>
      </w:r>
    </w:p>
    <w:p w14:paraId="3F1DB31C" w14:textId="77777777" w:rsidR="004A66DB" w:rsidRDefault="003626C6">
      <w:pPr>
        <w:pStyle w:val="a8"/>
        <w:numPr>
          <w:ilvl w:val="0"/>
          <w:numId w:val="11"/>
        </w:numPr>
        <w:shd w:val="clear" w:color="auto" w:fill="FFFFFF"/>
        <w:tabs>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53" w:name="n538"/>
      <w:bookmarkEnd w:id="153"/>
      <w:r>
        <w:rPr>
          <w:rFonts w:ascii="Times New Roman" w:eastAsia="Times New Roman" w:hAnsi="Times New Roman" w:cs="Times New Roman"/>
          <w:sz w:val="28"/>
          <w:szCs w:val="28"/>
          <w:lang w:eastAsia="uk-UA"/>
        </w:rPr>
        <w:t>оприлюднення всієї публічної інформації відповідно до вимог законів України </w:t>
      </w:r>
      <w:hyperlink r:id="rId13" w:tgtFrame="_blank" w:history="1">
        <w:r>
          <w:rPr>
            <w:rFonts w:ascii="Times New Roman" w:eastAsia="Times New Roman" w:hAnsi="Times New Roman" w:cs="Times New Roman"/>
            <w:sz w:val="28"/>
            <w:szCs w:val="28"/>
            <w:lang w:eastAsia="uk-UA"/>
          </w:rPr>
          <w:t>«Про</w:t>
        </w:r>
      </w:hyperlink>
      <w:r>
        <w:rPr>
          <w:rFonts w:ascii="Times New Roman" w:eastAsia="Times New Roman" w:hAnsi="Times New Roman" w:cs="Times New Roman"/>
          <w:sz w:val="28"/>
          <w:szCs w:val="28"/>
          <w:lang w:eastAsia="uk-UA"/>
        </w:rPr>
        <w:t xml:space="preserve"> освіту», «Про доступ до публічної інформації», «Про відкритість використання публічних коштів».  </w:t>
      </w:r>
      <w:bookmarkStart w:id="154" w:name="n539"/>
      <w:bookmarkEnd w:id="154"/>
    </w:p>
    <w:p w14:paraId="716CFD94"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5.4. Засновник закладу освіти або Уповноважений ним орган не можуть делегувати керівникам, педагогічним чи піклувальним радам, органам громадського самоврядування закладу освіти власні повноваження, визначені законами України «Про освіту», «Про повну загальну середню освіту».</w:t>
      </w:r>
    </w:p>
    <w:p w14:paraId="7D4910BF" w14:textId="77777777" w:rsidR="004A66DB" w:rsidRDefault="003626C6">
      <w:pPr>
        <w:shd w:val="clear" w:color="auto" w:fill="FFFFFF"/>
        <w:tabs>
          <w:tab w:val="left" w:pos="426"/>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5.5. Керівник закладу освіти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7714647F"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shd w:val="clear" w:color="auto" w:fill="FFFFFF"/>
        </w:rPr>
        <w:t xml:space="preserve">5.6. Відділ освіти виконавчих органів Дрогобицької міської ради </w:t>
      </w:r>
      <w:r>
        <w:rPr>
          <w:rFonts w:ascii="Times New Roman" w:hAnsi="Times New Roman" w:cs="Times New Roman"/>
          <w:sz w:val="28"/>
          <w:szCs w:val="28"/>
        </w:rPr>
        <w:t>укладає, за погодженням з міським головою міста Дрогобича,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Уповноважений орган розриває строковий договір (контракт) з керівником закладу освіти у порядку встановленому законодавством та установчими документами закладу освіти.</w:t>
      </w:r>
      <w:r>
        <w:rPr>
          <w:rFonts w:ascii="Times New Roman" w:hAnsi="Times New Roman" w:cs="Times New Roman"/>
          <w:sz w:val="28"/>
          <w:szCs w:val="28"/>
          <w:shd w:val="clear" w:color="auto" w:fill="FFFFFF"/>
        </w:rPr>
        <w:t xml:space="preserve"> </w:t>
      </w:r>
    </w:p>
    <w:p w14:paraId="646058BE"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5.7. Керівник закладу освіти має право:</w:t>
      </w:r>
    </w:p>
    <w:p w14:paraId="5F394D8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5" w:name="n551"/>
      <w:bookmarkEnd w:id="155"/>
      <w:r>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34614D4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6" w:name="n552"/>
      <w:bookmarkEnd w:id="156"/>
      <w:r>
        <w:rPr>
          <w:rFonts w:ascii="Times New Roman" w:eastAsia="Times New Roman" w:hAnsi="Times New Roman" w:cs="Times New Roman"/>
          <w:sz w:val="28"/>
          <w:szCs w:val="28"/>
          <w:lang w:eastAsia="uk-UA"/>
        </w:rPr>
        <w:t>підписувати документи з питань освітньої, фінансово-господарської та іншої діяльності закладу;</w:t>
      </w:r>
    </w:p>
    <w:p w14:paraId="13DF617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7" w:name="n553"/>
      <w:bookmarkEnd w:id="157"/>
      <w:r>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законодавством</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порядку майном закладу та його коштами;</w:t>
      </w:r>
    </w:p>
    <w:p w14:paraId="7BAAA13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8" w:name="n554"/>
      <w:bookmarkEnd w:id="158"/>
      <w:r>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BF7A16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59" w:name="n555"/>
      <w:bookmarkEnd w:id="159"/>
      <w:r>
        <w:rPr>
          <w:rFonts w:ascii="Times New Roman" w:eastAsia="Times New Roman" w:hAnsi="Times New Roman" w:cs="Times New Roman"/>
          <w:sz w:val="28"/>
          <w:szCs w:val="28"/>
          <w:lang w:eastAsia="uk-UA"/>
        </w:rPr>
        <w:t>визначати режим роботи закладу;</w:t>
      </w:r>
    </w:p>
    <w:p w14:paraId="45F7F84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0" w:name="n556"/>
      <w:bookmarkEnd w:id="160"/>
      <w:r>
        <w:rPr>
          <w:rFonts w:ascii="Times New Roman" w:eastAsia="Times New Roman" w:hAnsi="Times New Roman" w:cs="Times New Roman"/>
          <w:sz w:val="28"/>
          <w:szCs w:val="28"/>
          <w:lang w:eastAsia="uk-UA"/>
        </w:rPr>
        <w:t>ініціювати перед Засновником або Уповноваженим ним органом питання щодо створення або ліквідації структурних підрозділів;</w:t>
      </w:r>
    </w:p>
    <w:p w14:paraId="54FDCD4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1" w:name="n557"/>
      <w:bookmarkEnd w:id="161"/>
      <w:r>
        <w:rPr>
          <w:rFonts w:ascii="Times New Roman" w:eastAsia="Times New Roman" w:hAnsi="Times New Roman" w:cs="Times New Roman"/>
          <w:sz w:val="28"/>
          <w:szCs w:val="28"/>
          <w:lang w:eastAsia="uk-UA"/>
        </w:rPr>
        <w:t>видавати відповідно до своєї компетенції накази і контролювати їх виконання;</w:t>
      </w:r>
    </w:p>
    <w:p w14:paraId="27B83FA9"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2" w:name="n558"/>
      <w:bookmarkEnd w:id="162"/>
      <w:r>
        <w:rPr>
          <w:rFonts w:ascii="Times New Roman" w:eastAsia="Times New Roman" w:hAnsi="Times New Roman" w:cs="Times New Roman"/>
          <w:sz w:val="28"/>
          <w:szCs w:val="28"/>
          <w:lang w:eastAsia="uk-UA"/>
        </w:rPr>
        <w:t>укладати угоди (договори, контракти) з фізичними та/або юридичними особами відповідно до своєї компетенції;</w:t>
      </w:r>
    </w:p>
    <w:p w14:paraId="626EF25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3" w:name="n559"/>
      <w:bookmarkEnd w:id="163"/>
      <w:r>
        <w:rPr>
          <w:rFonts w:ascii="Times New Roman" w:eastAsia="Times New Roman" w:hAnsi="Times New Roman" w:cs="Times New Roman"/>
          <w:sz w:val="28"/>
          <w:szCs w:val="28"/>
          <w:lang w:eastAsia="uk-UA"/>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5553B31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4" w:name="n560"/>
      <w:bookmarkEnd w:id="164"/>
      <w:r>
        <w:rPr>
          <w:rFonts w:ascii="Times New Roman" w:eastAsia="Times New Roman" w:hAnsi="Times New Roman" w:cs="Times New Roman"/>
          <w:sz w:val="28"/>
          <w:szCs w:val="28"/>
          <w:lang w:eastAsia="uk-UA"/>
        </w:rPr>
        <w:t>приймати рішення з інших питань діяльності закладу освіти.</w:t>
      </w:r>
    </w:p>
    <w:p w14:paraId="07098D9D"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bookmarkStart w:id="165" w:name="n561"/>
      <w:bookmarkEnd w:id="165"/>
      <w:r>
        <w:rPr>
          <w:rFonts w:ascii="Times New Roman" w:eastAsia="Times New Roman" w:hAnsi="Times New Roman" w:cs="Times New Roman"/>
          <w:sz w:val="28"/>
          <w:szCs w:val="28"/>
          <w:lang w:eastAsia="uk-UA"/>
        </w:rPr>
        <w:t>5.8. Керівник закладу освіти зобов’язаний:</w:t>
      </w:r>
    </w:p>
    <w:p w14:paraId="148A6BD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6" w:name="n562"/>
      <w:bookmarkEnd w:id="166"/>
      <w:r>
        <w:rPr>
          <w:rFonts w:ascii="Times New Roman" w:eastAsia="Times New Roman" w:hAnsi="Times New Roman" w:cs="Times New Roman"/>
          <w:sz w:val="28"/>
          <w:szCs w:val="28"/>
          <w:lang w:eastAsia="uk-UA"/>
        </w:rPr>
        <w:t>виконувати Закони України «Про повну загальну середню освіту»,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1D590775"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7" w:name="n563"/>
      <w:bookmarkEnd w:id="167"/>
      <w:r>
        <w:rPr>
          <w:rFonts w:ascii="Times New Roman" w:eastAsia="Times New Roman" w:hAnsi="Times New Roman" w:cs="Times New Roman"/>
          <w:sz w:val="28"/>
          <w:szCs w:val="28"/>
          <w:lang w:eastAsia="uk-UA"/>
        </w:rPr>
        <w:t>планувати та організовувати діяльність закладу освіти;</w:t>
      </w:r>
    </w:p>
    <w:p w14:paraId="7B7FC4E1"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8" w:name="n564"/>
      <w:bookmarkEnd w:id="168"/>
      <w:r>
        <w:rPr>
          <w:rFonts w:ascii="Times New Roman" w:eastAsia="Times New Roman" w:hAnsi="Times New Roman" w:cs="Times New Roman"/>
          <w:sz w:val="28"/>
          <w:szCs w:val="28"/>
          <w:lang w:eastAsia="uk-UA"/>
        </w:rPr>
        <w:t xml:space="preserve">забезпечити розробку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кошторису та подавати його Засновнику або Уповноваженому ним органу на затвердження;</w:t>
      </w:r>
    </w:p>
    <w:p w14:paraId="6FB0E079"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69" w:name="n565"/>
      <w:bookmarkStart w:id="170" w:name="n566"/>
      <w:bookmarkEnd w:id="169"/>
      <w:bookmarkEnd w:id="170"/>
      <w:r>
        <w:rPr>
          <w:rFonts w:ascii="Times New Roman" w:eastAsia="Times New Roman" w:hAnsi="Times New Roman" w:cs="Times New Roman"/>
          <w:sz w:val="28"/>
          <w:szCs w:val="28"/>
          <w:lang w:eastAsia="uk-UA"/>
        </w:rPr>
        <w:t>організовувати фінансово-господарську діяльність закладу освіти в межах затвердженого кошторису;</w:t>
      </w:r>
    </w:p>
    <w:p w14:paraId="6FA0822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1" w:name="n567"/>
      <w:bookmarkEnd w:id="171"/>
      <w:r>
        <w:rPr>
          <w:rFonts w:ascii="Times New Roman" w:eastAsia="Times New Roman" w:hAnsi="Times New Roman" w:cs="Times New Roman"/>
          <w:sz w:val="28"/>
          <w:szCs w:val="28"/>
          <w:lang w:eastAsia="uk-UA"/>
        </w:rPr>
        <w:t>забезпечувати розроблення та виконання стратегії розвитку закладу освіти;</w:t>
      </w:r>
    </w:p>
    <w:p w14:paraId="7BAE30A3"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2" w:name="n568"/>
      <w:bookmarkEnd w:id="172"/>
      <w:r>
        <w:rPr>
          <w:rFonts w:ascii="Times New Roman" w:eastAsia="Times New Roman" w:hAnsi="Times New Roman" w:cs="Times New Roman"/>
          <w:sz w:val="28"/>
          <w:szCs w:val="28"/>
          <w:lang w:eastAsia="uk-UA"/>
        </w:rPr>
        <w:t>затверджувати правила внутрішнього розпорядку закладу освіти;</w:t>
      </w:r>
    </w:p>
    <w:p w14:paraId="648CE40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3" w:name="n569"/>
      <w:bookmarkEnd w:id="173"/>
      <w:r>
        <w:rPr>
          <w:rFonts w:ascii="Times New Roman" w:eastAsia="Times New Roman" w:hAnsi="Times New Roman" w:cs="Times New Roman"/>
          <w:sz w:val="28"/>
          <w:szCs w:val="28"/>
          <w:lang w:eastAsia="uk-UA"/>
        </w:rPr>
        <w:t>затверджувати посадові інструкції працівників закладу освіти;</w:t>
      </w:r>
    </w:p>
    <w:p w14:paraId="0C14183E"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4" w:name="n570"/>
      <w:bookmarkEnd w:id="174"/>
      <w:r>
        <w:rPr>
          <w:rFonts w:ascii="Times New Roman" w:eastAsia="Times New Roman" w:hAnsi="Times New Roman" w:cs="Times New Roman"/>
          <w:sz w:val="28"/>
          <w:szCs w:val="28"/>
          <w:lang w:eastAsia="uk-UA"/>
        </w:rPr>
        <w:t>організовувати освітній процес та видачу документів про освіту;</w:t>
      </w:r>
    </w:p>
    <w:p w14:paraId="79F2AB2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5" w:name="n571"/>
      <w:bookmarkEnd w:id="175"/>
      <w:r>
        <w:rPr>
          <w:rFonts w:ascii="Times New Roman" w:eastAsia="Times New Roman" w:hAnsi="Times New Roman" w:cs="Times New Roman"/>
          <w:sz w:val="28"/>
          <w:szCs w:val="28"/>
          <w:lang w:eastAsia="uk-UA"/>
        </w:rPr>
        <w:t>затверджувати освітню (освітні) програму (програми) закладу освіти;</w:t>
      </w:r>
    </w:p>
    <w:p w14:paraId="6D9C226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6" w:name="n572"/>
      <w:bookmarkEnd w:id="176"/>
      <w:r>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9E178CE"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7" w:name="n573"/>
      <w:bookmarkEnd w:id="177"/>
      <w:r>
        <w:rPr>
          <w:rFonts w:ascii="Times New Roman" w:eastAsia="Times New Roman" w:hAnsi="Times New Roman" w:cs="Times New Roman"/>
          <w:sz w:val="28"/>
          <w:szCs w:val="28"/>
          <w:lang w:eastAsia="uk-UA"/>
        </w:rPr>
        <w:t>затверджувати положення про внутрішню систему забезпечення якості освіти в закладі освіти, забезпечити її створення та функціонування;</w:t>
      </w:r>
    </w:p>
    <w:p w14:paraId="79E43C24"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8" w:name="n574"/>
      <w:bookmarkEnd w:id="178"/>
      <w:r>
        <w:rPr>
          <w:rFonts w:ascii="Times New Roman" w:eastAsia="Times New Roman" w:hAnsi="Times New Roman" w:cs="Times New Roman"/>
          <w:sz w:val="28"/>
          <w:szCs w:val="28"/>
          <w:lang w:eastAsia="uk-UA"/>
        </w:rPr>
        <w:t>забезпечувати розроблення, затвердження, виконання та моніторинг виконання індивідуальної програми розвитку учня;</w:t>
      </w:r>
    </w:p>
    <w:p w14:paraId="43E431F4"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79" w:name="n575"/>
      <w:bookmarkEnd w:id="179"/>
      <w:r>
        <w:rPr>
          <w:rFonts w:ascii="Times New Roman" w:eastAsia="Times New Roman" w:hAnsi="Times New Roman" w:cs="Times New Roman"/>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245D47AB"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0" w:name="n576"/>
      <w:bookmarkEnd w:id="180"/>
      <w:r>
        <w:rPr>
          <w:rFonts w:ascii="Times New Roman" w:eastAsia="Times New Roman" w:hAnsi="Times New Roman" w:cs="Times New Roman"/>
          <w:sz w:val="28"/>
          <w:szCs w:val="28"/>
          <w:lang w:eastAsia="uk-UA"/>
        </w:rPr>
        <w:t>забезпечувати здійснення контролю за досягненням учнями результатів навчання, визначених державними стандартами, індивідуальною програмою розвитку, індивідуальним навчальним планом;</w:t>
      </w:r>
    </w:p>
    <w:p w14:paraId="29931F6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1" w:name="n577"/>
      <w:bookmarkEnd w:id="181"/>
      <w:r>
        <w:rPr>
          <w:rFonts w:ascii="Times New Roman" w:eastAsia="Times New Roman" w:hAnsi="Times New Roman" w:cs="Times New Roman"/>
          <w:sz w:val="28"/>
          <w:szCs w:val="28"/>
          <w:lang w:eastAsia="uk-UA"/>
        </w:rPr>
        <w:t>створювати необхідні умови для здобуття освіти особами з особливими освітніми потребами;</w:t>
      </w:r>
    </w:p>
    <w:p w14:paraId="0C2943D6"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2" w:name="n578"/>
      <w:bookmarkEnd w:id="182"/>
      <w:r>
        <w:rPr>
          <w:rFonts w:ascii="Times New Roman" w:eastAsia="Times New Roman" w:hAnsi="Times New Roman" w:cs="Times New Roman"/>
          <w:sz w:val="28"/>
          <w:szCs w:val="28"/>
          <w:lang w:eastAsia="uk-UA"/>
        </w:rPr>
        <w:t>сприяти проходженню атестації та сертифікації педагогічними працівниками;</w:t>
      </w:r>
    </w:p>
    <w:p w14:paraId="261C14C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3" w:name="n579"/>
      <w:bookmarkEnd w:id="183"/>
      <w:r>
        <w:rPr>
          <w:rFonts w:ascii="Times New Roman" w:eastAsia="Times New Roman" w:hAnsi="Times New Roman" w:cs="Times New Roman"/>
          <w:sz w:val="28"/>
          <w:szCs w:val="28"/>
          <w:lang w:eastAsia="uk-UA"/>
        </w:rPr>
        <w:t>створювати умови для здійснення дієвого та відкритого громадського нагляду (контролю) за діяльністю закладу освіти;</w:t>
      </w:r>
    </w:p>
    <w:p w14:paraId="1E56CED2"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4" w:name="n580"/>
      <w:bookmarkEnd w:id="184"/>
      <w:r>
        <w:rPr>
          <w:rFonts w:ascii="Times New Roman" w:eastAsia="Times New Roman" w:hAnsi="Times New Roman" w:cs="Times New Roman"/>
          <w:sz w:val="28"/>
          <w:szCs w:val="28"/>
          <w:lang w:eastAsia="uk-UA"/>
        </w:rPr>
        <w:t>сприяти та створювати умови для діяльності органів громадського самоврядування в закладі освіти;</w:t>
      </w:r>
    </w:p>
    <w:p w14:paraId="034919AC"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5" w:name="n581"/>
      <w:bookmarkEnd w:id="185"/>
      <w:r>
        <w:rPr>
          <w:rFonts w:ascii="Times New Roman" w:eastAsia="Times New Roman" w:hAnsi="Times New Roman" w:cs="Times New Roman"/>
          <w:sz w:val="28"/>
          <w:szCs w:val="28"/>
          <w:lang w:eastAsia="uk-UA"/>
        </w:rPr>
        <w:t>формувати засади, створювати умови, сприяти формуванню культури здорового способу життя учнів та працівників закладу освіти;</w:t>
      </w:r>
    </w:p>
    <w:p w14:paraId="266A849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6" w:name="n582"/>
      <w:bookmarkEnd w:id="186"/>
      <w:r>
        <w:rPr>
          <w:rFonts w:ascii="Times New Roman" w:eastAsia="Times New Roman" w:hAnsi="Times New Roman" w:cs="Times New Roman"/>
          <w:sz w:val="28"/>
          <w:szCs w:val="28"/>
          <w:lang w:eastAsia="uk-UA"/>
        </w:rPr>
        <w:lastRenderedPageBreak/>
        <w:t>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5F6E96E3"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7" w:name="n583"/>
      <w:bookmarkEnd w:id="187"/>
      <w:r>
        <w:rPr>
          <w:rFonts w:ascii="Times New Roman" w:eastAsia="Times New Roman" w:hAnsi="Times New Roman" w:cs="Times New Roman"/>
          <w:sz w:val="28"/>
          <w:szCs w:val="28"/>
          <w:lang w:eastAsia="uk-UA"/>
        </w:rPr>
        <w:t>організовувати харчування та сприяти медичному обслуговуванню учнів відповідно до законодавства;</w:t>
      </w:r>
    </w:p>
    <w:p w14:paraId="309F6C1D"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8" w:name="n584"/>
      <w:bookmarkEnd w:id="188"/>
      <w:r>
        <w:rPr>
          <w:rFonts w:ascii="Times New Roman" w:eastAsia="Times New Roman" w:hAnsi="Times New Roman" w:cs="Times New Roman"/>
          <w:sz w:val="28"/>
          <w:szCs w:val="28"/>
          <w:lang w:eastAsia="uk-UA"/>
        </w:rP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6F0372B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89" w:name="n585"/>
      <w:bookmarkEnd w:id="189"/>
      <w:r>
        <w:rPr>
          <w:rFonts w:ascii="Times New Roman" w:eastAsia="Times New Roman" w:hAnsi="Times New Roman" w:cs="Times New Roman"/>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254E30B"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0" w:name="n586"/>
      <w:bookmarkEnd w:id="190"/>
      <w:r>
        <w:rPr>
          <w:rFonts w:ascii="Times New Roman" w:eastAsia="Times New Roman" w:hAnsi="Times New Roman" w:cs="Times New Roman"/>
          <w:sz w:val="28"/>
          <w:szCs w:val="28"/>
          <w:lang w:eastAsia="uk-UA"/>
        </w:rPr>
        <w:t>організовувати документообіг, бухгалтерський облік та звітність відповідно до законодавства;</w:t>
      </w:r>
    </w:p>
    <w:p w14:paraId="3D9713E8"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1" w:name="n587"/>
      <w:bookmarkEnd w:id="191"/>
      <w:r>
        <w:rPr>
          <w:rFonts w:ascii="Times New Roman" w:eastAsia="Times New Roman" w:hAnsi="Times New Roman" w:cs="Times New Roman"/>
          <w:sz w:val="28"/>
          <w:szCs w:val="28"/>
          <w:lang w:eastAsia="uk-UA"/>
        </w:rPr>
        <w:t>звітувати щороку на загальних зборах (конференції) колективу про свою роботу та виконання стратегії розвитку закладу освіти;</w:t>
      </w:r>
    </w:p>
    <w:p w14:paraId="67E38F4F" w14:textId="77777777" w:rsidR="004A66DB" w:rsidRDefault="003626C6">
      <w:pPr>
        <w:pStyle w:val="a8"/>
        <w:numPr>
          <w:ilvl w:val="0"/>
          <w:numId w:val="12"/>
        </w:numPr>
        <w:shd w:val="clear" w:color="auto" w:fill="FFFFFF"/>
        <w:tabs>
          <w:tab w:val="left" w:pos="426"/>
          <w:tab w:val="left" w:pos="851"/>
        </w:tabs>
        <w:spacing w:after="0" w:line="240" w:lineRule="auto"/>
        <w:ind w:left="0" w:firstLine="0"/>
        <w:jc w:val="both"/>
        <w:rPr>
          <w:rFonts w:ascii="Times New Roman" w:eastAsia="Times New Roman" w:hAnsi="Times New Roman" w:cs="Times New Roman"/>
          <w:sz w:val="28"/>
          <w:szCs w:val="28"/>
          <w:lang w:eastAsia="uk-UA"/>
        </w:rPr>
      </w:pPr>
      <w:bookmarkStart w:id="192" w:name="n588"/>
      <w:bookmarkEnd w:id="192"/>
      <w:r>
        <w:rPr>
          <w:rFonts w:ascii="Times New Roman" w:eastAsia="Times New Roman" w:hAnsi="Times New Roman" w:cs="Times New Roman"/>
          <w:sz w:val="28"/>
          <w:szCs w:val="28"/>
          <w:lang w:eastAsia="uk-UA"/>
        </w:rPr>
        <w:t>виконувати інші обов’язки, покладені на нього законодавством, Засновником,</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уповноваженим</w:t>
      </w:r>
      <w:r>
        <w:rPr>
          <w:rFonts w:ascii="Times New Roman" w:eastAsia="Times New Roman" w:hAnsi="Times New Roman" w:cs="Times New Roman"/>
          <w:sz w:val="28"/>
          <w:szCs w:val="28"/>
          <w:lang w:val="en-US" w:eastAsia="uk-UA"/>
        </w:rPr>
        <w:t xml:space="preserve"> </w:t>
      </w:r>
      <w:proofErr w:type="spellStart"/>
      <w:r>
        <w:rPr>
          <w:rFonts w:ascii="Times New Roman" w:eastAsia="Times New Roman" w:hAnsi="Times New Roman" w:cs="Times New Roman"/>
          <w:sz w:val="28"/>
          <w:szCs w:val="28"/>
          <w:lang w:val="en-US" w:eastAsia="uk-UA"/>
        </w:rPr>
        <w:t>органом</w:t>
      </w:r>
      <w:proofErr w:type="spellEnd"/>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установчими документами закладу освіти, колективним договором, строковим трудовим договором.</w:t>
      </w:r>
    </w:p>
    <w:p w14:paraId="1FFDB659" w14:textId="77777777" w:rsidR="004A66DB" w:rsidRDefault="003626C6">
      <w:pPr>
        <w:shd w:val="clear" w:color="auto" w:fill="FFFFFF"/>
        <w:tabs>
          <w:tab w:val="left" w:pos="426"/>
          <w:tab w:val="left" w:pos="851"/>
        </w:tabs>
        <w:spacing w:after="0" w:line="240" w:lineRule="auto"/>
        <w:jc w:val="both"/>
        <w:rPr>
          <w:rFonts w:ascii="Times New Roman" w:eastAsia="Times New Roman" w:hAnsi="Times New Roman" w:cs="Times New Roman"/>
          <w:sz w:val="28"/>
          <w:szCs w:val="28"/>
          <w:lang w:eastAsia="uk-UA"/>
        </w:rPr>
      </w:pPr>
      <w:bookmarkStart w:id="193" w:name="n590"/>
      <w:bookmarkStart w:id="194" w:name="n589"/>
      <w:bookmarkEnd w:id="193"/>
      <w:bookmarkEnd w:id="194"/>
      <w:r>
        <w:rPr>
          <w:rFonts w:ascii="Times New Roman" w:eastAsia="Times New Roman" w:hAnsi="Times New Roman" w:cs="Times New Roman"/>
          <w:sz w:val="28"/>
          <w:szCs w:val="28"/>
          <w:lang w:eastAsia="uk-UA"/>
        </w:rPr>
        <w:t>5.9. Керівник закладу освіти має права та обов’язки педагогічного працівника, визначені </w:t>
      </w:r>
      <w:hyperlink r:id="rId14" w:tgtFrame="_blank" w:history="1">
        <w:r>
          <w:rPr>
            <w:rFonts w:ascii="Times New Roman" w:eastAsia="Times New Roman" w:hAnsi="Times New Roman" w:cs="Times New Roman"/>
            <w:sz w:val="28"/>
            <w:szCs w:val="28"/>
            <w:lang w:eastAsia="uk-UA"/>
          </w:rPr>
          <w:t>Законом України</w:t>
        </w:r>
      </w:hyperlink>
      <w:r>
        <w:rPr>
          <w:rFonts w:ascii="Times New Roman" w:eastAsia="Times New Roman" w:hAnsi="Times New Roman" w:cs="Times New Roman"/>
          <w:sz w:val="28"/>
          <w:szCs w:val="28"/>
          <w:lang w:eastAsia="uk-UA"/>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63493658"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195" w:name="n674"/>
      <w:bookmarkEnd w:id="195"/>
      <w:r>
        <w:rPr>
          <w:sz w:val="28"/>
          <w:szCs w:val="28"/>
        </w:rPr>
        <w:t xml:space="preserve">5.10. Педагогічна рада є основним постійно діючим колегіальним органом управління закладом освіти.  </w:t>
      </w:r>
      <w:bookmarkStart w:id="196" w:name="n675"/>
      <w:bookmarkEnd w:id="196"/>
      <w:r>
        <w:rPr>
          <w:sz w:val="28"/>
          <w:szCs w:val="28"/>
        </w:rPr>
        <w:t xml:space="preserve">Усі педагогічні працівники зобов’язані брати участь у засіданнях педагогічної ради. Головою педагогічної ради є керівник закладу освіти.  </w:t>
      </w:r>
      <w:bookmarkStart w:id="197" w:name="n677"/>
      <w:bookmarkEnd w:id="197"/>
      <w:r>
        <w:rPr>
          <w:sz w:val="28"/>
          <w:szCs w:val="28"/>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0AB6A8C9" w14:textId="77777777" w:rsidR="004A66DB" w:rsidRDefault="003626C6">
      <w:pPr>
        <w:pStyle w:val="rvps2"/>
        <w:shd w:val="clear" w:color="auto" w:fill="FFFFFF"/>
        <w:tabs>
          <w:tab w:val="left" w:pos="284"/>
        </w:tabs>
        <w:spacing w:before="0" w:beforeAutospacing="0" w:after="0" w:afterAutospacing="0"/>
        <w:jc w:val="both"/>
        <w:rPr>
          <w:sz w:val="28"/>
          <w:szCs w:val="28"/>
        </w:rPr>
      </w:pPr>
      <w:r>
        <w:rPr>
          <w:sz w:val="28"/>
          <w:szCs w:val="28"/>
        </w:rPr>
        <w:t>5.11. Педагогічна рада:</w:t>
      </w:r>
    </w:p>
    <w:p w14:paraId="1C75E03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198" w:name="n678"/>
      <w:bookmarkEnd w:id="198"/>
      <w:r>
        <w:rPr>
          <w:sz w:val="28"/>
          <w:szCs w:val="28"/>
        </w:rPr>
        <w:t>схвалює стратегію розвитку закладу освіти та річний план роботи;</w:t>
      </w:r>
    </w:p>
    <w:p w14:paraId="712681FA"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199" w:name="n679"/>
      <w:bookmarkEnd w:id="199"/>
      <w:r>
        <w:rPr>
          <w:sz w:val="28"/>
          <w:szCs w:val="28"/>
        </w:rPr>
        <w:t>схвалює освітню (освітні) програму (програми), зміни до неї (них) та оцінює результати її (їх) виконання;</w:t>
      </w:r>
    </w:p>
    <w:p w14:paraId="6D554D47"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0" w:name="n680"/>
      <w:bookmarkEnd w:id="200"/>
      <w:r>
        <w:rPr>
          <w:sz w:val="28"/>
          <w:szCs w:val="28"/>
        </w:rPr>
        <w:t>схвалює правила внутрішнього розпорядку, положення про внутрішню систему забезпечення якості освіти;</w:t>
      </w:r>
    </w:p>
    <w:p w14:paraId="7C828790"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1" w:name="n681"/>
      <w:bookmarkEnd w:id="201"/>
      <w:r>
        <w:rPr>
          <w:sz w:val="28"/>
          <w:szCs w:val="28"/>
        </w:rPr>
        <w:t>приймає рішення щодо вдосконалення і методичного забезпечення освітнього процесу;</w:t>
      </w:r>
    </w:p>
    <w:p w14:paraId="3697995F"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2" w:name="n682"/>
      <w:bookmarkEnd w:id="202"/>
      <w:r>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0E3A74D"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3" w:name="n683"/>
      <w:bookmarkEnd w:id="203"/>
      <w:r>
        <w:rPr>
          <w:sz w:val="28"/>
          <w:szCs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8963459"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4" w:name="n684"/>
      <w:bookmarkEnd w:id="204"/>
      <w:r>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563327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5" w:name="n685"/>
      <w:bookmarkEnd w:id="205"/>
      <w:r>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992F969"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6" w:name="n686"/>
      <w:bookmarkEnd w:id="206"/>
      <w:r>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освіти;</w:t>
      </w:r>
    </w:p>
    <w:p w14:paraId="0676FB41" w14:textId="77777777" w:rsidR="004A66DB" w:rsidRDefault="003626C6">
      <w:pPr>
        <w:pStyle w:val="rvps2"/>
        <w:numPr>
          <w:ilvl w:val="0"/>
          <w:numId w:val="13"/>
        </w:numPr>
        <w:shd w:val="clear" w:color="auto" w:fill="FFFFFF"/>
        <w:tabs>
          <w:tab w:val="left" w:pos="284"/>
          <w:tab w:val="left" w:pos="851"/>
        </w:tabs>
        <w:spacing w:before="0" w:beforeAutospacing="0" w:after="0" w:afterAutospacing="0"/>
        <w:ind w:left="0" w:firstLine="0"/>
        <w:jc w:val="both"/>
        <w:rPr>
          <w:sz w:val="28"/>
          <w:szCs w:val="28"/>
        </w:rPr>
      </w:pPr>
      <w:bookmarkStart w:id="207" w:name="n687"/>
      <w:bookmarkEnd w:id="207"/>
      <w:r>
        <w:rPr>
          <w:sz w:val="28"/>
          <w:szCs w:val="28"/>
        </w:rPr>
        <w:t>розглядає інші питання, віднесені законом та/або статутом закладу освіти до її повноважень.</w:t>
      </w:r>
    </w:p>
    <w:p w14:paraId="1D91926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08" w:name="n689"/>
      <w:bookmarkStart w:id="209" w:name="n688"/>
      <w:bookmarkEnd w:id="208"/>
      <w:bookmarkEnd w:id="209"/>
      <w:r>
        <w:rPr>
          <w:sz w:val="28"/>
          <w:szCs w:val="28"/>
        </w:rPr>
        <w:t>5.12.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74A95BB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0" w:name="n690"/>
      <w:bookmarkStart w:id="211" w:name="n706"/>
      <w:bookmarkEnd w:id="210"/>
      <w:bookmarkEnd w:id="211"/>
      <w:r>
        <w:rPr>
          <w:sz w:val="28"/>
          <w:szCs w:val="28"/>
          <w:shd w:val="clear" w:color="auto" w:fill="FFFFFF"/>
        </w:rPr>
        <w:t xml:space="preserve">5.13.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w:t>
      </w:r>
      <w:r>
        <w:rPr>
          <w:sz w:val="28"/>
          <w:szCs w:val="28"/>
        </w:rPr>
        <w:t xml:space="preserve">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Pr>
          <w:sz w:val="28"/>
          <w:szCs w:val="28"/>
        </w:rPr>
        <w:t>вебсайті</w:t>
      </w:r>
      <w:proofErr w:type="spellEnd"/>
      <w:r>
        <w:rPr>
          <w:sz w:val="28"/>
          <w:szCs w:val="28"/>
        </w:rPr>
        <w:t xml:space="preserve"> закладу освіти не пізніше ніж за один місяць до дня їх проведення.</w:t>
      </w:r>
    </w:p>
    <w:p w14:paraId="202F87F1"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2" w:name="n377"/>
      <w:bookmarkEnd w:id="212"/>
      <w:r>
        <w:rPr>
          <w:sz w:val="28"/>
          <w:szCs w:val="28"/>
        </w:rPr>
        <w:t>5.14. 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5A7EFF17"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13" w:name="n400"/>
      <w:bookmarkEnd w:id="213"/>
      <w:r>
        <w:rPr>
          <w:sz w:val="28"/>
          <w:szCs w:val="28"/>
        </w:rPr>
        <w:t>5.15. Вищим органом громадського самоврядування працівників закладу освіти є загальні збори трудового колективу закладу освіти.</w:t>
      </w:r>
      <w:bookmarkStart w:id="214" w:name="n401"/>
      <w:bookmarkEnd w:id="214"/>
      <w:r>
        <w:rPr>
          <w:sz w:val="28"/>
          <w:szCs w:val="28"/>
        </w:rPr>
        <w:t xml:space="preserve"> Порядок та періодичність скликання (не менш як один раз на рік).  </w:t>
      </w:r>
      <w:bookmarkStart w:id="215" w:name="n402"/>
      <w:bookmarkEnd w:id="215"/>
      <w:r>
        <w:rPr>
          <w:sz w:val="28"/>
          <w:szCs w:val="28"/>
        </w:rPr>
        <w:t>Загальні збори трудового колективу:</w:t>
      </w:r>
    </w:p>
    <w:p w14:paraId="550D0DB0"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6" w:name="n403"/>
      <w:bookmarkEnd w:id="216"/>
      <w:r>
        <w:rPr>
          <w:sz w:val="28"/>
          <w:szCs w:val="28"/>
        </w:rPr>
        <w:t>розглядають та схвалюють проект колективного договору;</w:t>
      </w:r>
    </w:p>
    <w:p w14:paraId="70D30E33"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7" w:name="n404"/>
      <w:bookmarkEnd w:id="217"/>
      <w:r>
        <w:rPr>
          <w:sz w:val="28"/>
          <w:szCs w:val="28"/>
        </w:rPr>
        <w:t>затверджують правила внутрішнього трудового розпорядку;</w:t>
      </w:r>
    </w:p>
    <w:p w14:paraId="6BD49EA1"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8" w:name="n405"/>
      <w:bookmarkEnd w:id="218"/>
      <w:r>
        <w:rPr>
          <w:sz w:val="28"/>
          <w:szCs w:val="28"/>
        </w:rPr>
        <w:t xml:space="preserve">визначають порядок обрання, чисельність, склад і строк повноважень комісії з трудових спорів; </w:t>
      </w:r>
    </w:p>
    <w:p w14:paraId="56D67A1A" w14:textId="77777777" w:rsidR="004A66DB" w:rsidRDefault="003626C6">
      <w:pPr>
        <w:pStyle w:val="rvps2"/>
        <w:numPr>
          <w:ilvl w:val="0"/>
          <w:numId w:val="14"/>
        </w:numPr>
        <w:shd w:val="clear" w:color="auto" w:fill="FFFFFF"/>
        <w:tabs>
          <w:tab w:val="left" w:pos="284"/>
        </w:tabs>
        <w:spacing w:before="0" w:beforeAutospacing="0" w:after="0" w:afterAutospacing="0"/>
        <w:ind w:left="0" w:firstLine="0"/>
        <w:jc w:val="both"/>
        <w:rPr>
          <w:sz w:val="28"/>
          <w:szCs w:val="28"/>
        </w:rPr>
      </w:pPr>
      <w:bookmarkStart w:id="219" w:name="n406"/>
      <w:bookmarkEnd w:id="219"/>
      <w:r>
        <w:rPr>
          <w:sz w:val="28"/>
          <w:szCs w:val="28"/>
        </w:rPr>
        <w:t>обирають комісію з трудових спорів.</w:t>
      </w:r>
    </w:p>
    <w:p w14:paraId="7D171BC5" w14:textId="77777777" w:rsidR="004A66DB" w:rsidRDefault="003626C6">
      <w:pPr>
        <w:pStyle w:val="rvps2"/>
        <w:shd w:val="clear" w:color="auto" w:fill="FFFFFF"/>
        <w:tabs>
          <w:tab w:val="left" w:pos="284"/>
        </w:tabs>
        <w:spacing w:before="0" w:beforeAutospacing="0" w:after="0" w:afterAutospacing="0"/>
        <w:jc w:val="both"/>
        <w:rPr>
          <w:sz w:val="28"/>
          <w:szCs w:val="28"/>
        </w:rPr>
      </w:pPr>
      <w:bookmarkStart w:id="220" w:name="n407"/>
      <w:bookmarkEnd w:id="220"/>
      <w:r>
        <w:rPr>
          <w:sz w:val="28"/>
          <w:szCs w:val="28"/>
        </w:rPr>
        <w:t xml:space="preserve">5.16. Загальні збори трудового колективу можуть утворювати комісію з питань охорони праці та здійснювати інші повноваження, визначені законодавством. </w:t>
      </w:r>
      <w:bookmarkStart w:id="221" w:name="n408"/>
      <w:bookmarkEnd w:id="221"/>
      <w:r>
        <w:rPr>
          <w:sz w:val="28"/>
          <w:szCs w:val="28"/>
        </w:rPr>
        <w:t xml:space="preserve"> Рішення загальних зборів трудового колективу підписуються головуючим на </w:t>
      </w:r>
      <w:r>
        <w:rPr>
          <w:sz w:val="28"/>
          <w:szCs w:val="28"/>
        </w:rPr>
        <w:lastRenderedPageBreak/>
        <w:t>засіданні та секретарем.</w:t>
      </w:r>
      <w:bookmarkStart w:id="222" w:name="n409"/>
      <w:bookmarkEnd w:id="222"/>
      <w:r>
        <w:rPr>
          <w:sz w:val="28"/>
          <w:szCs w:val="28"/>
        </w:rPr>
        <w:t xml:space="preserve">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7A915D1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5.17. У закладі освіти діє учнівське самоврядування.  </w:t>
      </w:r>
      <w:bookmarkStart w:id="223" w:name="n381"/>
      <w:bookmarkEnd w:id="223"/>
      <w:r>
        <w:rPr>
          <w:sz w:val="28"/>
          <w:szCs w:val="28"/>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35ACED09" w14:textId="77777777" w:rsidR="004A66DB" w:rsidRDefault="003626C6">
      <w:pPr>
        <w:pStyle w:val="rvps2"/>
        <w:shd w:val="clear" w:color="auto" w:fill="FFFFFF"/>
        <w:spacing w:before="0" w:beforeAutospacing="0" w:after="0" w:afterAutospacing="0"/>
        <w:jc w:val="both"/>
        <w:rPr>
          <w:sz w:val="28"/>
          <w:szCs w:val="28"/>
        </w:rPr>
      </w:pPr>
      <w:bookmarkStart w:id="224" w:name="n382"/>
      <w:bookmarkEnd w:id="224"/>
      <w:r>
        <w:rPr>
          <w:sz w:val="28"/>
          <w:szCs w:val="28"/>
        </w:rPr>
        <w:t xml:space="preserve">5.18. Учнівське самоврядування може діяти на рівні класу та закладу освіти. </w:t>
      </w:r>
      <w:bookmarkStart w:id="225" w:name="n383"/>
      <w:bookmarkEnd w:id="225"/>
      <w:r>
        <w:rPr>
          <w:sz w:val="28"/>
          <w:szCs w:val="28"/>
        </w:rPr>
        <w:t>Органи учнівського самоврядування мають право, але не зобов’язані вести протоколи чи будь-які інші документи щодо своєї діяльності.</w:t>
      </w:r>
    </w:p>
    <w:p w14:paraId="460E363B" w14:textId="77777777" w:rsidR="004A66DB" w:rsidRDefault="003626C6">
      <w:pPr>
        <w:pStyle w:val="rvps2"/>
        <w:shd w:val="clear" w:color="auto" w:fill="FFFFFF"/>
        <w:spacing w:before="0" w:beforeAutospacing="0" w:after="0" w:afterAutospacing="0"/>
        <w:jc w:val="both"/>
        <w:rPr>
          <w:sz w:val="28"/>
          <w:szCs w:val="28"/>
        </w:rPr>
      </w:pPr>
      <w:bookmarkStart w:id="226" w:name="n384"/>
      <w:bookmarkEnd w:id="226"/>
      <w:r>
        <w:rPr>
          <w:sz w:val="28"/>
          <w:szCs w:val="28"/>
        </w:rPr>
        <w:t xml:space="preserve">5.19. Керівник закладу освіти сприяє та створює умови для діяльності органів учнівського самоврядування. </w:t>
      </w:r>
      <w:bookmarkStart w:id="227" w:name="n385"/>
      <w:bookmarkEnd w:id="227"/>
      <w:r>
        <w:rPr>
          <w:sz w:val="28"/>
          <w:szCs w:val="28"/>
        </w:rPr>
        <w:t>Інші учасники освітнього процесу не повинні перешкоджати і втручатися в діяльність органів учнівського самоврядування.</w:t>
      </w:r>
    </w:p>
    <w:p w14:paraId="2A43459C" w14:textId="77777777" w:rsidR="004A66DB" w:rsidRDefault="003626C6">
      <w:pPr>
        <w:pStyle w:val="rvps2"/>
        <w:shd w:val="clear" w:color="auto" w:fill="FFFFFF"/>
        <w:spacing w:before="0" w:beforeAutospacing="0" w:after="0" w:afterAutospacing="0"/>
        <w:jc w:val="both"/>
        <w:rPr>
          <w:sz w:val="28"/>
          <w:szCs w:val="28"/>
        </w:rPr>
      </w:pPr>
      <w:bookmarkStart w:id="228" w:name="n386"/>
      <w:bookmarkEnd w:id="228"/>
      <w:r>
        <w:rPr>
          <w:sz w:val="28"/>
          <w:szCs w:val="28"/>
        </w:rPr>
        <w:t>5.20.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71D232C8" w14:textId="77777777" w:rsidR="004A66DB" w:rsidRDefault="003626C6">
      <w:pPr>
        <w:pStyle w:val="rvps2"/>
        <w:shd w:val="clear" w:color="auto" w:fill="FFFFFF"/>
        <w:spacing w:before="0" w:beforeAutospacing="0" w:after="0" w:afterAutospacing="0"/>
        <w:jc w:val="both"/>
        <w:rPr>
          <w:sz w:val="28"/>
          <w:szCs w:val="28"/>
        </w:rPr>
      </w:pPr>
      <w:bookmarkStart w:id="229" w:name="n387"/>
      <w:bookmarkEnd w:id="229"/>
      <w:r>
        <w:rPr>
          <w:sz w:val="28"/>
          <w:szCs w:val="28"/>
        </w:rPr>
        <w:t xml:space="preserve">5.21. </w:t>
      </w:r>
      <w:bookmarkStart w:id="230" w:name="n388"/>
      <w:bookmarkEnd w:id="230"/>
      <w:r>
        <w:rPr>
          <w:sz w:val="28"/>
          <w:szCs w:val="28"/>
        </w:rPr>
        <w:t>Органи учнівського самоврядування мають право:</w:t>
      </w:r>
    </w:p>
    <w:p w14:paraId="27F31CF1"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1" w:name="n389"/>
      <w:bookmarkEnd w:id="231"/>
      <w:r>
        <w:rPr>
          <w:sz w:val="28"/>
          <w:szCs w:val="28"/>
        </w:rPr>
        <w:t>брати участь в обговоренні питань удосконалення освітнього процесу, організації дозвілля, оздоровлення, харчування;</w:t>
      </w:r>
    </w:p>
    <w:p w14:paraId="34AA0DD0"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2" w:name="n390"/>
      <w:bookmarkEnd w:id="232"/>
      <w:r>
        <w:rPr>
          <w:sz w:val="28"/>
          <w:szCs w:val="28"/>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7AE0AA3E"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3" w:name="n391"/>
      <w:bookmarkEnd w:id="233"/>
      <w:r>
        <w:rPr>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14:paraId="17F009E2"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4" w:name="n392"/>
      <w:bookmarkEnd w:id="234"/>
      <w:r>
        <w:rPr>
          <w:sz w:val="28"/>
          <w:szCs w:val="28"/>
        </w:rPr>
        <w:t>захищати права та інтереси учнів, які здобувають освіту у цьому закладі освіти;</w:t>
      </w:r>
    </w:p>
    <w:p w14:paraId="6EB7D23B"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5" w:name="n393"/>
      <w:bookmarkEnd w:id="235"/>
      <w:r>
        <w:rPr>
          <w:sz w:val="28"/>
          <w:szCs w:val="28"/>
        </w:rPr>
        <w:t>вносити пропозиції та/або брати участь у розробленні та/або обговоренні плану роботи закладу освіти, змісту освітніх програм;</w:t>
      </w:r>
    </w:p>
    <w:p w14:paraId="1D0904F1" w14:textId="77777777" w:rsidR="004A66DB" w:rsidRDefault="003626C6">
      <w:pPr>
        <w:pStyle w:val="rvps2"/>
        <w:numPr>
          <w:ilvl w:val="0"/>
          <w:numId w:val="15"/>
        </w:numPr>
        <w:shd w:val="clear" w:color="auto" w:fill="FFFFFF"/>
        <w:tabs>
          <w:tab w:val="left" w:pos="426"/>
          <w:tab w:val="left" w:pos="851"/>
        </w:tabs>
        <w:spacing w:before="0" w:beforeAutospacing="0" w:after="0" w:afterAutospacing="0"/>
        <w:ind w:left="0" w:firstLine="0"/>
        <w:jc w:val="both"/>
        <w:rPr>
          <w:sz w:val="28"/>
          <w:szCs w:val="28"/>
        </w:rPr>
      </w:pPr>
      <w:bookmarkStart w:id="236" w:name="n394"/>
      <w:bookmarkEnd w:id="236"/>
      <w:r>
        <w:rPr>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E0F4D6A" w14:textId="77777777" w:rsidR="004A66DB" w:rsidRDefault="003626C6">
      <w:pPr>
        <w:pStyle w:val="rvps2"/>
        <w:shd w:val="clear" w:color="auto" w:fill="FFFFFF"/>
        <w:spacing w:before="0" w:beforeAutospacing="0" w:after="0" w:afterAutospacing="0"/>
        <w:jc w:val="both"/>
        <w:rPr>
          <w:sz w:val="28"/>
          <w:szCs w:val="28"/>
        </w:rPr>
      </w:pPr>
      <w:bookmarkStart w:id="237" w:name="n395"/>
      <w:bookmarkEnd w:id="237"/>
      <w:r>
        <w:rPr>
          <w:sz w:val="28"/>
          <w:szCs w:val="28"/>
        </w:rPr>
        <w:t xml:space="preserve">5.22.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 </w:t>
      </w:r>
      <w:bookmarkStart w:id="238" w:name="n396"/>
      <w:bookmarkEnd w:id="238"/>
      <w:r>
        <w:rPr>
          <w:sz w:val="28"/>
          <w:szCs w:val="28"/>
        </w:rPr>
        <w:t xml:space="preserve">Засади учнівського самоврядування визначаються Законом України «Про повну загальну середню освіту». </w:t>
      </w:r>
      <w:bookmarkStart w:id="239" w:name="n397"/>
      <w:bookmarkEnd w:id="239"/>
      <w:r>
        <w:rPr>
          <w:sz w:val="28"/>
          <w:szCs w:val="28"/>
        </w:rPr>
        <w:t xml:space="preserve">У своїй діяльності органи учнівського самоврядування керуються законодавством та  правилами внутрішнього розпорядку.   </w:t>
      </w:r>
    </w:p>
    <w:p w14:paraId="2C19E0BB" w14:textId="77777777" w:rsidR="004A66DB" w:rsidRDefault="003626C6">
      <w:pPr>
        <w:pStyle w:val="rvps2"/>
        <w:shd w:val="clear" w:color="auto" w:fill="FFFFFF"/>
        <w:spacing w:before="0" w:beforeAutospacing="0" w:after="0" w:afterAutospacing="0"/>
        <w:jc w:val="both"/>
        <w:rPr>
          <w:sz w:val="28"/>
          <w:szCs w:val="28"/>
        </w:rPr>
      </w:pPr>
      <w:bookmarkStart w:id="240" w:name="n398"/>
      <w:bookmarkEnd w:id="240"/>
      <w:r>
        <w:rPr>
          <w:sz w:val="28"/>
          <w:szCs w:val="28"/>
        </w:rPr>
        <w:t>5.23. Рішення органу учнівського самоврядування виконується учнями на добровільних засадах.</w:t>
      </w:r>
    </w:p>
    <w:p w14:paraId="77CF3E45" w14:textId="77777777" w:rsidR="004A66DB" w:rsidRDefault="003626C6">
      <w:pPr>
        <w:pStyle w:val="rvps2"/>
        <w:shd w:val="clear" w:color="auto" w:fill="FFFFFF"/>
        <w:spacing w:before="0" w:beforeAutospacing="0" w:after="0" w:afterAutospacing="0"/>
        <w:jc w:val="both"/>
        <w:rPr>
          <w:sz w:val="28"/>
          <w:szCs w:val="28"/>
        </w:rPr>
      </w:pPr>
      <w:bookmarkStart w:id="241" w:name="n411"/>
      <w:bookmarkEnd w:id="241"/>
      <w:r>
        <w:rPr>
          <w:sz w:val="28"/>
          <w:szCs w:val="28"/>
        </w:rPr>
        <w:t xml:space="preserve">5.24. Батьківське самоврядування здійснюється батьками учнів як безпосередньо, так і через органи батьківського самоврядування, з метою </w:t>
      </w:r>
      <w:r>
        <w:rPr>
          <w:sz w:val="28"/>
          <w:szCs w:val="28"/>
        </w:rPr>
        <w:lastRenderedPageBreak/>
        <w:t xml:space="preserve">захисту прав та інтересів учнів, організації їх дозвілля, громадського нагляду (контролю) в межах повноважень, визначених Законом України «Про повну загальну середню освіту» та цим Статутом. </w:t>
      </w:r>
    </w:p>
    <w:p w14:paraId="6494E330" w14:textId="77777777" w:rsidR="004A66DB" w:rsidRDefault="003626C6">
      <w:pPr>
        <w:pStyle w:val="rvps2"/>
        <w:shd w:val="clear" w:color="auto" w:fill="FFFFFF"/>
        <w:spacing w:before="0" w:beforeAutospacing="0" w:after="0" w:afterAutospacing="0"/>
        <w:jc w:val="both"/>
        <w:rPr>
          <w:sz w:val="28"/>
          <w:szCs w:val="28"/>
        </w:rPr>
      </w:pPr>
      <w:bookmarkStart w:id="242" w:name="n412"/>
      <w:bookmarkEnd w:id="242"/>
      <w:r>
        <w:rPr>
          <w:sz w:val="28"/>
          <w:szCs w:val="28"/>
        </w:rPr>
        <w:t xml:space="preserve">5.25. Батьки мають право утворювати різні органи батьківського самоврядування (в межах класу, закладу освіти). </w:t>
      </w:r>
      <w:bookmarkStart w:id="243" w:name="n414"/>
      <w:bookmarkStart w:id="244" w:name="n413"/>
      <w:bookmarkEnd w:id="243"/>
      <w:bookmarkEnd w:id="244"/>
      <w:r>
        <w:rPr>
          <w:sz w:val="28"/>
          <w:szCs w:val="28"/>
        </w:rPr>
        <w:t xml:space="preserve">Рішення органу батьківського самоврядування виконується батьками виключно на добровільних засадах. </w:t>
      </w:r>
      <w:bookmarkStart w:id="245" w:name="n415"/>
      <w:bookmarkEnd w:id="245"/>
      <w:r>
        <w:rPr>
          <w:sz w:val="28"/>
          <w:szCs w:val="28"/>
        </w:rPr>
        <w:t>Органи батьківського самоврядування мають право, але не зобов’язані оформляти свої рішення відповідними протоколами.</w:t>
      </w:r>
    </w:p>
    <w:p w14:paraId="3EDC87AC" w14:textId="77777777" w:rsidR="004A66DB" w:rsidRDefault="003626C6">
      <w:pPr>
        <w:pStyle w:val="rvps2"/>
        <w:shd w:val="clear" w:color="auto" w:fill="FFFFFF"/>
        <w:spacing w:before="0" w:beforeAutospacing="0" w:after="0" w:afterAutospacing="0"/>
        <w:jc w:val="both"/>
        <w:rPr>
          <w:sz w:val="28"/>
          <w:szCs w:val="28"/>
        </w:rPr>
      </w:pPr>
      <w:bookmarkStart w:id="246" w:name="n416"/>
      <w:bookmarkEnd w:id="246"/>
      <w:r>
        <w:rPr>
          <w:sz w:val="28"/>
          <w:szCs w:val="28"/>
        </w:rPr>
        <w:t>5.26.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D4DA628" w14:textId="77777777" w:rsidR="004A66DB" w:rsidRDefault="003626C6">
      <w:pPr>
        <w:pStyle w:val="rvps2"/>
        <w:shd w:val="clear" w:color="auto" w:fill="FFFFFF"/>
        <w:spacing w:before="0" w:beforeAutospacing="0" w:after="0" w:afterAutospacing="0"/>
        <w:jc w:val="both"/>
        <w:rPr>
          <w:sz w:val="28"/>
          <w:szCs w:val="28"/>
        </w:rPr>
      </w:pPr>
      <w:r>
        <w:rPr>
          <w:sz w:val="28"/>
          <w:szCs w:val="28"/>
        </w:rPr>
        <w:t>5.27.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16EC09C0" w14:textId="77777777" w:rsidR="004A66DB" w:rsidRDefault="003626C6">
      <w:pPr>
        <w:pStyle w:val="rvps2"/>
        <w:shd w:val="clear" w:color="auto" w:fill="FFFFFF"/>
        <w:spacing w:before="0" w:beforeAutospacing="0" w:after="0" w:afterAutospacing="0"/>
        <w:jc w:val="both"/>
        <w:rPr>
          <w:sz w:val="28"/>
          <w:szCs w:val="28"/>
        </w:rPr>
      </w:pPr>
      <w:bookmarkStart w:id="247" w:name="n418"/>
      <w:bookmarkStart w:id="248" w:name="n417"/>
      <w:bookmarkEnd w:id="247"/>
      <w:bookmarkEnd w:id="248"/>
      <w:r>
        <w:rPr>
          <w:sz w:val="28"/>
          <w:szCs w:val="28"/>
        </w:rPr>
        <w:t>5.28.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83ECD95" w14:textId="77777777" w:rsidR="004A66DB" w:rsidRDefault="003626C6">
      <w:pPr>
        <w:pStyle w:val="rvps2"/>
        <w:shd w:val="clear" w:color="auto" w:fill="FFFFFF"/>
        <w:spacing w:before="0" w:beforeAutospacing="0" w:after="0" w:afterAutospacing="0"/>
        <w:jc w:val="both"/>
        <w:rPr>
          <w:sz w:val="28"/>
          <w:szCs w:val="28"/>
        </w:rPr>
      </w:pPr>
      <w:r>
        <w:rPr>
          <w:sz w:val="28"/>
          <w:szCs w:val="28"/>
        </w:rPr>
        <w:t xml:space="preserve">5.29. Піклувальна </w:t>
      </w:r>
      <w:bookmarkStart w:id="249" w:name="n691"/>
      <w:bookmarkEnd w:id="249"/>
      <w:r>
        <w:rPr>
          <w:sz w:val="28"/>
          <w:szCs w:val="28"/>
        </w:rPr>
        <w:t xml:space="preserve">рада може бути утворена за рішенням Засновника або Уповноваженого ним органу для одного чи кількох закладів освіти на визначений Засновником строк. Склад піклувальної ради формується Засновником або уповноваженим ним органом з урахуванням пропозицій органів управління закладу освіти, органів громадського самоврядування закладу освіти, депутатів Дрогобицької міської ради. </w:t>
      </w:r>
      <w:bookmarkStart w:id="250" w:name="n702"/>
      <w:bookmarkEnd w:id="250"/>
      <w:r>
        <w:rPr>
          <w:sz w:val="28"/>
          <w:szCs w:val="28"/>
        </w:rPr>
        <w:t>До складу піклувальної ради не можуть входити учні та працівники закладу освіти, для якого вона утворюється.</w:t>
      </w:r>
    </w:p>
    <w:p w14:paraId="1C61CE3C" w14:textId="77777777" w:rsidR="004A66DB" w:rsidRDefault="003626C6">
      <w:pPr>
        <w:pStyle w:val="rvps2"/>
        <w:shd w:val="clear" w:color="auto" w:fill="FFFFFF"/>
        <w:spacing w:before="0" w:beforeAutospacing="0" w:after="0" w:afterAutospacing="0"/>
        <w:jc w:val="both"/>
        <w:rPr>
          <w:sz w:val="28"/>
          <w:szCs w:val="28"/>
        </w:rPr>
      </w:pPr>
      <w:bookmarkStart w:id="251" w:name="n693"/>
      <w:bookmarkStart w:id="252" w:name="n692"/>
      <w:bookmarkEnd w:id="251"/>
      <w:bookmarkEnd w:id="252"/>
      <w:r>
        <w:rPr>
          <w:sz w:val="28"/>
          <w:szCs w:val="28"/>
        </w:rPr>
        <w:t>5.30. Піклувальна рада:</w:t>
      </w:r>
    </w:p>
    <w:p w14:paraId="6F318612"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3" w:name="n694"/>
      <w:bookmarkEnd w:id="253"/>
      <w:r>
        <w:rPr>
          <w:sz w:val="28"/>
          <w:szCs w:val="28"/>
        </w:rPr>
        <w:t>аналізує та оцінює діяльність закладу освіти і його керівника;</w:t>
      </w:r>
    </w:p>
    <w:p w14:paraId="59F15C2B"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4" w:name="n695"/>
      <w:bookmarkEnd w:id="254"/>
      <w:r>
        <w:rPr>
          <w:sz w:val="28"/>
          <w:szCs w:val="28"/>
        </w:rPr>
        <w:t>розробляє пропозиції до стратегії та перспективного плану розвитку закладу освіти та аналізує стан їх виконання;</w:t>
      </w:r>
    </w:p>
    <w:p w14:paraId="1B69D2BD"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5" w:name="n696"/>
      <w:bookmarkEnd w:id="255"/>
      <w:r>
        <w:rPr>
          <w:sz w:val="28"/>
          <w:szCs w:val="28"/>
        </w:rPr>
        <w:t>сприяє залученню додаткових джерел фінансування, що не заборонені законом;</w:t>
      </w:r>
    </w:p>
    <w:p w14:paraId="45C64C77"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6" w:name="n697"/>
      <w:bookmarkEnd w:id="256"/>
      <w:r>
        <w:rPr>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14:paraId="637046B9"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7" w:name="n698"/>
      <w:bookmarkEnd w:id="257"/>
      <w:r>
        <w:rPr>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14:paraId="65560AB6"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8" w:name="n699"/>
      <w:bookmarkEnd w:id="258"/>
      <w:r>
        <w:rPr>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14:paraId="30E5CA59" w14:textId="77777777" w:rsidR="004A66DB" w:rsidRDefault="003626C6">
      <w:pPr>
        <w:pStyle w:val="rvps2"/>
        <w:numPr>
          <w:ilvl w:val="0"/>
          <w:numId w:val="16"/>
        </w:numPr>
        <w:shd w:val="clear" w:color="auto" w:fill="FFFFFF"/>
        <w:tabs>
          <w:tab w:val="left" w:pos="284"/>
        </w:tabs>
        <w:spacing w:before="0" w:beforeAutospacing="0" w:after="0" w:afterAutospacing="0"/>
        <w:ind w:left="0" w:firstLine="0"/>
        <w:jc w:val="both"/>
        <w:rPr>
          <w:sz w:val="28"/>
          <w:szCs w:val="28"/>
        </w:rPr>
      </w:pPr>
      <w:bookmarkStart w:id="259" w:name="n700"/>
      <w:bookmarkEnd w:id="259"/>
      <w:r>
        <w:rPr>
          <w:sz w:val="28"/>
          <w:szCs w:val="28"/>
        </w:rPr>
        <w:t>здійснює інші повноваження, визначені установчими документами закладу освіти.</w:t>
      </w:r>
    </w:p>
    <w:p w14:paraId="7A909730" w14:textId="77777777" w:rsidR="004A66DB" w:rsidRDefault="003626C6">
      <w:pPr>
        <w:pStyle w:val="rvps2"/>
        <w:shd w:val="clear" w:color="auto" w:fill="FFFFFF"/>
        <w:spacing w:before="0" w:beforeAutospacing="0" w:after="0" w:afterAutospacing="0"/>
        <w:jc w:val="both"/>
        <w:rPr>
          <w:sz w:val="28"/>
          <w:szCs w:val="28"/>
        </w:rPr>
      </w:pPr>
      <w:bookmarkStart w:id="260" w:name="n703"/>
      <w:bookmarkStart w:id="261" w:name="n701"/>
      <w:bookmarkEnd w:id="260"/>
      <w:bookmarkEnd w:id="261"/>
      <w:r>
        <w:rPr>
          <w:sz w:val="28"/>
          <w:szCs w:val="28"/>
        </w:rPr>
        <w:lastRenderedPageBreak/>
        <w:t xml:space="preserve">5.31.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 </w:t>
      </w:r>
      <w:bookmarkStart w:id="262" w:name="n704"/>
      <w:bookmarkEnd w:id="262"/>
      <w:r>
        <w:rPr>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bookmarkStart w:id="263" w:name="n705"/>
      <w:bookmarkEnd w:id="263"/>
      <w:r>
        <w:rPr>
          <w:sz w:val="28"/>
          <w:szCs w:val="28"/>
        </w:rPr>
        <w:t>Піклувальна рада діє на підставі положення, затвердженого Засновником закладу освіти.</w:t>
      </w:r>
    </w:p>
    <w:p w14:paraId="18050AFF" w14:textId="77777777" w:rsidR="004A66DB" w:rsidRDefault="004A66DB">
      <w:pPr>
        <w:pStyle w:val="rvps2"/>
        <w:shd w:val="clear" w:color="auto" w:fill="FFFFFF"/>
        <w:spacing w:before="0" w:beforeAutospacing="0" w:after="0" w:afterAutospacing="0"/>
        <w:jc w:val="both"/>
        <w:rPr>
          <w:sz w:val="28"/>
          <w:szCs w:val="28"/>
        </w:rPr>
      </w:pPr>
    </w:p>
    <w:p w14:paraId="1483842C"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w:t>
      </w:r>
      <w:r>
        <w:rPr>
          <w:rFonts w:ascii="Times New Roman" w:eastAsia="Times New Roman" w:hAnsi="Times New Roman" w:cs="Times New Roman"/>
          <w:b/>
          <w:bCs/>
          <w:sz w:val="28"/>
          <w:szCs w:val="28"/>
          <w:lang w:val="en-US" w:eastAsia="uk-UA"/>
        </w:rPr>
        <w:t xml:space="preserve"> </w:t>
      </w:r>
      <w:r>
        <w:rPr>
          <w:rFonts w:ascii="Times New Roman" w:eastAsia="Times New Roman" w:hAnsi="Times New Roman" w:cs="Times New Roman"/>
          <w:b/>
          <w:sz w:val="28"/>
          <w:szCs w:val="28"/>
          <w:lang w:eastAsia="uk-UA"/>
        </w:rPr>
        <w:t>Прозорість та інформаційна відкритість закладу освіти</w:t>
      </w:r>
    </w:p>
    <w:p w14:paraId="147253EB"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010A203D"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6.1. Заклад освіти забезпечує на своєму офіційному  веб-сайті відкритий доступ до інформації про свою діяльність відповідно д</w:t>
      </w:r>
      <w:r>
        <w:rPr>
          <w:rFonts w:ascii="Times New Roman" w:eastAsia="Times New Roman" w:hAnsi="Times New Roman" w:cs="Times New Roman"/>
          <w:sz w:val="28"/>
          <w:szCs w:val="28"/>
          <w:lang w:eastAsia="ru-RU"/>
        </w:rPr>
        <w:t>о ст. 30 Закону України «Про освіту».</w:t>
      </w:r>
    </w:p>
    <w:p w14:paraId="244AAB61" w14:textId="77777777" w:rsidR="008C0D72" w:rsidRDefault="008C0D72">
      <w:pPr>
        <w:shd w:val="clear" w:color="auto" w:fill="FFFFFF"/>
        <w:spacing w:after="0" w:line="240" w:lineRule="auto"/>
        <w:jc w:val="center"/>
        <w:rPr>
          <w:rFonts w:ascii="Times New Roman" w:eastAsia="Times New Roman" w:hAnsi="Times New Roman" w:cs="Times New Roman"/>
          <w:b/>
          <w:bCs/>
          <w:sz w:val="28"/>
          <w:szCs w:val="28"/>
          <w:lang w:val="en-US" w:eastAsia="uk-UA"/>
        </w:rPr>
      </w:pPr>
    </w:p>
    <w:p w14:paraId="7C836AAC" w14:textId="09768EA3"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 xml:space="preserve">І. </w:t>
      </w:r>
      <w:r>
        <w:rPr>
          <w:rFonts w:ascii="Times New Roman" w:eastAsia="Times New Roman" w:hAnsi="Times New Roman" w:cs="Times New Roman"/>
          <w:b/>
          <w:sz w:val="28"/>
          <w:szCs w:val="28"/>
          <w:lang w:eastAsia="uk-UA"/>
        </w:rPr>
        <w:t>Фінансово-господарська діяльність закладу освіти</w:t>
      </w:r>
    </w:p>
    <w:p w14:paraId="58A03043"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14684F6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64" w:name="n933"/>
      <w:bookmarkEnd w:id="264"/>
      <w:r>
        <w:rPr>
          <w:rFonts w:ascii="Times New Roman" w:eastAsia="Times New Roman" w:hAnsi="Times New Roman" w:cs="Times New Roman"/>
          <w:sz w:val="28"/>
          <w:szCs w:val="28"/>
          <w:lang w:eastAsia="uk-UA"/>
        </w:rPr>
        <w:t>7.1. Заклад освіти провадить фінансово-господарську діяльність відповідно до </w:t>
      </w:r>
      <w:hyperlink r:id="rId15" w:tgtFrame="_blank" w:history="1">
        <w:r>
          <w:rPr>
            <w:rFonts w:ascii="Times New Roman" w:eastAsia="Times New Roman" w:hAnsi="Times New Roman" w:cs="Times New Roman"/>
            <w:sz w:val="28"/>
            <w:szCs w:val="28"/>
            <w:lang w:eastAsia="uk-UA"/>
          </w:rPr>
          <w:t>Бюджетного кодексу України</w:t>
        </w:r>
      </w:hyperlink>
      <w:r>
        <w:rPr>
          <w:rFonts w:ascii="Times New Roman" w:eastAsia="Times New Roman" w:hAnsi="Times New Roman" w:cs="Times New Roman"/>
          <w:sz w:val="28"/>
          <w:szCs w:val="28"/>
          <w:lang w:eastAsia="uk-UA"/>
        </w:rPr>
        <w:t xml:space="preserve">, Закону України </w:t>
      </w:r>
      <w:bookmarkStart w:id="265" w:name="_Hlk167459055"/>
      <w:r>
        <w:rPr>
          <w:rFonts w:ascii="Times New Roman" w:eastAsia="Times New Roman" w:hAnsi="Times New Roman" w:cs="Times New Roman"/>
          <w:sz w:val="28"/>
          <w:szCs w:val="28"/>
          <w:lang w:eastAsia="uk-UA"/>
        </w:rPr>
        <w:t>«Про повну загальну середню освіту»</w:t>
      </w:r>
      <w:bookmarkEnd w:id="265"/>
      <w:r>
        <w:rPr>
          <w:rFonts w:ascii="Times New Roman" w:eastAsia="Times New Roman" w:hAnsi="Times New Roman" w:cs="Times New Roman"/>
          <w:sz w:val="28"/>
          <w:szCs w:val="28"/>
          <w:lang w:eastAsia="uk-UA"/>
        </w:rPr>
        <w:t>, </w:t>
      </w:r>
      <w:hyperlink r:id="rId16" w:tgtFrame="_blank" w:history="1">
        <w:r>
          <w:rPr>
            <w:rFonts w:ascii="Times New Roman" w:eastAsia="Times New Roman" w:hAnsi="Times New Roman" w:cs="Times New Roman"/>
            <w:sz w:val="28"/>
            <w:szCs w:val="28"/>
            <w:lang w:eastAsia="uk-UA"/>
          </w:rPr>
          <w:t>Закону України</w:t>
        </w:r>
      </w:hyperlink>
      <w:r>
        <w:rPr>
          <w:rFonts w:ascii="Times New Roman" w:eastAsia="Times New Roman" w:hAnsi="Times New Roman" w:cs="Times New Roman"/>
          <w:sz w:val="28"/>
          <w:szCs w:val="28"/>
          <w:lang w:eastAsia="uk-UA"/>
        </w:rPr>
        <w:t> «Про освіту» та інших нормативно-правових актів.</w:t>
      </w:r>
    </w:p>
    <w:p w14:paraId="00BA42AA"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66" w:name="n934"/>
      <w:bookmarkEnd w:id="266"/>
      <w:r>
        <w:rPr>
          <w:rFonts w:ascii="Times New Roman" w:eastAsia="Times New Roman" w:hAnsi="Times New Roman" w:cs="Times New Roman"/>
          <w:sz w:val="28"/>
          <w:szCs w:val="28"/>
          <w:lang w:eastAsia="uk-UA"/>
        </w:rPr>
        <w:t xml:space="preserve">7.2. Фінансування закладу освіти здійснюється </w:t>
      </w:r>
      <w:r>
        <w:rPr>
          <w:rFonts w:ascii="Times New Roman" w:hAnsi="Times New Roman" w:cs="Times New Roman"/>
          <w:sz w:val="28"/>
          <w:szCs w:val="28"/>
        </w:rPr>
        <w:t xml:space="preserve">за рахунок коштів державного, місцевих бюджетів та інших джерел, не заборонених законодавством. </w:t>
      </w:r>
      <w:r>
        <w:rPr>
          <w:rFonts w:ascii="Times New Roman" w:eastAsia="Times New Roman" w:hAnsi="Times New Roman" w:cs="Times New Roman"/>
          <w:sz w:val="28"/>
          <w:szCs w:val="28"/>
          <w:lang w:eastAsia="uk-UA"/>
        </w:rPr>
        <w:t xml:space="preserve">Іншими джерелами фінансування закладів загальної середньої освіти можуть бути: </w:t>
      </w:r>
      <w:bookmarkStart w:id="267" w:name="n942"/>
      <w:bookmarkEnd w:id="267"/>
      <w:r>
        <w:rPr>
          <w:rFonts w:ascii="Times New Roman" w:eastAsia="Times New Roman" w:hAnsi="Times New Roman" w:cs="Times New Roman"/>
          <w:sz w:val="28"/>
          <w:szCs w:val="28"/>
          <w:lang w:eastAsia="uk-UA"/>
        </w:rPr>
        <w:t>доходи від надання платних освітніх та інших послуг;</w:t>
      </w:r>
      <w:bookmarkStart w:id="268" w:name="n943"/>
      <w:bookmarkEnd w:id="268"/>
      <w:r>
        <w:rPr>
          <w:rFonts w:ascii="Times New Roman" w:eastAsia="Times New Roman" w:hAnsi="Times New Roman" w:cs="Times New Roman"/>
          <w:sz w:val="28"/>
          <w:szCs w:val="28"/>
          <w:lang w:eastAsia="uk-UA"/>
        </w:rPr>
        <w:t xml:space="preserve"> благодійна допомога відповідно до законодавства про благодійну діяльність та благодійні організації; </w:t>
      </w:r>
      <w:bookmarkStart w:id="269" w:name="n944"/>
      <w:bookmarkEnd w:id="269"/>
      <w:r>
        <w:rPr>
          <w:rFonts w:ascii="Times New Roman" w:eastAsia="Times New Roman" w:hAnsi="Times New Roman" w:cs="Times New Roman"/>
          <w:sz w:val="28"/>
          <w:szCs w:val="28"/>
          <w:lang w:eastAsia="uk-UA"/>
        </w:rPr>
        <w:t xml:space="preserve">гранти; </w:t>
      </w:r>
      <w:bookmarkStart w:id="270" w:name="n945"/>
      <w:bookmarkEnd w:id="270"/>
      <w:r>
        <w:rPr>
          <w:rFonts w:ascii="Times New Roman" w:eastAsia="Times New Roman" w:hAnsi="Times New Roman" w:cs="Times New Roman"/>
          <w:sz w:val="28"/>
          <w:szCs w:val="28"/>
          <w:lang w:eastAsia="uk-UA"/>
        </w:rPr>
        <w:t>інші джерела фінансування, не заборонені законодавством.</w:t>
      </w:r>
    </w:p>
    <w:p w14:paraId="049C21FE"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71" w:name="n946"/>
      <w:bookmarkStart w:id="272" w:name="n947"/>
      <w:bookmarkEnd w:id="271"/>
      <w:bookmarkEnd w:id="272"/>
      <w:r>
        <w:rPr>
          <w:rFonts w:ascii="Times New Roman" w:eastAsia="Times New Roman" w:hAnsi="Times New Roman" w:cs="Times New Roman"/>
          <w:sz w:val="28"/>
          <w:szCs w:val="28"/>
          <w:lang w:eastAsia="uk-UA"/>
        </w:rPr>
        <w:t xml:space="preserve">7.3. Заклад освіти може надавати платні освітні та інші послуги, перелік яких затверджує Кабінет Міністрів України. </w:t>
      </w:r>
      <w:bookmarkStart w:id="273" w:name="n953"/>
      <w:bookmarkStart w:id="274" w:name="n951"/>
      <w:bookmarkEnd w:id="273"/>
      <w:bookmarkEnd w:id="274"/>
      <w:r>
        <w:rPr>
          <w:rFonts w:ascii="Times New Roman" w:eastAsia="Times New Roman" w:hAnsi="Times New Roman" w:cs="Times New Roman"/>
          <w:sz w:val="28"/>
          <w:szCs w:val="28"/>
          <w:lang w:eastAsia="uk-UA"/>
        </w:rPr>
        <w:t>Учні та їхні батьки можуть отримувати в закладі освіти платні освітні та інші послуги виключно на добровільних засадах.</w:t>
      </w:r>
    </w:p>
    <w:p w14:paraId="74D0C385"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Отримані із зазначених джерел кошти використовуються закладом освіти відповідно до затвердженого кошторису. </w:t>
      </w:r>
    </w:p>
    <w:p w14:paraId="07E9BE23"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7.4. Одержання закладом освіти власних надходжень не є підставою для зменшення обсягу його бюджетного фінансування.</w:t>
      </w:r>
    </w:p>
    <w:p w14:paraId="2D2FFFD6"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7.5. Фінансова автономія закладу освіти в частині використання бюджетних коштів передбачає самостійне здійснення витрат у межах затверджених кошторисами обсягів, зокрема на: </w:t>
      </w:r>
    </w:p>
    <w:p w14:paraId="25767449"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5" w:name="n935"/>
      <w:bookmarkEnd w:id="275"/>
      <w:r>
        <w:rPr>
          <w:rFonts w:ascii="Times New Roman" w:eastAsia="Times New Roman" w:hAnsi="Times New Roman" w:cs="Times New Roman"/>
          <w:sz w:val="28"/>
          <w:szCs w:val="28"/>
          <w:lang w:eastAsia="uk-UA"/>
        </w:rPr>
        <w:t>формування структури закладу освіти та його штатного розпису;</w:t>
      </w:r>
    </w:p>
    <w:p w14:paraId="4C57C932"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6" w:name="n936"/>
      <w:bookmarkEnd w:id="276"/>
      <w:r>
        <w:rPr>
          <w:rFonts w:ascii="Times New Roman" w:eastAsia="Times New Roman" w:hAnsi="Times New Roman" w:cs="Times New Roman"/>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ECE513D"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7" w:name="n937"/>
      <w:bookmarkEnd w:id="277"/>
      <w:r>
        <w:rPr>
          <w:rFonts w:ascii="Times New Roman" w:eastAsia="Times New Roman" w:hAnsi="Times New Roman" w:cs="Times New Roman"/>
          <w:sz w:val="28"/>
          <w:szCs w:val="28"/>
          <w:lang w:eastAsia="uk-UA"/>
        </w:rPr>
        <w:t>оплату поточних ремонтних робіт приміщень і споруд закладу освіти;</w:t>
      </w:r>
    </w:p>
    <w:p w14:paraId="2C0F7557"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8" w:name="n938"/>
      <w:bookmarkEnd w:id="278"/>
      <w:r>
        <w:rPr>
          <w:rFonts w:ascii="Times New Roman" w:eastAsia="Times New Roman" w:hAnsi="Times New Roman" w:cs="Times New Roman"/>
          <w:sz w:val="28"/>
          <w:szCs w:val="28"/>
          <w:lang w:eastAsia="uk-UA"/>
        </w:rPr>
        <w:t>оплату підвищення кваліфікації педагогічних та інших працівників;</w:t>
      </w:r>
    </w:p>
    <w:p w14:paraId="68155ED3" w14:textId="77777777" w:rsidR="004A66DB" w:rsidRDefault="003626C6">
      <w:pPr>
        <w:pStyle w:val="a8"/>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bookmarkStart w:id="279" w:name="n939"/>
      <w:bookmarkEnd w:id="279"/>
      <w:r>
        <w:rPr>
          <w:rFonts w:ascii="Times New Roman" w:eastAsia="Times New Roman" w:hAnsi="Times New Roman" w:cs="Times New Roman"/>
          <w:sz w:val="28"/>
          <w:szCs w:val="28"/>
          <w:lang w:eastAsia="uk-UA"/>
        </w:rPr>
        <w:t>укладення відповідно до законодавства цивільно-правових угод (господарських договорів) для забезпечення діяльності закладу освіти.</w:t>
      </w:r>
    </w:p>
    <w:p w14:paraId="16E3A4CA"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0" w:name="n948"/>
      <w:bookmarkStart w:id="281" w:name="n940"/>
      <w:bookmarkEnd w:id="280"/>
      <w:bookmarkEnd w:id="281"/>
      <w:r>
        <w:rPr>
          <w:rFonts w:ascii="Times New Roman" w:eastAsia="Times New Roman" w:hAnsi="Times New Roman" w:cs="Times New Roman"/>
          <w:sz w:val="28"/>
          <w:szCs w:val="28"/>
          <w:lang w:eastAsia="uk-UA"/>
        </w:rPr>
        <w:lastRenderedPageBreak/>
        <w:t>7.6. Отримані закладом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36358E95"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2" w:name="n949"/>
      <w:bookmarkEnd w:id="282"/>
      <w:r>
        <w:rPr>
          <w:rFonts w:ascii="Times New Roman" w:eastAsia="Times New Roman" w:hAnsi="Times New Roman" w:cs="Times New Roman"/>
          <w:sz w:val="28"/>
          <w:szCs w:val="28"/>
          <w:lang w:eastAsia="uk-UA"/>
        </w:rPr>
        <w:t>7.7. Фінансово-господарська діяльність закладу освіти здійснюється на основі кошторису, що затверджується засновником з урахуванням пропозицій закладу освіти.</w:t>
      </w:r>
    </w:p>
    <w:p w14:paraId="3FABC29F" w14:textId="77777777" w:rsidR="004A66DB" w:rsidRDefault="003626C6">
      <w:pPr>
        <w:pStyle w:val="rvps2"/>
        <w:shd w:val="clear" w:color="auto" w:fill="FFFFFF"/>
        <w:spacing w:before="0" w:beforeAutospacing="0" w:after="0" w:afterAutospacing="0"/>
        <w:jc w:val="both"/>
        <w:rPr>
          <w:sz w:val="28"/>
          <w:szCs w:val="28"/>
        </w:rPr>
      </w:pPr>
      <w:bookmarkStart w:id="283" w:name="n950"/>
      <w:bookmarkEnd w:id="283"/>
      <w:r>
        <w:rPr>
          <w:sz w:val="28"/>
          <w:szCs w:val="28"/>
        </w:rPr>
        <w:t>7.8.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освіти за погодженням із  Уповноваженим ним органом.</w:t>
      </w:r>
    </w:p>
    <w:p w14:paraId="3B561518" w14:textId="77777777" w:rsidR="004A66DB" w:rsidRDefault="003626C6">
      <w:pPr>
        <w:spacing w:after="0" w:line="240" w:lineRule="auto"/>
        <w:jc w:val="both"/>
        <w:rPr>
          <w:rFonts w:ascii="Times New Roman" w:hAnsi="Times New Roman" w:cs="Times New Roman"/>
          <w:sz w:val="28"/>
          <w:szCs w:val="28"/>
          <w:shd w:val="clear" w:color="auto" w:fill="FFFFFF"/>
        </w:rPr>
      </w:pPr>
      <w:bookmarkStart w:id="284" w:name="n956"/>
      <w:bookmarkEnd w:id="284"/>
      <w:r>
        <w:rPr>
          <w:rFonts w:ascii="Times New Roman" w:hAnsi="Times New Roman" w:cs="Times New Roman"/>
          <w:sz w:val="28"/>
          <w:szCs w:val="28"/>
          <w:shd w:val="clear" w:color="auto" w:fill="FFFFFF"/>
        </w:rPr>
        <w:t>7.9.  Правові засади володіння, користування і розпорядження майном закладу освіти визначаються </w:t>
      </w:r>
      <w:hyperlink r:id="rId17" w:tgtFrame="_blank" w:history="1">
        <w:r>
          <w:rPr>
            <w:rFonts w:ascii="Times New Roman" w:hAnsi="Times New Roman" w:cs="Times New Roman"/>
            <w:sz w:val="28"/>
            <w:szCs w:val="28"/>
            <w:shd w:val="clear" w:color="auto" w:fill="FFFFFF"/>
          </w:rPr>
          <w:t>Законом України</w:t>
        </w:r>
      </w:hyperlink>
      <w:r>
        <w:rPr>
          <w:rFonts w:ascii="Times New Roman" w:hAnsi="Times New Roman" w:cs="Times New Roman"/>
          <w:sz w:val="28"/>
          <w:szCs w:val="28"/>
          <w:shd w:val="clear" w:color="auto" w:fill="FFFFFF"/>
        </w:rPr>
        <w:t> «Про освіту», Законом України «про повну загальну середню освіту» та іншими актами законодавства.</w:t>
      </w:r>
    </w:p>
    <w:p w14:paraId="7074108F"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7.10. Ведення діловодства, бухгалтерського обліку та звітності здійснюється у порядку, визначеному законодавством.</w:t>
      </w:r>
    </w:p>
    <w:p w14:paraId="2FAC2BCC"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7.11.  Майно закріплене за закладом освіти , належить йому на праві оперативного управління та не може бути вилучене, якщо інше не передбачено законодавством.</w:t>
      </w:r>
    </w:p>
    <w:p w14:paraId="7B18EFAC" w14:textId="77777777" w:rsidR="004A66DB" w:rsidRDefault="004A66DB">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06AF8D07"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bCs/>
          <w:sz w:val="28"/>
          <w:szCs w:val="28"/>
          <w:lang w:val="en-US" w:eastAsia="uk-UA"/>
        </w:rPr>
        <w:t>VI</w:t>
      </w:r>
      <w:r>
        <w:rPr>
          <w:rFonts w:ascii="Times New Roman" w:eastAsia="Times New Roman" w:hAnsi="Times New Roman" w:cs="Times New Roman"/>
          <w:b/>
          <w:bCs/>
          <w:sz w:val="28"/>
          <w:szCs w:val="28"/>
          <w:lang w:eastAsia="uk-UA"/>
        </w:rPr>
        <w:t xml:space="preserve">ІІ. </w:t>
      </w:r>
      <w:r>
        <w:rPr>
          <w:rFonts w:ascii="Times New Roman" w:eastAsia="Times New Roman" w:hAnsi="Times New Roman" w:cs="Times New Roman"/>
          <w:b/>
          <w:sz w:val="28"/>
          <w:szCs w:val="28"/>
          <w:lang w:eastAsia="uk-UA"/>
        </w:rPr>
        <w:t>Нагляд (контроль) у сфері загальної середньої освіти</w:t>
      </w:r>
    </w:p>
    <w:p w14:paraId="17C1FC9E"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08050049"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bookmarkStart w:id="285" w:name="n919"/>
      <w:bookmarkEnd w:id="285"/>
      <w:r>
        <w:rPr>
          <w:rFonts w:ascii="Times New Roman" w:eastAsia="Times New Roman" w:hAnsi="Times New Roman" w:cs="Times New Roman"/>
          <w:sz w:val="28"/>
          <w:szCs w:val="28"/>
          <w:lang w:eastAsia="uk-UA"/>
        </w:rPr>
        <w:t>8.1.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42E89D8D"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8.2. Державний нагляд (контроль) за діяльністю закладу освіти здійснюється Львівським управлінням Державної служби якості освіти у межах повноважень, визначених законодавством України. </w:t>
      </w:r>
      <w:bookmarkStart w:id="286" w:name="n920"/>
      <w:bookmarkEnd w:id="286"/>
    </w:p>
    <w:p w14:paraId="70F10A6E"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8.3. Формами заходів державного нагляду (контролю) у сфері загальної середньої освіти є: </w:t>
      </w:r>
      <w:bookmarkStart w:id="287" w:name="n921"/>
      <w:bookmarkEnd w:id="287"/>
      <w:r>
        <w:rPr>
          <w:rFonts w:ascii="Times New Roman" w:eastAsia="Times New Roman" w:hAnsi="Times New Roman" w:cs="Times New Roman"/>
          <w:sz w:val="28"/>
          <w:szCs w:val="28"/>
          <w:lang w:eastAsia="uk-UA"/>
        </w:rPr>
        <w:t>плановий (позаплановий) інституційний аудит;</w:t>
      </w:r>
      <w:bookmarkStart w:id="288" w:name="n922"/>
      <w:bookmarkEnd w:id="288"/>
      <w:r>
        <w:rPr>
          <w:rFonts w:ascii="Times New Roman" w:eastAsia="Times New Roman" w:hAnsi="Times New Roman" w:cs="Times New Roman"/>
          <w:sz w:val="28"/>
          <w:szCs w:val="28"/>
          <w:lang w:eastAsia="uk-UA"/>
        </w:rPr>
        <w:t xml:space="preserve"> позапланова перевірка.</w:t>
      </w:r>
    </w:p>
    <w:p w14:paraId="6A2A007D" w14:textId="77777777" w:rsidR="004A66DB" w:rsidRDefault="003626C6">
      <w:pPr>
        <w:pStyle w:val="rvps2"/>
        <w:shd w:val="clear" w:color="auto" w:fill="FFFFFF"/>
        <w:spacing w:before="0" w:beforeAutospacing="0" w:after="0" w:afterAutospacing="0"/>
        <w:jc w:val="both"/>
        <w:rPr>
          <w:sz w:val="28"/>
          <w:szCs w:val="28"/>
        </w:rPr>
      </w:pPr>
      <w:r>
        <w:rPr>
          <w:sz w:val="28"/>
          <w:szCs w:val="28"/>
        </w:rPr>
        <w:t>8.4. Інституційний аудит є комплексною зовнішньою перевіркою та оцінюванням освітніх і управлінських процесів закладу освіти, які повинні забезпечувати його ефективну роботу та сталий розвиток.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861B63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8.5. Громадський нагляд (контроль) у закладі освіти може здійснюватися суб’єктами громадського нагляду (контролю) відповідно до Закону України «Про освіту» і виключно  </w:t>
      </w:r>
      <w:bookmarkStart w:id="289" w:name="n1056"/>
      <w:bookmarkEnd w:id="289"/>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виключно</w:t>
      </w:r>
      <w:proofErr w:type="spellEnd"/>
      <w:r>
        <w:rPr>
          <w:rFonts w:ascii="Times New Roman" w:eastAsia="Times New Roman" w:hAnsi="Times New Roman" w:cs="Times New Roman"/>
          <w:sz w:val="28"/>
          <w:szCs w:val="28"/>
          <w:lang w:eastAsia="uk-UA"/>
        </w:rPr>
        <w:t xml:space="preserve"> з дозволу керівника закладу освіти, крім випадків, встановлених законодавством.</w:t>
      </w:r>
    </w:p>
    <w:p w14:paraId="22A281F2" w14:textId="77777777" w:rsidR="008C0D72" w:rsidRDefault="003626C6">
      <w:pPr>
        <w:shd w:val="clear" w:color="auto" w:fill="FFFFFF"/>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eastAsia="ru-RU"/>
        </w:rPr>
        <w:br/>
      </w:r>
    </w:p>
    <w:p w14:paraId="2BCE01B5"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val="en-US" w:eastAsia="ru-RU"/>
        </w:rPr>
      </w:pPr>
    </w:p>
    <w:p w14:paraId="1EF5FB1B"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val="en-US" w:eastAsia="ru-RU"/>
        </w:rPr>
      </w:pPr>
    </w:p>
    <w:p w14:paraId="07985106" w14:textId="1924419E" w:rsidR="004A66DB" w:rsidRDefault="003626C6">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IX</w:t>
      </w:r>
      <w:r>
        <w:rPr>
          <w:rFonts w:ascii="Times New Roman" w:eastAsia="Times New Roman" w:hAnsi="Times New Roman" w:cs="Times New Roman"/>
          <w:b/>
          <w:sz w:val="28"/>
          <w:szCs w:val="28"/>
          <w:lang w:eastAsia="ru-RU"/>
        </w:rPr>
        <w:t>. Міжнародна діяльність</w:t>
      </w:r>
    </w:p>
    <w:p w14:paraId="0B44C7D2" w14:textId="77777777" w:rsidR="008C0D72" w:rsidRDefault="008C0D72">
      <w:pPr>
        <w:shd w:val="clear" w:color="auto" w:fill="FFFFFF"/>
        <w:spacing w:after="0" w:line="240" w:lineRule="auto"/>
        <w:jc w:val="center"/>
        <w:rPr>
          <w:rFonts w:ascii="Times New Roman" w:eastAsia="Times New Roman" w:hAnsi="Times New Roman" w:cs="Times New Roman"/>
          <w:b/>
          <w:sz w:val="28"/>
          <w:szCs w:val="28"/>
          <w:lang w:eastAsia="ru-RU"/>
        </w:rPr>
      </w:pPr>
    </w:p>
    <w:p w14:paraId="4B98FF11"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Pr>
          <w:rFonts w:ascii="Times New Roman" w:hAnsi="Times New Roman" w:cs="Times New Roman"/>
          <w:sz w:val="28"/>
          <w:szCs w:val="28"/>
          <w:shd w:val="clear" w:color="auto" w:fill="FFFFFF"/>
        </w:rPr>
        <w:t xml:space="preserve"> Заклад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77E124E"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4A912017" w14:textId="77777777" w:rsidR="004A66DB" w:rsidRDefault="003626C6">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en-US" w:eastAsia="ru-RU"/>
        </w:rPr>
        <w:t>X</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uk-UA"/>
        </w:rPr>
        <w:t>Реорганізація, ліквідація та перепрофілювання закладу освіти</w:t>
      </w:r>
    </w:p>
    <w:p w14:paraId="3C88DF75" w14:textId="77777777" w:rsidR="004A66DB" w:rsidRDefault="004A66DB">
      <w:pPr>
        <w:shd w:val="clear" w:color="auto" w:fill="FFFFFF"/>
        <w:spacing w:after="0" w:line="240" w:lineRule="auto"/>
        <w:jc w:val="center"/>
        <w:rPr>
          <w:rFonts w:ascii="Times New Roman" w:eastAsia="Times New Roman" w:hAnsi="Times New Roman" w:cs="Times New Roman"/>
          <w:b/>
          <w:sz w:val="28"/>
          <w:szCs w:val="28"/>
          <w:lang w:eastAsia="uk-UA"/>
        </w:rPr>
      </w:pPr>
    </w:p>
    <w:p w14:paraId="69F161D2" w14:textId="77777777" w:rsidR="004A66DB" w:rsidRDefault="003626C6">
      <w:pPr>
        <w:shd w:val="clear" w:color="auto" w:fill="FFFFFF"/>
        <w:tabs>
          <w:tab w:val="left" w:pos="426"/>
        </w:tabs>
        <w:spacing w:after="0" w:line="240" w:lineRule="auto"/>
        <w:jc w:val="both"/>
        <w:rPr>
          <w:rFonts w:ascii="Times New Roman" w:eastAsia="Times New Roman" w:hAnsi="Times New Roman" w:cs="Times New Roman"/>
          <w:sz w:val="28"/>
          <w:szCs w:val="28"/>
          <w:lang w:eastAsia="uk-UA"/>
        </w:rPr>
      </w:pPr>
      <w:bookmarkStart w:id="290" w:name="n443"/>
      <w:bookmarkEnd w:id="290"/>
      <w:r>
        <w:rPr>
          <w:rFonts w:ascii="Times New Roman" w:eastAsia="Times New Roman" w:hAnsi="Times New Roman" w:cs="Times New Roman"/>
          <w:sz w:val="28"/>
          <w:szCs w:val="28"/>
          <w:lang w:eastAsia="uk-UA"/>
        </w:rPr>
        <w:t xml:space="preserve">10.1. Рішення про реорганізацію, ліквідацію чи перепрофілювання (зміну типу) закладу освіти приймає Засновник у порядку, встановленому чинним законодавством.  </w:t>
      </w:r>
    </w:p>
    <w:p w14:paraId="6C4298B7"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p>
    <w:p w14:paraId="51E9A61B" w14:textId="77777777" w:rsidR="004A66DB" w:rsidRDefault="003626C6">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10.3.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0B963CF1" w14:textId="77777777" w:rsidR="004A66DB" w:rsidRDefault="004A66DB">
      <w:pPr>
        <w:autoSpaceDE w:val="0"/>
        <w:autoSpaceDN w:val="0"/>
        <w:adjustRightInd w:val="0"/>
        <w:spacing w:after="0" w:line="240" w:lineRule="auto"/>
        <w:rPr>
          <w:rFonts w:ascii="Times New Roman" w:hAnsi="Times New Roman" w:cs="Times New Roman"/>
          <w:b/>
          <w:bCs/>
          <w:sz w:val="28"/>
          <w:szCs w:val="28"/>
        </w:rPr>
      </w:pPr>
    </w:p>
    <w:p w14:paraId="1DACA8F1" w14:textId="77777777" w:rsidR="004A66DB" w:rsidRDefault="003626C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ХІ. Порядок внесення змін і доповнень до статуту</w:t>
      </w:r>
    </w:p>
    <w:p w14:paraId="03D9F2A8" w14:textId="77777777" w:rsidR="004A66DB" w:rsidRDefault="004A66DB">
      <w:pPr>
        <w:autoSpaceDE w:val="0"/>
        <w:autoSpaceDN w:val="0"/>
        <w:adjustRightInd w:val="0"/>
        <w:spacing w:after="0" w:line="240" w:lineRule="auto"/>
        <w:jc w:val="center"/>
        <w:rPr>
          <w:rFonts w:ascii="Times New Roman" w:hAnsi="Times New Roman" w:cs="Times New Roman"/>
          <w:sz w:val="28"/>
          <w:szCs w:val="28"/>
        </w:rPr>
      </w:pPr>
    </w:p>
    <w:p w14:paraId="5B3EC6FC" w14:textId="77777777" w:rsidR="004A66DB" w:rsidRDefault="003626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11.1. Зміни і доповнення до цього Статуту затверджуються рішенням сесії Дрогобицької міської ради та реєструються у порядку, встановленому чинним законодавством України. </w:t>
      </w:r>
    </w:p>
    <w:p w14:paraId="126494FB" w14:textId="77777777" w:rsidR="004A66DB" w:rsidRDefault="003626C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11.2. Статут у новій редакції набуває юридичної сили з моменту державної реєстрації згідно з чинним законодавством.</w:t>
      </w:r>
    </w:p>
    <w:p w14:paraId="37B41615" w14:textId="77777777" w:rsidR="004A66DB" w:rsidRDefault="004A66DB">
      <w:pPr>
        <w:shd w:val="clear" w:color="auto" w:fill="FFFFFF"/>
        <w:spacing w:after="0" w:line="240" w:lineRule="auto"/>
        <w:jc w:val="both"/>
        <w:rPr>
          <w:rFonts w:ascii="Times New Roman" w:hAnsi="Times New Roman" w:cs="Times New Roman"/>
          <w:sz w:val="28"/>
          <w:szCs w:val="28"/>
        </w:rPr>
      </w:pPr>
    </w:p>
    <w:p w14:paraId="12C0069D" w14:textId="5EEA7644" w:rsidR="004A66DB" w:rsidRDefault="003626C6">
      <w:pPr>
        <w:shd w:val="clear" w:color="auto" w:fill="FFFFFF"/>
        <w:spacing w:after="0" w:line="240" w:lineRule="auto"/>
        <w:jc w:val="both"/>
        <w:rPr>
          <w:rFonts w:ascii="Times New Roman" w:hAnsi="Times New Roman" w:cs="Times New Roman"/>
          <w:b/>
          <w:bCs/>
          <w:sz w:val="28"/>
          <w:szCs w:val="28"/>
          <w:lang w:eastAsia="uk-UA"/>
        </w:rPr>
      </w:pPr>
      <w:r>
        <w:rPr>
          <w:rFonts w:ascii="Times New Roman" w:hAnsi="Times New Roman" w:cs="Times New Roman"/>
          <w:b/>
          <w:bCs/>
          <w:sz w:val="28"/>
          <w:szCs w:val="28"/>
        </w:rPr>
        <w:t xml:space="preserve">Міський голова                                                                       </w:t>
      </w:r>
      <w:r w:rsidR="008C0D72">
        <w:rPr>
          <w:rFonts w:ascii="Times New Roman" w:hAnsi="Times New Roman" w:cs="Times New Roman"/>
          <w:b/>
          <w:bCs/>
          <w:sz w:val="28"/>
          <w:szCs w:val="28"/>
        </w:rPr>
        <w:t xml:space="preserve">        </w:t>
      </w:r>
      <w:r>
        <w:rPr>
          <w:rFonts w:ascii="Times New Roman" w:hAnsi="Times New Roman" w:cs="Times New Roman"/>
          <w:b/>
          <w:bCs/>
          <w:sz w:val="28"/>
          <w:szCs w:val="28"/>
        </w:rPr>
        <w:t xml:space="preserve"> Тарас КУЧМА</w:t>
      </w:r>
    </w:p>
    <w:sectPr w:rsidR="004A66DB">
      <w:foot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6DA12" w14:textId="77777777" w:rsidR="00E75233" w:rsidRDefault="00E75233">
      <w:pPr>
        <w:spacing w:line="240" w:lineRule="auto"/>
      </w:pPr>
      <w:r>
        <w:separator/>
      </w:r>
    </w:p>
  </w:endnote>
  <w:endnote w:type="continuationSeparator" w:id="0">
    <w:p w14:paraId="3DFEB840" w14:textId="77777777" w:rsidR="00E75233" w:rsidRDefault="00E75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090878"/>
      <w:docPartObj>
        <w:docPartGallery w:val="Page Numbers (Bottom of Page)"/>
        <w:docPartUnique/>
      </w:docPartObj>
    </w:sdtPr>
    <w:sdtContent>
      <w:p w14:paraId="27694F08" w14:textId="2333E06B" w:rsidR="00AE4FD4" w:rsidRDefault="00AE4FD4">
        <w:pPr>
          <w:pStyle w:val="a3"/>
          <w:jc w:val="center"/>
        </w:pPr>
        <w:r>
          <w:fldChar w:fldCharType="begin"/>
        </w:r>
        <w:r>
          <w:instrText>PAGE   \* MERGEFORMAT</w:instrText>
        </w:r>
        <w:r>
          <w:fldChar w:fldCharType="separate"/>
        </w:r>
        <w:r>
          <w:t>2</w:t>
        </w:r>
        <w:r>
          <w:fldChar w:fldCharType="end"/>
        </w:r>
      </w:p>
    </w:sdtContent>
  </w:sdt>
  <w:p w14:paraId="1F1EB500" w14:textId="77777777" w:rsidR="008C0D72" w:rsidRDefault="008C0D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94CD" w14:textId="77777777" w:rsidR="00E75233" w:rsidRDefault="00E75233">
      <w:pPr>
        <w:spacing w:after="0"/>
      </w:pPr>
      <w:r>
        <w:separator/>
      </w:r>
    </w:p>
  </w:footnote>
  <w:footnote w:type="continuationSeparator" w:id="0">
    <w:p w14:paraId="430B5640" w14:textId="77777777" w:rsidR="00E75233" w:rsidRDefault="00E752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572"/>
    <w:multiLevelType w:val="multilevel"/>
    <w:tmpl w:val="01B53572"/>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07E0585E"/>
    <w:multiLevelType w:val="multilevel"/>
    <w:tmpl w:val="07E0585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2BF5124"/>
    <w:multiLevelType w:val="multilevel"/>
    <w:tmpl w:val="12BF512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80E5F"/>
    <w:multiLevelType w:val="multilevel"/>
    <w:tmpl w:val="15E80E5F"/>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15:restartNumberingAfterBreak="0">
    <w:nsid w:val="1F122F71"/>
    <w:multiLevelType w:val="multilevel"/>
    <w:tmpl w:val="1F122F71"/>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15:restartNumberingAfterBreak="0">
    <w:nsid w:val="204E0217"/>
    <w:multiLevelType w:val="multilevel"/>
    <w:tmpl w:val="204E0217"/>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E3591B"/>
    <w:multiLevelType w:val="multilevel"/>
    <w:tmpl w:val="24E3591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0449B4"/>
    <w:multiLevelType w:val="multilevel"/>
    <w:tmpl w:val="290449B4"/>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D234DFE"/>
    <w:multiLevelType w:val="multilevel"/>
    <w:tmpl w:val="2D234DF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F63B10"/>
    <w:multiLevelType w:val="multilevel"/>
    <w:tmpl w:val="36F63B1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BF10C2"/>
    <w:multiLevelType w:val="multilevel"/>
    <w:tmpl w:val="44BF10C2"/>
    <w:lvl w:ilvl="0">
      <w:start w:val="1"/>
      <w:numFmt w:val="bullet"/>
      <w:lvlText w:val="‒"/>
      <w:lvlJc w:val="left"/>
      <w:pPr>
        <w:ind w:left="1070"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1" w15:restartNumberingAfterBreak="0">
    <w:nsid w:val="46C953CF"/>
    <w:multiLevelType w:val="multilevel"/>
    <w:tmpl w:val="46C953CF"/>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BC02185"/>
    <w:multiLevelType w:val="multilevel"/>
    <w:tmpl w:val="5BC02185"/>
    <w:lvl w:ilvl="0">
      <w:start w:val="1"/>
      <w:numFmt w:val="bullet"/>
      <w:lvlText w:val="‒"/>
      <w:lvlJc w:val="left"/>
      <w:pPr>
        <w:ind w:left="6031"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036C1C"/>
    <w:multiLevelType w:val="multilevel"/>
    <w:tmpl w:val="61036C1C"/>
    <w:lvl w:ilvl="0">
      <w:start w:val="1"/>
      <w:numFmt w:val="bullet"/>
      <w:lvlText w:val="‒"/>
      <w:lvlJc w:val="left"/>
      <w:pPr>
        <w:ind w:left="1168"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4" w15:restartNumberingAfterBreak="0">
    <w:nsid w:val="674456F1"/>
    <w:multiLevelType w:val="multilevel"/>
    <w:tmpl w:val="674456F1"/>
    <w:lvl w:ilvl="0">
      <w:start w:val="1"/>
      <w:numFmt w:val="bullet"/>
      <w:lvlText w:val="‒"/>
      <w:lvlJc w:val="left"/>
      <w:pPr>
        <w:ind w:left="1168" w:hanging="360"/>
      </w:pPr>
      <w:rPr>
        <w:rFonts w:ascii="Times New Roman" w:hAnsi="Times New Roman" w:cs="Times New Roman" w:hint="default"/>
      </w:rPr>
    </w:lvl>
    <w:lvl w:ilvl="1">
      <w:start w:val="1"/>
      <w:numFmt w:val="bullet"/>
      <w:lvlText w:val="o"/>
      <w:lvlJc w:val="left"/>
      <w:pPr>
        <w:ind w:left="1888" w:hanging="360"/>
      </w:pPr>
      <w:rPr>
        <w:rFonts w:ascii="Courier New" w:hAnsi="Courier New" w:cs="Courier New" w:hint="default"/>
      </w:rPr>
    </w:lvl>
    <w:lvl w:ilvl="2">
      <w:start w:val="1"/>
      <w:numFmt w:val="bullet"/>
      <w:lvlText w:val=""/>
      <w:lvlJc w:val="left"/>
      <w:pPr>
        <w:ind w:left="2608" w:hanging="360"/>
      </w:pPr>
      <w:rPr>
        <w:rFonts w:ascii="Wingdings" w:hAnsi="Wingdings" w:hint="default"/>
      </w:rPr>
    </w:lvl>
    <w:lvl w:ilvl="3">
      <w:start w:val="1"/>
      <w:numFmt w:val="bullet"/>
      <w:lvlText w:val=""/>
      <w:lvlJc w:val="left"/>
      <w:pPr>
        <w:ind w:left="3328" w:hanging="360"/>
      </w:pPr>
      <w:rPr>
        <w:rFonts w:ascii="Symbol" w:hAnsi="Symbol" w:hint="default"/>
      </w:rPr>
    </w:lvl>
    <w:lvl w:ilvl="4">
      <w:start w:val="1"/>
      <w:numFmt w:val="bullet"/>
      <w:lvlText w:val="o"/>
      <w:lvlJc w:val="left"/>
      <w:pPr>
        <w:ind w:left="4048" w:hanging="360"/>
      </w:pPr>
      <w:rPr>
        <w:rFonts w:ascii="Courier New" w:hAnsi="Courier New" w:cs="Courier New" w:hint="default"/>
      </w:rPr>
    </w:lvl>
    <w:lvl w:ilvl="5">
      <w:start w:val="1"/>
      <w:numFmt w:val="bullet"/>
      <w:lvlText w:val=""/>
      <w:lvlJc w:val="left"/>
      <w:pPr>
        <w:ind w:left="4768" w:hanging="360"/>
      </w:pPr>
      <w:rPr>
        <w:rFonts w:ascii="Wingdings" w:hAnsi="Wingdings" w:hint="default"/>
      </w:rPr>
    </w:lvl>
    <w:lvl w:ilvl="6">
      <w:start w:val="1"/>
      <w:numFmt w:val="bullet"/>
      <w:lvlText w:val=""/>
      <w:lvlJc w:val="left"/>
      <w:pPr>
        <w:ind w:left="5488" w:hanging="360"/>
      </w:pPr>
      <w:rPr>
        <w:rFonts w:ascii="Symbol" w:hAnsi="Symbol" w:hint="default"/>
      </w:rPr>
    </w:lvl>
    <w:lvl w:ilvl="7">
      <w:start w:val="1"/>
      <w:numFmt w:val="bullet"/>
      <w:lvlText w:val="o"/>
      <w:lvlJc w:val="left"/>
      <w:pPr>
        <w:ind w:left="6208" w:hanging="360"/>
      </w:pPr>
      <w:rPr>
        <w:rFonts w:ascii="Courier New" w:hAnsi="Courier New" w:cs="Courier New" w:hint="default"/>
      </w:rPr>
    </w:lvl>
    <w:lvl w:ilvl="8">
      <w:start w:val="1"/>
      <w:numFmt w:val="bullet"/>
      <w:lvlText w:val=""/>
      <w:lvlJc w:val="left"/>
      <w:pPr>
        <w:ind w:left="6928" w:hanging="360"/>
      </w:pPr>
      <w:rPr>
        <w:rFonts w:ascii="Wingdings" w:hAnsi="Wingdings" w:hint="default"/>
      </w:rPr>
    </w:lvl>
  </w:abstractNum>
  <w:abstractNum w:abstractNumId="15" w15:restartNumberingAfterBreak="0">
    <w:nsid w:val="6B0B44A8"/>
    <w:multiLevelType w:val="multilevel"/>
    <w:tmpl w:val="6B0B44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D1049B"/>
    <w:multiLevelType w:val="multilevel"/>
    <w:tmpl w:val="6ED1049B"/>
    <w:lvl w:ilvl="0">
      <w:start w:val="1"/>
      <w:numFmt w:val="bullet"/>
      <w:lvlText w:val="‒"/>
      <w:lvlJc w:val="left"/>
      <w:pPr>
        <w:ind w:left="1170" w:hanging="360"/>
      </w:pPr>
      <w:rPr>
        <w:rFonts w:ascii="Times New Roman"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num w:numId="1">
    <w:abstractNumId w:val="1"/>
  </w:num>
  <w:num w:numId="2">
    <w:abstractNumId w:val="7"/>
  </w:num>
  <w:num w:numId="3">
    <w:abstractNumId w:val="5"/>
  </w:num>
  <w:num w:numId="4">
    <w:abstractNumId w:val="13"/>
  </w:num>
  <w:num w:numId="5">
    <w:abstractNumId w:val="8"/>
  </w:num>
  <w:num w:numId="6">
    <w:abstractNumId w:val="11"/>
  </w:num>
  <w:num w:numId="7">
    <w:abstractNumId w:val="6"/>
  </w:num>
  <w:num w:numId="8">
    <w:abstractNumId w:val="10"/>
  </w:num>
  <w:num w:numId="9">
    <w:abstractNumId w:val="16"/>
  </w:num>
  <w:num w:numId="10">
    <w:abstractNumId w:val="3"/>
  </w:num>
  <w:num w:numId="11">
    <w:abstractNumId w:val="15"/>
  </w:num>
  <w:num w:numId="12">
    <w:abstractNumId w:val="12"/>
  </w:num>
  <w:num w:numId="13">
    <w:abstractNumId w:val="4"/>
  </w:num>
  <w:num w:numId="14">
    <w:abstractNumId w:val="0"/>
  </w:num>
  <w:num w:numId="15">
    <w:abstractNumId w:val="14"/>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01"/>
    <w:rsid w:val="00027D3E"/>
    <w:rsid w:val="000817D1"/>
    <w:rsid w:val="000A5FF9"/>
    <w:rsid w:val="000D319D"/>
    <w:rsid w:val="000E660B"/>
    <w:rsid w:val="000F1E27"/>
    <w:rsid w:val="001241B7"/>
    <w:rsid w:val="001268AB"/>
    <w:rsid w:val="0014622A"/>
    <w:rsid w:val="001676AD"/>
    <w:rsid w:val="001806FA"/>
    <w:rsid w:val="00195F9E"/>
    <w:rsid w:val="001A253D"/>
    <w:rsid w:val="001A4E6D"/>
    <w:rsid w:val="001D675E"/>
    <w:rsid w:val="001F0A82"/>
    <w:rsid w:val="002022E8"/>
    <w:rsid w:val="002649DB"/>
    <w:rsid w:val="00287BD9"/>
    <w:rsid w:val="00295CDE"/>
    <w:rsid w:val="002C5D34"/>
    <w:rsid w:val="002E1512"/>
    <w:rsid w:val="003422E8"/>
    <w:rsid w:val="0034368F"/>
    <w:rsid w:val="003626C6"/>
    <w:rsid w:val="00374197"/>
    <w:rsid w:val="00381416"/>
    <w:rsid w:val="00384127"/>
    <w:rsid w:val="003A6499"/>
    <w:rsid w:val="003B62B5"/>
    <w:rsid w:val="003D719F"/>
    <w:rsid w:val="00474981"/>
    <w:rsid w:val="00475B91"/>
    <w:rsid w:val="00480DF5"/>
    <w:rsid w:val="004A4491"/>
    <w:rsid w:val="004A66DB"/>
    <w:rsid w:val="004C1753"/>
    <w:rsid w:val="004C2A58"/>
    <w:rsid w:val="004C6418"/>
    <w:rsid w:val="004D4D95"/>
    <w:rsid w:val="00515F2A"/>
    <w:rsid w:val="00555CAF"/>
    <w:rsid w:val="00594CF1"/>
    <w:rsid w:val="005B02F6"/>
    <w:rsid w:val="005D69A1"/>
    <w:rsid w:val="00606AC6"/>
    <w:rsid w:val="00612842"/>
    <w:rsid w:val="006260BA"/>
    <w:rsid w:val="00644A4F"/>
    <w:rsid w:val="00645B59"/>
    <w:rsid w:val="0065559B"/>
    <w:rsid w:val="006564ED"/>
    <w:rsid w:val="00676901"/>
    <w:rsid w:val="00695BC2"/>
    <w:rsid w:val="006A4352"/>
    <w:rsid w:val="006A457A"/>
    <w:rsid w:val="006B52E8"/>
    <w:rsid w:val="006D5726"/>
    <w:rsid w:val="00706B20"/>
    <w:rsid w:val="00725EA8"/>
    <w:rsid w:val="00725EB4"/>
    <w:rsid w:val="00740F36"/>
    <w:rsid w:val="007547D0"/>
    <w:rsid w:val="007671C0"/>
    <w:rsid w:val="00776726"/>
    <w:rsid w:val="007C4162"/>
    <w:rsid w:val="007D7570"/>
    <w:rsid w:val="007E463F"/>
    <w:rsid w:val="00843BC3"/>
    <w:rsid w:val="00846D6E"/>
    <w:rsid w:val="008954CB"/>
    <w:rsid w:val="008B3E08"/>
    <w:rsid w:val="008B44A1"/>
    <w:rsid w:val="008C0D72"/>
    <w:rsid w:val="008C40E6"/>
    <w:rsid w:val="00912D3B"/>
    <w:rsid w:val="00926B51"/>
    <w:rsid w:val="00945DAA"/>
    <w:rsid w:val="00955286"/>
    <w:rsid w:val="00984199"/>
    <w:rsid w:val="009C5873"/>
    <w:rsid w:val="009C5B83"/>
    <w:rsid w:val="00A01AFE"/>
    <w:rsid w:val="00A1270C"/>
    <w:rsid w:val="00A1562E"/>
    <w:rsid w:val="00A67810"/>
    <w:rsid w:val="00A86686"/>
    <w:rsid w:val="00AD6A7A"/>
    <w:rsid w:val="00AE3D90"/>
    <w:rsid w:val="00AE4FD4"/>
    <w:rsid w:val="00B13B21"/>
    <w:rsid w:val="00B16663"/>
    <w:rsid w:val="00B318AB"/>
    <w:rsid w:val="00B548C8"/>
    <w:rsid w:val="00B722B3"/>
    <w:rsid w:val="00B95C5E"/>
    <w:rsid w:val="00BA6414"/>
    <w:rsid w:val="00BD6DD8"/>
    <w:rsid w:val="00BF6648"/>
    <w:rsid w:val="00C1025A"/>
    <w:rsid w:val="00C438E9"/>
    <w:rsid w:val="00C51352"/>
    <w:rsid w:val="00C525F4"/>
    <w:rsid w:val="00C7455E"/>
    <w:rsid w:val="00C8142F"/>
    <w:rsid w:val="00CA24A4"/>
    <w:rsid w:val="00CA674E"/>
    <w:rsid w:val="00CC2818"/>
    <w:rsid w:val="00D0094A"/>
    <w:rsid w:val="00D069F7"/>
    <w:rsid w:val="00D20123"/>
    <w:rsid w:val="00D34D07"/>
    <w:rsid w:val="00D42210"/>
    <w:rsid w:val="00D749EC"/>
    <w:rsid w:val="00D82D97"/>
    <w:rsid w:val="00DB362F"/>
    <w:rsid w:val="00DC382B"/>
    <w:rsid w:val="00DD3153"/>
    <w:rsid w:val="00DD78B0"/>
    <w:rsid w:val="00E05B3B"/>
    <w:rsid w:val="00E164F6"/>
    <w:rsid w:val="00E53599"/>
    <w:rsid w:val="00E57D6E"/>
    <w:rsid w:val="00E66BBD"/>
    <w:rsid w:val="00E75233"/>
    <w:rsid w:val="00E94285"/>
    <w:rsid w:val="00EC5EA9"/>
    <w:rsid w:val="00ED5A8A"/>
    <w:rsid w:val="00EF77D5"/>
    <w:rsid w:val="00F15907"/>
    <w:rsid w:val="00F20542"/>
    <w:rsid w:val="00F93508"/>
    <w:rsid w:val="00FA4269"/>
    <w:rsid w:val="00FC6863"/>
    <w:rsid w:val="00FE4ADB"/>
    <w:rsid w:val="00FE7F0C"/>
    <w:rsid w:val="00FF2555"/>
    <w:rsid w:val="18370D73"/>
    <w:rsid w:val="303159F4"/>
    <w:rsid w:val="50DA490A"/>
    <w:rsid w:val="747E27B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EAE3"/>
  <w15:docId w15:val="{C74A9FCE-822B-47AF-BD00-ED392E50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819"/>
        <w:tab w:val="right" w:pos="9639"/>
      </w:tabs>
      <w:spacing w:after="0" w:line="240" w:lineRule="auto"/>
    </w:pPr>
  </w:style>
  <w:style w:type="paragraph" w:styleId="a5">
    <w:name w:val="header"/>
    <w:basedOn w:val="a"/>
    <w:link w:val="a6"/>
    <w:uiPriority w:val="99"/>
    <w:unhideWhenUsed/>
    <w:qFormat/>
    <w:pPr>
      <w:tabs>
        <w:tab w:val="center" w:pos="4819"/>
        <w:tab w:val="right" w:pos="9639"/>
      </w:tabs>
      <w:spacing w:after="0" w:line="240" w:lineRule="auto"/>
    </w:pPr>
  </w:style>
  <w:style w:type="character" w:styleId="a7">
    <w:name w:val="Hyperlink"/>
    <w:basedOn w:val="a0"/>
    <w:uiPriority w:val="99"/>
    <w:semiHidden/>
    <w:unhideWhenUsed/>
    <w:rPr>
      <w:color w:val="0000FF"/>
      <w:u w:val="single"/>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uk-UA" w:eastAsia="en-US"/>
    </w:rPr>
  </w:style>
  <w:style w:type="paragraph" w:styleId="a8">
    <w:name w:val="List Paragraph"/>
    <w:basedOn w:val="a"/>
    <w:uiPriority w:val="34"/>
    <w:qFormat/>
    <w:pPr>
      <w:ind w:left="720"/>
      <w:contextualSpacing/>
    </w:pPr>
  </w:style>
  <w:style w:type="character" w:customStyle="1" w:styleId="a6">
    <w:name w:val="Верхній колонтитул Знак"/>
    <w:basedOn w:val="a0"/>
    <w:link w:val="a5"/>
    <w:uiPriority w:val="99"/>
    <w:qFormat/>
  </w:style>
  <w:style w:type="character" w:customStyle="1" w:styleId="a4">
    <w:name w:val="Нижній колонтитул Знак"/>
    <w:basedOn w:val="a0"/>
    <w:link w:val="a3"/>
    <w:uiPriority w:val="99"/>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style>
  <w:style w:type="character" w:customStyle="1" w:styleId="rvts9">
    <w:name w:val="rvts9"/>
    <w:basedOn w:val="a0"/>
    <w:qFormat/>
  </w:style>
  <w:style w:type="paragraph" w:customStyle="1" w:styleId="rvps7">
    <w:name w:val="rvps7"/>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style>
  <w:style w:type="paragraph" w:styleId="a9">
    <w:name w:val="Balloon Text"/>
    <w:basedOn w:val="a"/>
    <w:link w:val="aa"/>
    <w:uiPriority w:val="99"/>
    <w:semiHidden/>
    <w:unhideWhenUsed/>
    <w:rsid w:val="00725EA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25EA8"/>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456-17" TargetMode="External"/><Relationship Id="rId10" Type="http://schemas.openxmlformats.org/officeDocument/2006/relationships/hyperlink" Target="https://zakon.rada.gov.ua/laws/show/254%D0%BA/96-%D0%B2%D1%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55FC-4142-4E43-AA99-0D86D5A8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23</Pages>
  <Words>37780</Words>
  <Characters>21536</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2025-09-03T10:31:00Z</cp:lastPrinted>
  <dcterms:created xsi:type="dcterms:W3CDTF">2024-06-07T06:42:00Z</dcterms:created>
  <dcterms:modified xsi:type="dcterms:W3CDTF">2025-09-04T14:01:00Z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3D4A888476CD45CCA50936986C3C70AA_13</vt:lpwstr>
  </property>
</Properties>
</file>