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058" w:rsidRDefault="006F4058" w:rsidP="006F4058">
      <w:pPr>
        <w:ind w:left="5103" w:right="-6"/>
        <w:rPr>
          <w:sz w:val="28"/>
          <w:szCs w:val="28"/>
        </w:rPr>
      </w:pPr>
      <w:r>
        <w:rPr>
          <w:sz w:val="28"/>
          <w:szCs w:val="28"/>
        </w:rPr>
        <w:t xml:space="preserve">Протокол комісії №18-к від 29.07.2025р. </w:t>
      </w:r>
    </w:p>
    <w:p w:rsidR="006F4058" w:rsidRDefault="006F4058" w:rsidP="006F4058">
      <w:pPr>
        <w:ind w:left="5103" w:right="-6"/>
        <w:rPr>
          <w:sz w:val="28"/>
          <w:szCs w:val="28"/>
        </w:rPr>
      </w:pPr>
    </w:p>
    <w:p w:rsidR="006F4058" w:rsidRDefault="006F4058" w:rsidP="006F4058">
      <w:pPr>
        <w:ind w:left="5103" w:right="-6"/>
        <w:rPr>
          <w:sz w:val="28"/>
          <w:szCs w:val="28"/>
        </w:rPr>
      </w:pPr>
      <w:r>
        <w:rPr>
          <w:sz w:val="28"/>
          <w:szCs w:val="28"/>
        </w:rPr>
        <w:t>ЗАТВЕРДЖЕНО</w:t>
      </w:r>
    </w:p>
    <w:p w:rsidR="006F4058" w:rsidRDefault="006F4058" w:rsidP="006F4058">
      <w:pPr>
        <w:ind w:left="5103" w:right="-6"/>
        <w:rPr>
          <w:sz w:val="28"/>
          <w:szCs w:val="28"/>
        </w:rPr>
      </w:pPr>
      <w:r>
        <w:rPr>
          <w:sz w:val="28"/>
          <w:szCs w:val="28"/>
        </w:rPr>
        <w:t>рішення виконавчого комітету</w:t>
      </w:r>
    </w:p>
    <w:p w:rsidR="006F4058" w:rsidRDefault="006F4058" w:rsidP="006F4058">
      <w:pPr>
        <w:ind w:left="5103" w:right="-6"/>
        <w:rPr>
          <w:sz w:val="28"/>
          <w:szCs w:val="28"/>
        </w:rPr>
      </w:pPr>
      <w:r>
        <w:rPr>
          <w:sz w:val="28"/>
          <w:szCs w:val="28"/>
        </w:rPr>
        <w:t>Дрогобицької міської ради</w:t>
      </w:r>
    </w:p>
    <w:p w:rsidR="006F4058" w:rsidRDefault="006F4058" w:rsidP="006F4058">
      <w:pPr>
        <w:rPr>
          <w:b/>
          <w:sz w:val="28"/>
          <w:szCs w:val="28"/>
          <w:u w:val="single"/>
        </w:rPr>
      </w:pPr>
      <w:r>
        <w:rPr>
          <w:b/>
          <w:sz w:val="28"/>
          <w:szCs w:val="28"/>
          <w:u w:val="single"/>
        </w:rPr>
        <w:t xml:space="preserve">від 16.09.2025 </w:t>
      </w:r>
      <w:r>
        <w:rPr>
          <w:b/>
          <w:sz w:val="28"/>
          <w:szCs w:val="28"/>
        </w:rPr>
        <w:t>№267</w:t>
      </w:r>
    </w:p>
    <w:p w:rsidR="006F4058" w:rsidRDefault="006F4058" w:rsidP="006F4058">
      <w:pPr>
        <w:ind w:right="-6"/>
        <w:rPr>
          <w:sz w:val="28"/>
          <w:szCs w:val="28"/>
        </w:rPr>
      </w:pPr>
    </w:p>
    <w:p w:rsidR="006F4058" w:rsidRDefault="006F4058" w:rsidP="006F4058">
      <w:pPr>
        <w:jc w:val="center"/>
        <w:rPr>
          <w:b/>
          <w:bCs/>
          <w:sz w:val="28"/>
          <w:szCs w:val="28"/>
        </w:rPr>
      </w:pPr>
    </w:p>
    <w:p w:rsidR="006F4058" w:rsidRDefault="006F4058" w:rsidP="006F4058">
      <w:pPr>
        <w:jc w:val="center"/>
        <w:rPr>
          <w:b/>
          <w:bCs/>
          <w:sz w:val="28"/>
          <w:szCs w:val="28"/>
        </w:rPr>
      </w:pPr>
      <w:r>
        <w:rPr>
          <w:b/>
          <w:bCs/>
          <w:sz w:val="28"/>
          <w:szCs w:val="28"/>
        </w:rPr>
        <w:t>А К Т</w:t>
      </w:r>
    </w:p>
    <w:p w:rsidR="006F4058" w:rsidRDefault="006F4058" w:rsidP="006F4058">
      <w:pPr>
        <w:jc w:val="center"/>
        <w:rPr>
          <w:b/>
          <w:bCs/>
          <w:sz w:val="28"/>
          <w:szCs w:val="28"/>
        </w:rPr>
      </w:pPr>
      <w:r>
        <w:rPr>
          <w:b/>
          <w:bCs/>
          <w:sz w:val="28"/>
          <w:szCs w:val="28"/>
        </w:rPr>
        <w:t>про визначення безпідставно збережених коштів</w:t>
      </w:r>
      <w:r>
        <w:rPr>
          <w:b/>
          <w:bCs/>
          <w:sz w:val="28"/>
          <w:szCs w:val="28"/>
          <w:lang w:val="ru-RU"/>
        </w:rPr>
        <w:t xml:space="preserve">, </w:t>
      </w:r>
      <w:r>
        <w:rPr>
          <w:b/>
          <w:bCs/>
          <w:sz w:val="28"/>
          <w:szCs w:val="28"/>
        </w:rPr>
        <w:t xml:space="preserve">які підлягають </w:t>
      </w:r>
    </w:p>
    <w:p w:rsidR="006F4058" w:rsidRDefault="006F4058" w:rsidP="006F4058">
      <w:pPr>
        <w:jc w:val="center"/>
        <w:rPr>
          <w:b/>
          <w:bCs/>
          <w:sz w:val="28"/>
          <w:szCs w:val="28"/>
        </w:rPr>
      </w:pPr>
      <w:r>
        <w:rPr>
          <w:b/>
          <w:bCs/>
          <w:sz w:val="28"/>
          <w:szCs w:val="28"/>
        </w:rPr>
        <w:t>поверненню власнику землі</w:t>
      </w:r>
    </w:p>
    <w:p w:rsidR="006F4058" w:rsidRDefault="006F4058" w:rsidP="006F4058">
      <w:pPr>
        <w:jc w:val="center"/>
        <w:rPr>
          <w:b/>
          <w:bCs/>
          <w:sz w:val="28"/>
          <w:szCs w:val="28"/>
        </w:rPr>
      </w:pPr>
      <w:r>
        <w:rPr>
          <w:b/>
          <w:sz w:val="28"/>
          <w:szCs w:val="28"/>
        </w:rPr>
        <w:t xml:space="preserve">від </w:t>
      </w:r>
      <w:r>
        <w:rPr>
          <w:b/>
          <w:bCs/>
          <w:sz w:val="28"/>
          <w:szCs w:val="28"/>
        </w:rPr>
        <w:t>29 липня 2025 року № 15/1-25</w:t>
      </w:r>
    </w:p>
    <w:p w:rsidR="006F4058" w:rsidRDefault="006F4058" w:rsidP="006F4058">
      <w:pPr>
        <w:jc w:val="center"/>
        <w:rPr>
          <w:b/>
          <w:bCs/>
          <w:sz w:val="28"/>
          <w:szCs w:val="28"/>
        </w:rPr>
      </w:pPr>
      <w:r>
        <w:rPr>
          <w:b/>
          <w:bCs/>
          <w:sz w:val="28"/>
          <w:szCs w:val="28"/>
        </w:rPr>
        <w:t>м. Дрогобич</w:t>
      </w:r>
    </w:p>
    <w:p w:rsidR="006F4058" w:rsidRDefault="006F4058" w:rsidP="006F4058">
      <w:pPr>
        <w:rPr>
          <w:b/>
          <w:bCs/>
          <w:sz w:val="16"/>
          <w:szCs w:val="16"/>
        </w:rPr>
      </w:pPr>
    </w:p>
    <w:p w:rsidR="006F4058" w:rsidRDefault="006F4058" w:rsidP="006F4058">
      <w:pPr>
        <w:ind w:firstLine="567"/>
        <w:jc w:val="both"/>
        <w:rPr>
          <w:sz w:val="28"/>
          <w:szCs w:val="28"/>
        </w:rPr>
      </w:pPr>
      <w:r>
        <w:rPr>
          <w:sz w:val="28"/>
          <w:szCs w:val="28"/>
        </w:rPr>
        <w:t>Комісія по відшкодуванню збитків власникам землі та землекористувачам, яка діє на підставі  Порядку визначення та  відшкодування Дрогобицькій міській раді збитків, заподіяних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сплату за землю, 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 (далі – комісія)  у складі:</w:t>
      </w:r>
    </w:p>
    <w:p w:rsidR="006F4058" w:rsidRDefault="006F4058" w:rsidP="006F4058">
      <w:pPr>
        <w:ind w:firstLine="567"/>
        <w:jc w:val="both"/>
        <w:rPr>
          <w:sz w:val="28"/>
          <w:szCs w:val="28"/>
        </w:rPr>
      </w:pPr>
      <w:r>
        <w:rPr>
          <w:sz w:val="28"/>
          <w:szCs w:val="28"/>
        </w:rPr>
        <w:t xml:space="preserve">  1.     Керуючого справами виконкому</w:t>
      </w:r>
      <w:r>
        <w:rPr>
          <w:sz w:val="28"/>
          <w:szCs w:val="28"/>
          <w:lang w:val="ru-RU"/>
        </w:rPr>
        <w:t xml:space="preserve"> </w:t>
      </w:r>
      <w:r>
        <w:rPr>
          <w:sz w:val="28"/>
          <w:szCs w:val="28"/>
        </w:rPr>
        <w:t>- голови комісії;</w:t>
      </w:r>
    </w:p>
    <w:p w:rsidR="006F4058" w:rsidRDefault="006F4058" w:rsidP="006F4058">
      <w:pPr>
        <w:tabs>
          <w:tab w:val="left" w:pos="6609"/>
        </w:tabs>
        <w:ind w:firstLine="720"/>
        <w:jc w:val="both"/>
        <w:rPr>
          <w:sz w:val="28"/>
          <w:szCs w:val="28"/>
        </w:rPr>
      </w:pPr>
      <w:r>
        <w:rPr>
          <w:sz w:val="28"/>
          <w:szCs w:val="28"/>
        </w:rPr>
        <w:t>2. Начальника управління майна громади виконавчих органів Дрогобицької міської ради - заступника голови комісії;</w:t>
      </w:r>
    </w:p>
    <w:p w:rsidR="006F4058" w:rsidRDefault="006F4058" w:rsidP="006F4058">
      <w:pPr>
        <w:tabs>
          <w:tab w:val="left" w:pos="6609"/>
        </w:tabs>
        <w:ind w:firstLine="720"/>
        <w:jc w:val="both"/>
        <w:rPr>
          <w:sz w:val="28"/>
          <w:szCs w:val="28"/>
        </w:rPr>
      </w:pPr>
      <w:r>
        <w:rPr>
          <w:sz w:val="28"/>
          <w:szCs w:val="28"/>
        </w:rPr>
        <w:t>3.   Головного спеціаліста відділу земельних питань управління майна громади виконавчих органів Дрогобицької міської ради                                         - секретаря комісії;</w:t>
      </w:r>
    </w:p>
    <w:p w:rsidR="006F4058" w:rsidRDefault="006F4058" w:rsidP="006F4058">
      <w:pPr>
        <w:tabs>
          <w:tab w:val="left" w:pos="6609"/>
        </w:tabs>
        <w:ind w:firstLine="720"/>
        <w:jc w:val="both"/>
        <w:rPr>
          <w:sz w:val="28"/>
          <w:szCs w:val="28"/>
        </w:rPr>
      </w:pPr>
      <w:r>
        <w:rPr>
          <w:sz w:val="28"/>
          <w:szCs w:val="28"/>
        </w:rPr>
        <w:t>4.  Начальника управління правового забезпечення виконавчого комітету Дрогобицької міської ради - члена комісії;</w:t>
      </w:r>
    </w:p>
    <w:p w:rsidR="006F4058" w:rsidRDefault="006F4058" w:rsidP="006F4058">
      <w:pPr>
        <w:tabs>
          <w:tab w:val="left" w:pos="6609"/>
        </w:tabs>
        <w:ind w:firstLine="720"/>
        <w:jc w:val="both"/>
        <w:rPr>
          <w:sz w:val="28"/>
          <w:szCs w:val="28"/>
        </w:rPr>
      </w:pPr>
      <w:r>
        <w:rPr>
          <w:sz w:val="28"/>
          <w:szCs w:val="28"/>
        </w:rPr>
        <w:t>5. Начальника фінансового управління виконавчого комітету Дрогобицької міської ради - члена комісії;</w:t>
      </w:r>
    </w:p>
    <w:p w:rsidR="006F4058" w:rsidRDefault="006F4058" w:rsidP="006F4058">
      <w:pPr>
        <w:ind w:firstLine="720"/>
        <w:jc w:val="both"/>
        <w:rPr>
          <w:sz w:val="28"/>
          <w:szCs w:val="28"/>
        </w:rPr>
      </w:pPr>
      <w:r>
        <w:rPr>
          <w:sz w:val="28"/>
          <w:szCs w:val="28"/>
        </w:rPr>
        <w:t xml:space="preserve">6.  Начальника Відділу №2 Управління надання адміністративних послуг Головного управління </w:t>
      </w:r>
      <w:proofErr w:type="spellStart"/>
      <w:r>
        <w:rPr>
          <w:sz w:val="28"/>
          <w:szCs w:val="28"/>
        </w:rPr>
        <w:t>Держгеокадастру</w:t>
      </w:r>
      <w:proofErr w:type="spellEnd"/>
      <w:r>
        <w:rPr>
          <w:sz w:val="28"/>
          <w:szCs w:val="28"/>
        </w:rPr>
        <w:t xml:space="preserve"> у Львівській області                                - члена комісії;</w:t>
      </w:r>
    </w:p>
    <w:p w:rsidR="006F4058" w:rsidRDefault="006F4058" w:rsidP="006F4058">
      <w:pPr>
        <w:ind w:firstLine="720"/>
        <w:jc w:val="both"/>
        <w:rPr>
          <w:sz w:val="28"/>
          <w:szCs w:val="28"/>
        </w:rPr>
      </w:pPr>
      <w:r>
        <w:rPr>
          <w:sz w:val="28"/>
          <w:szCs w:val="28"/>
        </w:rPr>
        <w:t>7.  Представника Дрогобицького відділу Головного управління ДПС у Львівській області -  члена комісії;</w:t>
      </w:r>
    </w:p>
    <w:p w:rsidR="006F4058" w:rsidRDefault="006F4058" w:rsidP="006F4058">
      <w:pPr>
        <w:suppressAutoHyphens/>
        <w:ind w:firstLine="720"/>
        <w:jc w:val="both"/>
        <w:rPr>
          <w:sz w:val="28"/>
          <w:szCs w:val="28"/>
        </w:rPr>
      </w:pPr>
      <w:r>
        <w:rPr>
          <w:sz w:val="28"/>
          <w:szCs w:val="28"/>
        </w:rPr>
        <w:t>8. Депутата Дрогобицької міської ради, члена постійної комісії ради з питань регулювання земельних відносин (за згодою) - члена комісії,</w:t>
      </w:r>
    </w:p>
    <w:p w:rsidR="006F4058" w:rsidRDefault="006F4058" w:rsidP="006F4058">
      <w:pPr>
        <w:ind w:firstLine="567"/>
        <w:jc w:val="both"/>
        <w:rPr>
          <w:b/>
          <w:bCs/>
          <w:sz w:val="28"/>
          <w:szCs w:val="28"/>
        </w:rPr>
      </w:pPr>
    </w:p>
    <w:p w:rsidR="006F4058" w:rsidRDefault="006F4058" w:rsidP="006F4058">
      <w:pPr>
        <w:ind w:firstLine="567"/>
        <w:jc w:val="both"/>
        <w:rPr>
          <w:b/>
          <w:bCs/>
          <w:sz w:val="28"/>
          <w:szCs w:val="28"/>
        </w:rPr>
      </w:pPr>
      <w:r>
        <w:rPr>
          <w:b/>
          <w:bCs/>
          <w:sz w:val="28"/>
          <w:szCs w:val="28"/>
        </w:rPr>
        <w:t>розглянувши:</w:t>
      </w:r>
    </w:p>
    <w:p w:rsidR="006F4058" w:rsidRDefault="006F4058" w:rsidP="006F4058">
      <w:pPr>
        <w:ind w:firstLine="567"/>
        <w:jc w:val="both"/>
        <w:rPr>
          <w:sz w:val="28"/>
          <w:szCs w:val="28"/>
        </w:rPr>
      </w:pPr>
      <w:r>
        <w:rPr>
          <w:sz w:val="28"/>
          <w:szCs w:val="28"/>
        </w:rPr>
        <w:t>-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w:t>
      </w:r>
    </w:p>
    <w:p w:rsidR="006F4058" w:rsidRDefault="006F4058" w:rsidP="006F4058">
      <w:pPr>
        <w:ind w:firstLine="567"/>
        <w:jc w:val="both"/>
        <w:rPr>
          <w:sz w:val="28"/>
          <w:szCs w:val="28"/>
        </w:rPr>
      </w:pPr>
      <w:r>
        <w:rPr>
          <w:sz w:val="28"/>
          <w:szCs w:val="28"/>
        </w:rPr>
        <w:t xml:space="preserve">- Розрахунок збитків у вигляді неотриманої орендної плати, які завдано Дрогобицькій міській раді </w:t>
      </w:r>
      <w:r>
        <w:rPr>
          <w:bCs/>
          <w:sz w:val="28"/>
          <w:szCs w:val="28"/>
        </w:rPr>
        <w:t>ТОВ «</w:t>
      </w:r>
      <w:proofErr w:type="spellStart"/>
      <w:r>
        <w:rPr>
          <w:bCs/>
          <w:sz w:val="28"/>
          <w:szCs w:val="28"/>
        </w:rPr>
        <w:t>Надрагідробурмаш</w:t>
      </w:r>
      <w:proofErr w:type="spellEnd"/>
      <w:r>
        <w:rPr>
          <w:bCs/>
          <w:sz w:val="28"/>
          <w:szCs w:val="28"/>
        </w:rPr>
        <w:t>»</w:t>
      </w:r>
      <w:r>
        <w:rPr>
          <w:sz w:val="28"/>
          <w:szCs w:val="28"/>
        </w:rPr>
        <w:t xml:space="preserve"> від 28 липня 2025 року № 469,</w:t>
      </w:r>
    </w:p>
    <w:p w:rsidR="006F4058" w:rsidRDefault="006F4058" w:rsidP="006F4058">
      <w:pPr>
        <w:ind w:firstLine="567"/>
        <w:jc w:val="both"/>
        <w:rPr>
          <w:sz w:val="28"/>
          <w:szCs w:val="28"/>
        </w:rPr>
      </w:pPr>
      <w:r>
        <w:rPr>
          <w:sz w:val="28"/>
          <w:szCs w:val="28"/>
        </w:rPr>
        <w:t xml:space="preserve">враховуючи </w:t>
      </w:r>
      <w:proofErr w:type="spellStart"/>
      <w:r>
        <w:rPr>
          <w:sz w:val="28"/>
          <w:szCs w:val="28"/>
        </w:rPr>
        <w:t>ст.ст</w:t>
      </w:r>
      <w:proofErr w:type="spellEnd"/>
      <w:r>
        <w:rPr>
          <w:sz w:val="28"/>
          <w:szCs w:val="28"/>
        </w:rPr>
        <w:t>. 1212-1214 Цивільного кодексу України,</w:t>
      </w:r>
    </w:p>
    <w:p w:rsidR="006F4058" w:rsidRDefault="006F4058" w:rsidP="006F4058">
      <w:pPr>
        <w:ind w:firstLine="567"/>
        <w:jc w:val="both"/>
        <w:rPr>
          <w:b/>
          <w:bCs/>
          <w:sz w:val="28"/>
          <w:szCs w:val="28"/>
        </w:rPr>
      </w:pPr>
    </w:p>
    <w:p w:rsidR="006F4058" w:rsidRDefault="006F4058" w:rsidP="006F4058">
      <w:pPr>
        <w:ind w:firstLine="567"/>
        <w:jc w:val="both"/>
        <w:rPr>
          <w:b/>
          <w:bCs/>
          <w:sz w:val="28"/>
          <w:szCs w:val="28"/>
        </w:rPr>
      </w:pPr>
    </w:p>
    <w:p w:rsidR="006F4058" w:rsidRDefault="006F4058" w:rsidP="006F4058">
      <w:pPr>
        <w:ind w:firstLine="567"/>
        <w:jc w:val="both"/>
        <w:rPr>
          <w:b/>
          <w:bCs/>
          <w:sz w:val="28"/>
          <w:szCs w:val="28"/>
        </w:rPr>
      </w:pPr>
      <w:r>
        <w:rPr>
          <w:b/>
          <w:bCs/>
          <w:sz w:val="28"/>
          <w:szCs w:val="28"/>
        </w:rPr>
        <w:lastRenderedPageBreak/>
        <w:t>Комісія встановила:</w:t>
      </w:r>
    </w:p>
    <w:p w:rsidR="006F4058" w:rsidRDefault="006F4058" w:rsidP="006F4058">
      <w:pPr>
        <w:ind w:firstLine="567"/>
        <w:jc w:val="both"/>
        <w:rPr>
          <w:sz w:val="28"/>
          <w:szCs w:val="28"/>
        </w:rPr>
      </w:pPr>
      <w:r>
        <w:rPr>
          <w:bCs/>
          <w:sz w:val="28"/>
          <w:szCs w:val="28"/>
        </w:rPr>
        <w:t>ТОВ «</w:t>
      </w:r>
      <w:proofErr w:type="spellStart"/>
      <w:r>
        <w:rPr>
          <w:bCs/>
          <w:sz w:val="28"/>
          <w:szCs w:val="28"/>
        </w:rPr>
        <w:t>Надрагідробурмаш</w:t>
      </w:r>
      <w:proofErr w:type="spellEnd"/>
      <w:r>
        <w:rPr>
          <w:bCs/>
          <w:sz w:val="28"/>
          <w:szCs w:val="28"/>
        </w:rPr>
        <w:t>»</w:t>
      </w:r>
      <w:r>
        <w:rPr>
          <w:sz w:val="28"/>
          <w:szCs w:val="28"/>
        </w:rPr>
        <w:t xml:space="preserve"> користується земельною ділянкою площею 10,2604 га, кадастровий номер </w:t>
      </w:r>
      <w:r>
        <w:rPr>
          <w:sz w:val="28"/>
        </w:rPr>
        <w:t>4610600000:01:022:0223</w:t>
      </w:r>
      <w:r>
        <w:rPr>
          <w:sz w:val="28"/>
          <w:szCs w:val="28"/>
        </w:rPr>
        <w:t xml:space="preserve">, </w:t>
      </w:r>
      <w:r>
        <w:rPr>
          <w:sz w:val="28"/>
        </w:rPr>
        <w:t>на вул. Бориславська, 51/1, 51/3, 51/4, 51/5, 51/6, 51/7, 51/10, 51/11, 51/12, 51/13 в м. Дрогобичі Львівської області.</w:t>
      </w:r>
    </w:p>
    <w:p w:rsidR="006F4058" w:rsidRDefault="006F4058" w:rsidP="006F4058">
      <w:pPr>
        <w:ind w:firstLine="567"/>
        <w:jc w:val="both"/>
        <w:rPr>
          <w:sz w:val="28"/>
          <w:szCs w:val="28"/>
        </w:rPr>
      </w:pPr>
      <w:r>
        <w:rPr>
          <w:sz w:val="28"/>
          <w:szCs w:val="28"/>
        </w:rPr>
        <w:t>Нормативна грошова оцінка земельної ділянки</w:t>
      </w:r>
      <w:r>
        <w:rPr>
          <w:sz w:val="28"/>
        </w:rPr>
        <w:t xml:space="preserve"> відповідно до кадастрового номеру</w:t>
      </w:r>
      <w:r>
        <w:rPr>
          <w:sz w:val="28"/>
          <w:szCs w:val="28"/>
        </w:rPr>
        <w:t xml:space="preserve"> становить:</w:t>
      </w:r>
    </w:p>
    <w:p w:rsidR="006F4058" w:rsidRDefault="006F4058" w:rsidP="006F4058">
      <w:pPr>
        <w:numPr>
          <w:ilvl w:val="0"/>
          <w:numId w:val="1"/>
        </w:numPr>
        <w:jc w:val="both"/>
        <w:rPr>
          <w:b/>
          <w:bCs/>
          <w:sz w:val="28"/>
        </w:rPr>
      </w:pPr>
      <w:r>
        <w:rPr>
          <w:b/>
          <w:bCs/>
          <w:sz w:val="28"/>
        </w:rPr>
        <w:t>4610600000:01:022:0223:</w:t>
      </w:r>
    </w:p>
    <w:p w:rsidR="006F4058" w:rsidRDefault="006F4058" w:rsidP="006F4058">
      <w:pPr>
        <w:numPr>
          <w:ilvl w:val="0"/>
          <w:numId w:val="2"/>
        </w:numPr>
        <w:jc w:val="both"/>
        <w:rPr>
          <w:sz w:val="28"/>
        </w:rPr>
      </w:pPr>
      <w:r>
        <w:rPr>
          <w:sz w:val="28"/>
        </w:rPr>
        <w:t>91 717 331,36 грн. в 2025 році;</w:t>
      </w:r>
    </w:p>
    <w:p w:rsidR="006F4058" w:rsidRDefault="006F4058" w:rsidP="006F4058">
      <w:pPr>
        <w:numPr>
          <w:ilvl w:val="0"/>
          <w:numId w:val="2"/>
        </w:numPr>
        <w:jc w:val="both"/>
        <w:rPr>
          <w:sz w:val="28"/>
        </w:rPr>
      </w:pPr>
      <w:r>
        <w:rPr>
          <w:sz w:val="28"/>
        </w:rPr>
        <w:t xml:space="preserve">81 890 474,43 грн. в 2024 році (згідно з </w:t>
      </w:r>
      <w:hyperlink r:id="rId5" w:tgtFrame="_blank" w:history="1">
        <w:r>
          <w:rPr>
            <w:rStyle w:val="a3"/>
            <w:sz w:val="28"/>
            <w:szCs w:val="28"/>
            <w:shd w:val="clear" w:color="auto" w:fill="FFFFFF"/>
          </w:rPr>
          <w:t xml:space="preserve">листом </w:t>
        </w:r>
        <w:proofErr w:type="spellStart"/>
        <w:r>
          <w:rPr>
            <w:rStyle w:val="a3"/>
            <w:color w:val="auto"/>
            <w:sz w:val="28"/>
            <w:szCs w:val="28"/>
            <w:u w:val="none"/>
            <w:shd w:val="clear" w:color="auto" w:fill="FFFFFF"/>
          </w:rPr>
          <w:t>Держгеокадастру</w:t>
        </w:r>
        <w:proofErr w:type="spellEnd"/>
        <w:r>
          <w:rPr>
            <w:rStyle w:val="a3"/>
            <w:sz w:val="28"/>
            <w:szCs w:val="28"/>
            <w:shd w:val="clear" w:color="auto" w:fill="FFFFFF"/>
          </w:rPr>
          <w:t xml:space="preserve"> від 13 січня 2025 року №6-28-0.22-18/71-2</w:t>
        </w:r>
      </w:hyperlink>
      <w:r>
        <w:rPr>
          <w:sz w:val="28"/>
          <w:szCs w:val="28"/>
          <w:u w:val="single"/>
        </w:rPr>
        <w:t>5</w:t>
      </w:r>
      <w:r>
        <w:t xml:space="preserve"> </w:t>
      </w:r>
      <w:r>
        <w:rPr>
          <w:sz w:val="28"/>
        </w:rPr>
        <w:t>коефіцієнт індексації нормативної грошової оцінки земель за 2024 рік – 1,12);</w:t>
      </w:r>
    </w:p>
    <w:p w:rsidR="006F4058" w:rsidRDefault="006F4058" w:rsidP="006F4058">
      <w:pPr>
        <w:rPr>
          <w:sz w:val="28"/>
        </w:rPr>
        <w:sectPr w:rsidR="006F4058">
          <w:pgSz w:w="11906" w:h="16838"/>
          <w:pgMar w:top="567" w:right="566" w:bottom="284" w:left="1134" w:header="720" w:footer="720" w:gutter="0"/>
          <w:cols w:space="720"/>
        </w:sectPr>
      </w:pPr>
    </w:p>
    <w:p w:rsidR="006F4058" w:rsidRDefault="006F4058" w:rsidP="006F4058">
      <w:pPr>
        <w:numPr>
          <w:ilvl w:val="0"/>
          <w:numId w:val="2"/>
        </w:numPr>
        <w:jc w:val="both"/>
        <w:rPr>
          <w:sz w:val="28"/>
        </w:rPr>
      </w:pPr>
      <w:r>
        <w:rPr>
          <w:sz w:val="28"/>
        </w:rPr>
        <w:t xml:space="preserve">77 916 721,63 грн. в 2023 році (згідно з </w:t>
      </w:r>
      <w:hyperlink r:id="rId6" w:tgtFrame="_blank" w:history="1">
        <w:r>
          <w:rPr>
            <w:rStyle w:val="a3"/>
            <w:sz w:val="28"/>
            <w:szCs w:val="28"/>
            <w:shd w:val="clear" w:color="auto" w:fill="FFFFFF"/>
          </w:rPr>
          <w:t xml:space="preserve">листом </w:t>
        </w:r>
        <w:proofErr w:type="spellStart"/>
        <w:r>
          <w:rPr>
            <w:rStyle w:val="a3"/>
            <w:color w:val="auto"/>
            <w:sz w:val="28"/>
            <w:szCs w:val="28"/>
            <w:u w:val="none"/>
            <w:shd w:val="clear" w:color="auto" w:fill="FFFFFF"/>
          </w:rPr>
          <w:t>Держгеокадастру</w:t>
        </w:r>
        <w:proofErr w:type="spellEnd"/>
        <w:r>
          <w:rPr>
            <w:rStyle w:val="a3"/>
            <w:sz w:val="28"/>
            <w:szCs w:val="28"/>
            <w:shd w:val="clear" w:color="auto" w:fill="FFFFFF"/>
          </w:rPr>
          <w:t xml:space="preserve"> від 12 січня 2024 року №6-28-0.222-600/2-24</w:t>
        </w:r>
      </w:hyperlink>
      <w:r>
        <w:t xml:space="preserve"> </w:t>
      </w:r>
      <w:r>
        <w:rPr>
          <w:sz w:val="28"/>
        </w:rPr>
        <w:t>коефіцієнт індексації нормативної грошової оцінки земель за 2023 рік – 1,051);</w:t>
      </w:r>
    </w:p>
    <w:p w:rsidR="006F4058" w:rsidRDefault="006F4058" w:rsidP="006F4058">
      <w:pPr>
        <w:numPr>
          <w:ilvl w:val="0"/>
          <w:numId w:val="2"/>
        </w:numPr>
        <w:jc w:val="both"/>
        <w:rPr>
          <w:sz w:val="28"/>
        </w:rPr>
      </w:pPr>
      <w:r>
        <w:rPr>
          <w:sz w:val="28"/>
        </w:rPr>
        <w:t xml:space="preserve">67 753 670,98 грн. в 2022 році (згідно з </w:t>
      </w:r>
      <w:hyperlink r:id="rId7" w:tgtFrame="_blank" w:history="1">
        <w:r>
          <w:rPr>
            <w:rStyle w:val="a3"/>
            <w:sz w:val="28"/>
            <w:szCs w:val="28"/>
            <w:shd w:val="clear" w:color="auto" w:fill="FFFFFF"/>
          </w:rPr>
          <w:t xml:space="preserve">листом </w:t>
        </w:r>
        <w:proofErr w:type="spellStart"/>
        <w:r>
          <w:rPr>
            <w:rStyle w:val="a3"/>
            <w:color w:val="auto"/>
            <w:sz w:val="28"/>
            <w:szCs w:val="28"/>
            <w:u w:val="none"/>
            <w:shd w:val="clear" w:color="auto" w:fill="FFFFFF"/>
          </w:rPr>
          <w:t>Держгеокадастру</w:t>
        </w:r>
        <w:proofErr w:type="spellEnd"/>
        <w:r>
          <w:rPr>
            <w:rStyle w:val="a3"/>
            <w:sz w:val="28"/>
            <w:szCs w:val="28"/>
            <w:shd w:val="clear" w:color="auto" w:fill="FFFFFF"/>
          </w:rPr>
          <w:t xml:space="preserve"> від 12 січня 2024 року №6-28-0.222-600/2-24</w:t>
        </w:r>
      </w:hyperlink>
      <w:r>
        <w:t xml:space="preserve"> </w:t>
      </w:r>
      <w:r>
        <w:rPr>
          <w:sz w:val="28"/>
        </w:rPr>
        <w:t>коефіцієнт індексації нормативної грошової оцінки земель за 2022 рік –</w:t>
      </w:r>
      <w:r>
        <w:rPr>
          <w:sz w:val="28"/>
        </w:rPr>
        <w:tab/>
        <w:t>1,15).</w:t>
      </w:r>
    </w:p>
    <w:p w:rsidR="006F4058" w:rsidRDefault="006F4058" w:rsidP="006F4058">
      <w:pPr>
        <w:rPr>
          <w:sz w:val="28"/>
        </w:rPr>
        <w:sectPr w:rsidR="006F4058">
          <w:type w:val="continuous"/>
          <w:pgSz w:w="11906" w:h="16838"/>
          <w:pgMar w:top="567" w:right="566" w:bottom="284" w:left="1134" w:header="720" w:footer="720" w:gutter="0"/>
          <w:cols w:space="720"/>
        </w:sectPr>
      </w:pPr>
    </w:p>
    <w:p w:rsidR="006F4058" w:rsidRDefault="006F4058" w:rsidP="006F4058">
      <w:pPr>
        <w:rPr>
          <w:sz w:val="28"/>
        </w:rPr>
      </w:pPr>
    </w:p>
    <w:p w:rsidR="006F4058" w:rsidRDefault="006F4058" w:rsidP="006F4058">
      <w:pPr>
        <w:ind w:firstLine="567"/>
        <w:jc w:val="both"/>
        <w:rPr>
          <w:sz w:val="28"/>
          <w:szCs w:val="28"/>
          <w:lang w:val="ru-RU"/>
        </w:rPr>
      </w:pPr>
      <w:proofErr w:type="spellStart"/>
      <w:r>
        <w:rPr>
          <w:sz w:val="28"/>
          <w:szCs w:val="28"/>
          <w:lang w:val="ru-RU"/>
        </w:rPr>
        <w:t>Згідно</w:t>
      </w:r>
      <w:proofErr w:type="spellEnd"/>
      <w:r>
        <w:rPr>
          <w:sz w:val="28"/>
          <w:szCs w:val="28"/>
          <w:lang w:val="ru-RU"/>
        </w:rPr>
        <w:t xml:space="preserve"> </w:t>
      </w:r>
      <w:proofErr w:type="spellStart"/>
      <w:r>
        <w:rPr>
          <w:sz w:val="28"/>
          <w:szCs w:val="28"/>
          <w:lang w:val="ru-RU"/>
        </w:rPr>
        <w:t>зі</w:t>
      </w:r>
      <w:proofErr w:type="spellEnd"/>
      <w:r>
        <w:rPr>
          <w:sz w:val="28"/>
          <w:szCs w:val="28"/>
          <w:lang w:val="ru-RU"/>
        </w:rPr>
        <w:t xml:space="preserve"> ст. 1212 ЦК </w:t>
      </w:r>
      <w:proofErr w:type="spellStart"/>
      <w:proofErr w:type="gramStart"/>
      <w:r>
        <w:rPr>
          <w:sz w:val="28"/>
          <w:szCs w:val="28"/>
          <w:lang w:val="ru-RU"/>
        </w:rPr>
        <w:t>України</w:t>
      </w:r>
      <w:proofErr w:type="spellEnd"/>
      <w:r>
        <w:rPr>
          <w:sz w:val="28"/>
          <w:szCs w:val="28"/>
          <w:lang w:val="ru-RU"/>
        </w:rPr>
        <w:t xml:space="preserve">  особа</w:t>
      </w:r>
      <w:proofErr w:type="gramEnd"/>
      <w:r>
        <w:rPr>
          <w:sz w:val="28"/>
          <w:szCs w:val="28"/>
          <w:lang w:val="ru-RU"/>
        </w:rPr>
        <w:t xml:space="preserve">, яка </w:t>
      </w:r>
      <w:proofErr w:type="spellStart"/>
      <w:r>
        <w:rPr>
          <w:sz w:val="28"/>
          <w:szCs w:val="28"/>
          <w:lang w:val="ru-RU"/>
        </w:rPr>
        <w:t>набула</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spellStart"/>
      <w:r>
        <w:rPr>
          <w:sz w:val="28"/>
          <w:szCs w:val="28"/>
          <w:lang w:val="ru-RU"/>
        </w:rPr>
        <w:t>або</w:t>
      </w:r>
      <w:proofErr w:type="spellEnd"/>
      <w:r>
        <w:rPr>
          <w:sz w:val="28"/>
          <w:szCs w:val="28"/>
          <w:lang w:val="ru-RU"/>
        </w:rPr>
        <w:t xml:space="preserve"> </w:t>
      </w:r>
      <w:proofErr w:type="spellStart"/>
      <w:r>
        <w:rPr>
          <w:sz w:val="28"/>
          <w:szCs w:val="28"/>
          <w:lang w:val="ru-RU"/>
        </w:rPr>
        <w:t>зберегла</w:t>
      </w:r>
      <w:proofErr w:type="spellEnd"/>
      <w:r>
        <w:rPr>
          <w:sz w:val="28"/>
          <w:szCs w:val="28"/>
          <w:lang w:val="ru-RU"/>
        </w:rPr>
        <w:t xml:space="preserve"> </w:t>
      </w:r>
      <w:proofErr w:type="spellStart"/>
      <w:r>
        <w:rPr>
          <w:sz w:val="28"/>
          <w:szCs w:val="28"/>
          <w:lang w:val="ru-RU"/>
        </w:rPr>
        <w:t>його</w:t>
      </w:r>
      <w:proofErr w:type="spellEnd"/>
      <w:r>
        <w:rPr>
          <w:sz w:val="28"/>
          <w:szCs w:val="28"/>
          <w:lang w:val="ru-RU"/>
        </w:rPr>
        <w:t xml:space="preserve"> у себе за </w:t>
      </w:r>
      <w:proofErr w:type="spellStart"/>
      <w:r>
        <w:rPr>
          <w:sz w:val="28"/>
          <w:szCs w:val="28"/>
          <w:lang w:val="ru-RU"/>
        </w:rPr>
        <w:t>рахунок</w:t>
      </w:r>
      <w:proofErr w:type="spellEnd"/>
      <w:r>
        <w:rPr>
          <w:sz w:val="28"/>
          <w:szCs w:val="28"/>
          <w:lang w:val="ru-RU"/>
        </w:rPr>
        <w:t xml:space="preserve"> </w:t>
      </w:r>
      <w:proofErr w:type="spellStart"/>
      <w:r>
        <w:rPr>
          <w:sz w:val="28"/>
          <w:szCs w:val="28"/>
          <w:lang w:val="ru-RU"/>
        </w:rPr>
        <w:t>іншої</w:t>
      </w:r>
      <w:proofErr w:type="spellEnd"/>
      <w:r>
        <w:rPr>
          <w:sz w:val="28"/>
          <w:szCs w:val="28"/>
          <w:lang w:val="ru-RU"/>
        </w:rPr>
        <w:t xml:space="preserve"> особи (</w:t>
      </w:r>
      <w:proofErr w:type="spellStart"/>
      <w:r>
        <w:rPr>
          <w:sz w:val="28"/>
          <w:szCs w:val="28"/>
          <w:lang w:val="ru-RU"/>
        </w:rPr>
        <w:t>потерпілого</w:t>
      </w:r>
      <w:proofErr w:type="spellEnd"/>
      <w:r>
        <w:rPr>
          <w:sz w:val="28"/>
          <w:szCs w:val="28"/>
          <w:lang w:val="ru-RU"/>
        </w:rPr>
        <w:t xml:space="preserve">) без </w:t>
      </w:r>
      <w:proofErr w:type="spellStart"/>
      <w:r>
        <w:rPr>
          <w:sz w:val="28"/>
          <w:szCs w:val="28"/>
          <w:lang w:val="ru-RU"/>
        </w:rPr>
        <w:t>достатньої</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r>
        <w:rPr>
          <w:sz w:val="28"/>
          <w:szCs w:val="28"/>
          <w:lang w:val="ru-RU"/>
        </w:rPr>
        <w:t>підстави</w:t>
      </w:r>
      <w:proofErr w:type="spellEnd"/>
      <w:r>
        <w:rPr>
          <w:sz w:val="28"/>
          <w:szCs w:val="28"/>
          <w:lang w:val="ru-RU"/>
        </w:rPr>
        <w:t xml:space="preserve"> (</w:t>
      </w:r>
      <w:proofErr w:type="spellStart"/>
      <w:r>
        <w:rPr>
          <w:sz w:val="28"/>
          <w:szCs w:val="28"/>
          <w:lang w:val="ru-RU"/>
        </w:rPr>
        <w:t>безпідставно</w:t>
      </w:r>
      <w:proofErr w:type="spellEnd"/>
      <w:r>
        <w:rPr>
          <w:sz w:val="28"/>
          <w:szCs w:val="28"/>
          <w:lang w:val="ru-RU"/>
        </w:rPr>
        <w:t xml:space="preserve"> </w:t>
      </w:r>
      <w:proofErr w:type="spellStart"/>
      <w:r>
        <w:rPr>
          <w:sz w:val="28"/>
          <w:szCs w:val="28"/>
          <w:lang w:val="ru-RU"/>
        </w:rPr>
        <w:t>набуте</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spellStart"/>
      <w:r>
        <w:rPr>
          <w:sz w:val="28"/>
          <w:szCs w:val="28"/>
          <w:lang w:val="ru-RU"/>
        </w:rPr>
        <w:t>зобов’язана</w:t>
      </w:r>
      <w:proofErr w:type="spell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потерпілому</w:t>
      </w:r>
      <w:proofErr w:type="spellEnd"/>
      <w:r>
        <w:rPr>
          <w:sz w:val="28"/>
          <w:szCs w:val="28"/>
          <w:lang w:val="ru-RU"/>
        </w:rPr>
        <w:t xml:space="preserve"> </w:t>
      </w:r>
      <w:proofErr w:type="spellStart"/>
      <w:r>
        <w:rPr>
          <w:sz w:val="28"/>
          <w:szCs w:val="28"/>
          <w:lang w:val="ru-RU"/>
        </w:rPr>
        <w:t>це</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gramStart"/>
      <w:r>
        <w:rPr>
          <w:sz w:val="28"/>
          <w:szCs w:val="28"/>
          <w:lang w:val="ru-RU"/>
        </w:rPr>
        <w:t xml:space="preserve">Особа  </w:t>
      </w:r>
      <w:proofErr w:type="spellStart"/>
      <w:r>
        <w:rPr>
          <w:sz w:val="28"/>
          <w:szCs w:val="28"/>
          <w:lang w:val="ru-RU"/>
        </w:rPr>
        <w:t>зобов’язана</w:t>
      </w:r>
      <w:proofErr w:type="spellEnd"/>
      <w:proofErr w:type="gram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і </w:t>
      </w:r>
      <w:proofErr w:type="spellStart"/>
      <w:r>
        <w:rPr>
          <w:sz w:val="28"/>
          <w:szCs w:val="28"/>
          <w:lang w:val="ru-RU"/>
        </w:rPr>
        <w:t>тоді</w:t>
      </w:r>
      <w:proofErr w:type="spellEnd"/>
      <w:r>
        <w:rPr>
          <w:sz w:val="28"/>
          <w:szCs w:val="28"/>
          <w:lang w:val="ru-RU"/>
        </w:rPr>
        <w:t xml:space="preserve">, коли </w:t>
      </w:r>
      <w:proofErr w:type="spellStart"/>
      <w:r>
        <w:rPr>
          <w:sz w:val="28"/>
          <w:szCs w:val="28"/>
          <w:lang w:val="ru-RU"/>
        </w:rPr>
        <w:t>підстава</w:t>
      </w:r>
      <w:proofErr w:type="spellEnd"/>
      <w:r>
        <w:rPr>
          <w:sz w:val="28"/>
          <w:szCs w:val="28"/>
          <w:lang w:val="ru-RU"/>
        </w:rPr>
        <w:t xml:space="preserve">, на </w:t>
      </w:r>
      <w:proofErr w:type="spellStart"/>
      <w:r>
        <w:rPr>
          <w:sz w:val="28"/>
          <w:szCs w:val="28"/>
          <w:lang w:val="ru-RU"/>
        </w:rPr>
        <w:t>якій</w:t>
      </w:r>
      <w:proofErr w:type="spellEnd"/>
      <w:r>
        <w:rPr>
          <w:sz w:val="28"/>
          <w:szCs w:val="28"/>
          <w:lang w:val="ru-RU"/>
        </w:rPr>
        <w:t xml:space="preserve"> </w:t>
      </w:r>
      <w:proofErr w:type="spellStart"/>
      <w:r>
        <w:rPr>
          <w:sz w:val="28"/>
          <w:szCs w:val="28"/>
          <w:lang w:val="ru-RU"/>
        </w:rPr>
        <w:t>воно</w:t>
      </w:r>
      <w:proofErr w:type="spellEnd"/>
      <w:r>
        <w:rPr>
          <w:sz w:val="28"/>
          <w:szCs w:val="28"/>
          <w:lang w:val="ru-RU"/>
        </w:rPr>
        <w:t xml:space="preserve">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набуте</w:t>
      </w:r>
      <w:proofErr w:type="spellEnd"/>
      <w:r>
        <w:rPr>
          <w:sz w:val="28"/>
          <w:szCs w:val="28"/>
          <w:lang w:val="ru-RU"/>
        </w:rPr>
        <w:t xml:space="preserve">, </w:t>
      </w:r>
      <w:proofErr w:type="spellStart"/>
      <w:r>
        <w:rPr>
          <w:sz w:val="28"/>
          <w:szCs w:val="28"/>
          <w:lang w:val="ru-RU"/>
        </w:rPr>
        <w:t>згодом</w:t>
      </w:r>
      <w:proofErr w:type="spellEnd"/>
      <w:r>
        <w:rPr>
          <w:sz w:val="28"/>
          <w:szCs w:val="28"/>
          <w:lang w:val="ru-RU"/>
        </w:rPr>
        <w:t xml:space="preserve"> </w:t>
      </w:r>
      <w:proofErr w:type="spellStart"/>
      <w:r>
        <w:rPr>
          <w:sz w:val="28"/>
          <w:szCs w:val="28"/>
          <w:lang w:val="ru-RU"/>
        </w:rPr>
        <w:t>відпала</w:t>
      </w:r>
      <w:proofErr w:type="spellEnd"/>
      <w:r>
        <w:rPr>
          <w:sz w:val="28"/>
          <w:szCs w:val="28"/>
          <w:lang w:val="ru-RU"/>
        </w:rPr>
        <w:t>.</w:t>
      </w:r>
    </w:p>
    <w:p w:rsidR="006F4058" w:rsidRDefault="006F4058" w:rsidP="006F4058">
      <w:pPr>
        <w:pStyle w:val="rvps2"/>
        <w:shd w:val="clear" w:color="auto" w:fill="FFFFFF"/>
        <w:spacing w:before="0" w:beforeAutospacing="0" w:after="0" w:afterAutospacing="0"/>
        <w:ind w:firstLine="567"/>
        <w:jc w:val="both"/>
        <w:textAlignment w:val="baseline"/>
        <w:rPr>
          <w:sz w:val="28"/>
          <w:szCs w:val="28"/>
          <w:lang w:val="ru-RU"/>
        </w:rPr>
      </w:pPr>
      <w:proofErr w:type="spellStart"/>
      <w:r>
        <w:rPr>
          <w:sz w:val="28"/>
          <w:szCs w:val="28"/>
          <w:lang w:val="ru-RU"/>
        </w:rPr>
        <w:t>Згідно</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proofErr w:type="gramStart"/>
      <w:r>
        <w:rPr>
          <w:sz w:val="28"/>
          <w:szCs w:val="28"/>
          <w:lang w:val="ru-RU"/>
        </w:rPr>
        <w:t>позиції</w:t>
      </w:r>
      <w:proofErr w:type="spellEnd"/>
      <w:r>
        <w:rPr>
          <w:sz w:val="28"/>
          <w:szCs w:val="28"/>
          <w:lang w:val="ru-RU"/>
        </w:rPr>
        <w:t xml:space="preserve">  Верховного</w:t>
      </w:r>
      <w:proofErr w:type="gramEnd"/>
      <w:r>
        <w:rPr>
          <w:sz w:val="28"/>
          <w:szCs w:val="28"/>
          <w:lang w:val="ru-RU"/>
        </w:rPr>
        <w:t xml:space="preserve"> суду, </w:t>
      </w:r>
      <w:proofErr w:type="spellStart"/>
      <w:r>
        <w:rPr>
          <w:sz w:val="28"/>
          <w:szCs w:val="28"/>
          <w:lang w:val="ru-RU"/>
        </w:rPr>
        <w:t>викладеної</w:t>
      </w:r>
      <w:proofErr w:type="spellEnd"/>
      <w:r>
        <w:rPr>
          <w:sz w:val="28"/>
          <w:szCs w:val="28"/>
          <w:lang w:val="ru-RU"/>
        </w:rPr>
        <w:t xml:space="preserve"> в </w:t>
      </w:r>
      <w:proofErr w:type="spellStart"/>
      <w:r>
        <w:rPr>
          <w:sz w:val="28"/>
          <w:szCs w:val="28"/>
          <w:lang w:val="ru-RU"/>
        </w:rPr>
        <w:t>мотивувальній</w:t>
      </w:r>
      <w:proofErr w:type="spellEnd"/>
      <w:r>
        <w:rPr>
          <w:sz w:val="28"/>
          <w:szCs w:val="28"/>
          <w:lang w:val="ru-RU"/>
        </w:rPr>
        <w:t xml:space="preserve"> </w:t>
      </w:r>
      <w:proofErr w:type="spellStart"/>
      <w:r>
        <w:rPr>
          <w:sz w:val="28"/>
          <w:szCs w:val="28"/>
          <w:lang w:val="ru-RU"/>
        </w:rPr>
        <w:t>частині</w:t>
      </w:r>
      <w:proofErr w:type="spellEnd"/>
      <w:r>
        <w:rPr>
          <w:sz w:val="28"/>
          <w:szCs w:val="28"/>
          <w:lang w:val="ru-RU"/>
        </w:rPr>
        <w:t xml:space="preserve"> постанови  </w:t>
      </w:r>
      <w:proofErr w:type="spellStart"/>
      <w:r>
        <w:rPr>
          <w:sz w:val="28"/>
          <w:szCs w:val="28"/>
          <w:lang w:val="ru-RU"/>
        </w:rPr>
        <w:t>від</w:t>
      </w:r>
      <w:proofErr w:type="spellEnd"/>
      <w:r>
        <w:rPr>
          <w:sz w:val="28"/>
          <w:szCs w:val="28"/>
          <w:lang w:val="ru-RU"/>
        </w:rPr>
        <w:t xml:space="preserve"> 20 листопада 2018 року у </w:t>
      </w:r>
      <w:proofErr w:type="spellStart"/>
      <w:r>
        <w:rPr>
          <w:sz w:val="28"/>
          <w:szCs w:val="28"/>
          <w:lang w:val="ru-RU"/>
        </w:rPr>
        <w:t>справі</w:t>
      </w:r>
      <w:proofErr w:type="spellEnd"/>
      <w:r>
        <w:rPr>
          <w:sz w:val="28"/>
          <w:szCs w:val="28"/>
          <w:lang w:val="ru-RU"/>
        </w:rPr>
        <w:t xml:space="preserve"> № 922/3412/17, </w:t>
      </w:r>
      <w:proofErr w:type="spellStart"/>
      <w:r>
        <w:rPr>
          <w:sz w:val="28"/>
          <w:szCs w:val="28"/>
          <w:lang w:val="ru-RU"/>
        </w:rPr>
        <w:t>фактичний</w:t>
      </w:r>
      <w:proofErr w:type="spellEnd"/>
      <w:r>
        <w:rPr>
          <w:sz w:val="28"/>
          <w:szCs w:val="28"/>
          <w:lang w:val="ru-RU"/>
        </w:rPr>
        <w:t xml:space="preserve"> </w:t>
      </w:r>
      <w:proofErr w:type="spellStart"/>
      <w:r>
        <w:rPr>
          <w:sz w:val="28"/>
          <w:szCs w:val="28"/>
          <w:lang w:val="ru-RU"/>
        </w:rPr>
        <w:t>користувач</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w:t>
      </w:r>
      <w:proofErr w:type="spellStart"/>
      <w:r>
        <w:rPr>
          <w:sz w:val="28"/>
          <w:szCs w:val="28"/>
          <w:lang w:val="ru-RU"/>
        </w:rPr>
        <w:t>який</w:t>
      </w:r>
      <w:proofErr w:type="spellEnd"/>
      <w:r>
        <w:rPr>
          <w:sz w:val="28"/>
          <w:szCs w:val="28"/>
          <w:lang w:val="ru-RU"/>
        </w:rPr>
        <w:t xml:space="preserve"> без </w:t>
      </w:r>
      <w:proofErr w:type="spellStart"/>
      <w:r>
        <w:rPr>
          <w:sz w:val="28"/>
          <w:szCs w:val="28"/>
          <w:lang w:val="ru-RU"/>
        </w:rPr>
        <w:t>достатньої</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r>
        <w:rPr>
          <w:sz w:val="28"/>
          <w:szCs w:val="28"/>
          <w:lang w:val="ru-RU"/>
        </w:rPr>
        <w:t>підстави</w:t>
      </w:r>
      <w:proofErr w:type="spellEnd"/>
      <w:r>
        <w:rPr>
          <w:sz w:val="28"/>
          <w:szCs w:val="28"/>
          <w:lang w:val="ru-RU"/>
        </w:rPr>
        <w:t xml:space="preserve"> за </w:t>
      </w:r>
      <w:proofErr w:type="spellStart"/>
      <w:r>
        <w:rPr>
          <w:sz w:val="28"/>
          <w:szCs w:val="28"/>
          <w:lang w:val="ru-RU"/>
        </w:rPr>
        <w:t>рахунок</w:t>
      </w:r>
      <w:proofErr w:type="spellEnd"/>
      <w:r>
        <w:rPr>
          <w:sz w:val="28"/>
          <w:szCs w:val="28"/>
          <w:lang w:val="ru-RU"/>
        </w:rPr>
        <w:t xml:space="preserve"> </w:t>
      </w:r>
      <w:proofErr w:type="spellStart"/>
      <w:r>
        <w:rPr>
          <w:sz w:val="28"/>
          <w:szCs w:val="28"/>
          <w:lang w:val="ru-RU"/>
        </w:rPr>
        <w:t>власника</w:t>
      </w:r>
      <w:proofErr w:type="spellEnd"/>
      <w:r>
        <w:rPr>
          <w:sz w:val="28"/>
          <w:szCs w:val="28"/>
          <w:lang w:val="ru-RU"/>
        </w:rPr>
        <w:t xml:space="preserve"> </w:t>
      </w:r>
      <w:proofErr w:type="spellStart"/>
      <w:r>
        <w:rPr>
          <w:sz w:val="28"/>
          <w:szCs w:val="28"/>
          <w:lang w:val="ru-RU"/>
        </w:rPr>
        <w:t>цієї</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w:t>
      </w:r>
      <w:proofErr w:type="spellStart"/>
      <w:r>
        <w:rPr>
          <w:sz w:val="28"/>
          <w:szCs w:val="28"/>
          <w:lang w:val="ru-RU"/>
        </w:rPr>
        <w:t>зберіг</w:t>
      </w:r>
      <w:proofErr w:type="spellEnd"/>
      <w:r>
        <w:rPr>
          <w:sz w:val="28"/>
          <w:szCs w:val="28"/>
          <w:lang w:val="ru-RU"/>
        </w:rPr>
        <w:t xml:space="preserve"> у себе </w:t>
      </w:r>
      <w:proofErr w:type="spellStart"/>
      <w:r>
        <w:rPr>
          <w:sz w:val="28"/>
          <w:szCs w:val="28"/>
          <w:lang w:val="ru-RU"/>
        </w:rPr>
        <w:t>кошти</w:t>
      </w:r>
      <w:proofErr w:type="spellEnd"/>
      <w:r>
        <w:rPr>
          <w:sz w:val="28"/>
          <w:szCs w:val="28"/>
          <w:lang w:val="ru-RU"/>
        </w:rPr>
        <w:t xml:space="preserve">,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мав</w:t>
      </w:r>
      <w:proofErr w:type="spellEnd"/>
      <w:r>
        <w:rPr>
          <w:sz w:val="28"/>
          <w:szCs w:val="28"/>
          <w:lang w:val="ru-RU"/>
        </w:rPr>
        <w:t xml:space="preserve"> </w:t>
      </w:r>
      <w:proofErr w:type="spellStart"/>
      <w:r>
        <w:rPr>
          <w:sz w:val="28"/>
          <w:szCs w:val="28"/>
          <w:lang w:val="ru-RU"/>
        </w:rPr>
        <w:t>сплатити</w:t>
      </w:r>
      <w:proofErr w:type="spellEnd"/>
      <w:r>
        <w:rPr>
          <w:sz w:val="28"/>
          <w:szCs w:val="28"/>
          <w:lang w:val="ru-RU"/>
        </w:rPr>
        <w:t xml:space="preserve"> за </w:t>
      </w:r>
      <w:proofErr w:type="spellStart"/>
      <w:r>
        <w:rPr>
          <w:sz w:val="28"/>
          <w:szCs w:val="28"/>
          <w:lang w:val="ru-RU"/>
        </w:rPr>
        <w:t>користування</w:t>
      </w:r>
      <w:proofErr w:type="spellEnd"/>
      <w:r>
        <w:rPr>
          <w:sz w:val="28"/>
          <w:szCs w:val="28"/>
          <w:lang w:val="ru-RU"/>
        </w:rPr>
        <w:t xml:space="preserve"> нею, </w:t>
      </w:r>
      <w:proofErr w:type="spellStart"/>
      <w:r>
        <w:rPr>
          <w:sz w:val="28"/>
          <w:szCs w:val="28"/>
          <w:lang w:val="ru-RU"/>
        </w:rPr>
        <w:t>зобов’язаний</w:t>
      </w:r>
      <w:proofErr w:type="spell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ці</w:t>
      </w:r>
      <w:proofErr w:type="spellEnd"/>
      <w:r>
        <w:rPr>
          <w:sz w:val="28"/>
          <w:szCs w:val="28"/>
          <w:lang w:val="ru-RU"/>
        </w:rPr>
        <w:t xml:space="preserve"> </w:t>
      </w:r>
      <w:proofErr w:type="spellStart"/>
      <w:r>
        <w:rPr>
          <w:sz w:val="28"/>
          <w:szCs w:val="28"/>
          <w:lang w:val="ru-RU"/>
        </w:rPr>
        <w:t>кошти</w:t>
      </w:r>
      <w:proofErr w:type="spellEnd"/>
      <w:r>
        <w:rPr>
          <w:sz w:val="28"/>
          <w:szCs w:val="28"/>
          <w:lang w:val="ru-RU"/>
        </w:rPr>
        <w:t xml:space="preserve"> </w:t>
      </w:r>
      <w:proofErr w:type="spellStart"/>
      <w:r>
        <w:rPr>
          <w:sz w:val="28"/>
          <w:szCs w:val="28"/>
          <w:lang w:val="ru-RU"/>
        </w:rPr>
        <w:t>власнику</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на </w:t>
      </w:r>
      <w:proofErr w:type="spellStart"/>
      <w:r>
        <w:rPr>
          <w:sz w:val="28"/>
          <w:szCs w:val="28"/>
          <w:lang w:val="ru-RU"/>
        </w:rPr>
        <w:t>підставі</w:t>
      </w:r>
      <w:proofErr w:type="spellEnd"/>
      <w:r>
        <w:rPr>
          <w:sz w:val="28"/>
          <w:szCs w:val="28"/>
          <w:lang w:val="ru-RU"/>
        </w:rPr>
        <w:t xml:space="preserve"> </w:t>
      </w:r>
      <w:proofErr w:type="spellStart"/>
      <w:r>
        <w:rPr>
          <w:sz w:val="28"/>
          <w:szCs w:val="28"/>
          <w:lang w:val="ru-RU"/>
        </w:rPr>
        <w:t>частини</w:t>
      </w:r>
      <w:proofErr w:type="spellEnd"/>
      <w:r>
        <w:rPr>
          <w:sz w:val="28"/>
          <w:szCs w:val="28"/>
          <w:lang w:val="ru-RU"/>
        </w:rPr>
        <w:t xml:space="preserve">  </w:t>
      </w:r>
      <w:proofErr w:type="spellStart"/>
      <w:r>
        <w:rPr>
          <w:sz w:val="28"/>
          <w:szCs w:val="28"/>
          <w:lang w:val="ru-RU"/>
        </w:rPr>
        <w:t>першої</w:t>
      </w:r>
      <w:proofErr w:type="spellEnd"/>
      <w:r>
        <w:rPr>
          <w:sz w:val="28"/>
          <w:szCs w:val="28"/>
          <w:lang w:val="ru-RU"/>
        </w:rPr>
        <w:t xml:space="preserve">  </w:t>
      </w:r>
      <w:proofErr w:type="spellStart"/>
      <w:r>
        <w:rPr>
          <w:sz w:val="28"/>
          <w:szCs w:val="28"/>
          <w:lang w:val="ru-RU"/>
        </w:rPr>
        <w:t>статті</w:t>
      </w:r>
      <w:proofErr w:type="spellEnd"/>
      <w:r>
        <w:rPr>
          <w:sz w:val="28"/>
          <w:szCs w:val="28"/>
          <w:lang w:val="ru-RU"/>
        </w:rPr>
        <w:t xml:space="preserve"> 1212 </w:t>
      </w:r>
      <w:proofErr w:type="spellStart"/>
      <w:r>
        <w:rPr>
          <w:sz w:val="28"/>
          <w:szCs w:val="28"/>
          <w:lang w:val="ru-RU"/>
        </w:rPr>
        <w:t>Цивільного</w:t>
      </w:r>
      <w:proofErr w:type="spellEnd"/>
      <w:r>
        <w:rPr>
          <w:sz w:val="28"/>
          <w:szCs w:val="28"/>
          <w:lang w:val="ru-RU"/>
        </w:rPr>
        <w:t xml:space="preserve"> кодексу </w:t>
      </w:r>
      <w:proofErr w:type="spellStart"/>
      <w:r>
        <w:rPr>
          <w:sz w:val="28"/>
          <w:szCs w:val="28"/>
          <w:lang w:val="ru-RU"/>
        </w:rPr>
        <w:t>України</w:t>
      </w:r>
      <w:proofErr w:type="spellEnd"/>
      <w:r>
        <w:rPr>
          <w:sz w:val="28"/>
          <w:szCs w:val="28"/>
          <w:lang w:val="ru-RU"/>
        </w:rPr>
        <w:t>.</w:t>
      </w:r>
    </w:p>
    <w:p w:rsidR="006F4058" w:rsidRDefault="006F4058" w:rsidP="006F4058">
      <w:pPr>
        <w:pStyle w:val="rvps2"/>
        <w:shd w:val="clear" w:color="auto" w:fill="FFFFFF"/>
        <w:spacing w:before="0" w:beforeAutospacing="0" w:after="0" w:afterAutospacing="0"/>
        <w:jc w:val="both"/>
        <w:textAlignment w:val="baseline"/>
        <w:rPr>
          <w:sz w:val="28"/>
          <w:szCs w:val="28"/>
        </w:rPr>
      </w:pPr>
      <w:r>
        <w:rPr>
          <w:sz w:val="28"/>
          <w:szCs w:val="28"/>
        </w:rPr>
        <w:t xml:space="preserve">        Ознайомившись з матеріалами, комісія дійшла  висновку, що використання земельної ділянки даним землекористувачем </w:t>
      </w:r>
      <w:r>
        <w:rPr>
          <w:sz w:val="28"/>
        </w:rPr>
        <w:t>в м. Дрогобичі Львівської області</w:t>
      </w:r>
      <w:r>
        <w:rPr>
          <w:sz w:val="28"/>
          <w:szCs w:val="28"/>
        </w:rPr>
        <w:t xml:space="preserve">, без сплати за користування, спричинило неодержання міською радою доходу в формі орендної плати, що є підставою для стягнення в установленому чинним законодавством порядку з </w:t>
      </w:r>
      <w:r>
        <w:rPr>
          <w:bCs/>
          <w:sz w:val="28"/>
          <w:szCs w:val="28"/>
        </w:rPr>
        <w:t>ТОВ «</w:t>
      </w:r>
      <w:proofErr w:type="spellStart"/>
      <w:r>
        <w:rPr>
          <w:bCs/>
          <w:sz w:val="28"/>
          <w:szCs w:val="28"/>
        </w:rPr>
        <w:t>Надрагідробурмаш</w:t>
      </w:r>
      <w:proofErr w:type="spellEnd"/>
      <w:r>
        <w:rPr>
          <w:bCs/>
          <w:sz w:val="28"/>
          <w:szCs w:val="28"/>
        </w:rPr>
        <w:t>»</w:t>
      </w:r>
      <w:r>
        <w:rPr>
          <w:sz w:val="28"/>
          <w:szCs w:val="28"/>
        </w:rPr>
        <w:t xml:space="preserve"> збережених у себе коштів, які товариство мало сплатити за користування земельною ділянкою.</w:t>
      </w:r>
    </w:p>
    <w:p w:rsidR="006F4058" w:rsidRDefault="006F4058" w:rsidP="006F4058">
      <w:pPr>
        <w:ind w:firstLine="567"/>
        <w:jc w:val="both"/>
        <w:rPr>
          <w:b/>
          <w:sz w:val="28"/>
        </w:rPr>
      </w:pPr>
      <w:r>
        <w:rPr>
          <w:sz w:val="28"/>
          <w:szCs w:val="28"/>
        </w:rPr>
        <w:t xml:space="preserve">Загальний розмір збитків </w:t>
      </w:r>
      <w:r>
        <w:rPr>
          <w:sz w:val="28"/>
        </w:rPr>
        <w:t>за період з 16 квітня 2022 року до 16 квітня 2025 року</w:t>
      </w:r>
      <w:r>
        <w:rPr>
          <w:sz w:val="28"/>
          <w:szCs w:val="28"/>
        </w:rPr>
        <w:t xml:space="preserve"> за користування земельною ділянкою </w:t>
      </w:r>
      <w:r>
        <w:rPr>
          <w:sz w:val="28"/>
        </w:rPr>
        <w:t>на вул. Бориславська, 51/1, 51/3, 51/4, 51/5, 51/6, 51/7, 51/10, 51/11, 51/12, 51/13 в м. Дрогобичі Львівської області</w:t>
      </w:r>
      <w:r>
        <w:rPr>
          <w:sz w:val="28"/>
          <w:szCs w:val="28"/>
        </w:rPr>
        <w:t xml:space="preserve">, які </w:t>
      </w:r>
      <w:r>
        <w:rPr>
          <w:bCs/>
          <w:sz w:val="28"/>
          <w:szCs w:val="28"/>
        </w:rPr>
        <w:t>ТОВ «</w:t>
      </w:r>
      <w:proofErr w:type="spellStart"/>
      <w:r>
        <w:rPr>
          <w:bCs/>
          <w:sz w:val="28"/>
          <w:szCs w:val="28"/>
        </w:rPr>
        <w:t>Надрагідробурмаш</w:t>
      </w:r>
      <w:proofErr w:type="spellEnd"/>
      <w:r>
        <w:rPr>
          <w:bCs/>
          <w:sz w:val="28"/>
          <w:szCs w:val="28"/>
        </w:rPr>
        <w:t>»</w:t>
      </w:r>
      <w:r>
        <w:rPr>
          <w:sz w:val="28"/>
          <w:szCs w:val="28"/>
        </w:rPr>
        <w:t xml:space="preserve"> завдало Дрогобицькій міській раді, становить </w:t>
      </w:r>
      <w:r>
        <w:rPr>
          <w:b/>
          <w:bCs/>
          <w:sz w:val="28"/>
        </w:rPr>
        <w:t xml:space="preserve">7036508,07 </w:t>
      </w:r>
      <w:r>
        <w:rPr>
          <w:b/>
          <w:sz w:val="28"/>
        </w:rPr>
        <w:t>грн.</w:t>
      </w:r>
    </w:p>
    <w:p w:rsidR="006F4058" w:rsidRDefault="006F4058" w:rsidP="006F4058">
      <w:pPr>
        <w:ind w:firstLine="567"/>
        <w:jc w:val="both"/>
        <w:rPr>
          <w:sz w:val="28"/>
          <w:szCs w:val="28"/>
        </w:rPr>
      </w:pPr>
    </w:p>
    <w:p w:rsidR="006F4058" w:rsidRDefault="006F4058" w:rsidP="006F4058">
      <w:pPr>
        <w:pStyle w:val="rvps2"/>
        <w:shd w:val="clear" w:color="auto" w:fill="FFFFFF"/>
        <w:spacing w:before="0" w:beforeAutospacing="0" w:after="0" w:afterAutospacing="0"/>
        <w:ind w:firstLine="567"/>
        <w:jc w:val="both"/>
        <w:textAlignment w:val="baseline"/>
        <w:rPr>
          <w:b/>
          <w:bCs/>
          <w:sz w:val="28"/>
          <w:szCs w:val="28"/>
        </w:rPr>
      </w:pPr>
      <w:r>
        <w:rPr>
          <w:sz w:val="28"/>
          <w:szCs w:val="28"/>
        </w:rPr>
        <w:t>Враховуючи вищезазначене, керуючись статтями 116, 125, 126, 206 Земельного кодексу України, статтями 1212, 1214 Цивільного кодексу України,</w:t>
      </w:r>
      <w:r>
        <w:rPr>
          <w:bCs/>
          <w:sz w:val="28"/>
          <w:szCs w:val="28"/>
        </w:rPr>
        <w:t xml:space="preserve"> Порядком визначення</w:t>
      </w:r>
      <w:r>
        <w:rPr>
          <w:b/>
          <w:sz w:val="28"/>
          <w:szCs w:val="28"/>
        </w:rPr>
        <w:t xml:space="preserve"> </w:t>
      </w:r>
      <w:r>
        <w:rPr>
          <w:bCs/>
          <w:sz w:val="28"/>
          <w:szCs w:val="28"/>
        </w:rPr>
        <w:t>та відшкодування Дрогобицькій міській раді збитків,</w:t>
      </w:r>
      <w:r>
        <w:rPr>
          <w:b/>
          <w:sz w:val="28"/>
          <w:szCs w:val="28"/>
        </w:rPr>
        <w:t xml:space="preserve"> </w:t>
      </w:r>
      <w:r>
        <w:rPr>
          <w:bCs/>
          <w:sz w:val="28"/>
          <w:szCs w:val="28"/>
        </w:rPr>
        <w:t>заподіяних внаслідок невикористання земельних ділянок,</w:t>
      </w:r>
      <w:r>
        <w:rPr>
          <w:b/>
          <w:sz w:val="28"/>
          <w:szCs w:val="28"/>
        </w:rPr>
        <w:t xml:space="preserve"> </w:t>
      </w:r>
      <w:r>
        <w:rPr>
          <w:bCs/>
          <w:sz w:val="28"/>
          <w:szCs w:val="28"/>
        </w:rPr>
        <w:t>самовільного зайняття земельних ділянок та використання</w:t>
      </w:r>
      <w:r>
        <w:rPr>
          <w:b/>
          <w:sz w:val="28"/>
          <w:szCs w:val="28"/>
        </w:rPr>
        <w:t xml:space="preserve"> </w:t>
      </w:r>
      <w:r>
        <w:rPr>
          <w:bCs/>
          <w:sz w:val="28"/>
          <w:szCs w:val="28"/>
        </w:rPr>
        <w:t>земельних ділянок з порушенням законодавства про оплату</w:t>
      </w:r>
      <w:r>
        <w:rPr>
          <w:b/>
          <w:sz w:val="28"/>
          <w:szCs w:val="28"/>
        </w:rPr>
        <w:t xml:space="preserve"> </w:t>
      </w:r>
      <w:r>
        <w:rPr>
          <w:bCs/>
          <w:sz w:val="28"/>
          <w:szCs w:val="28"/>
        </w:rPr>
        <w:t xml:space="preserve">за землю, </w:t>
      </w:r>
      <w:r>
        <w:rPr>
          <w:sz w:val="28"/>
          <w:szCs w:val="28"/>
        </w:rPr>
        <w:t>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w:t>
      </w:r>
    </w:p>
    <w:p w:rsidR="006F4058" w:rsidRDefault="006F4058" w:rsidP="006F4058">
      <w:pPr>
        <w:ind w:firstLine="567"/>
        <w:rPr>
          <w:sz w:val="28"/>
        </w:rPr>
      </w:pPr>
    </w:p>
    <w:p w:rsidR="006F4058" w:rsidRDefault="006F4058" w:rsidP="006F4058">
      <w:pPr>
        <w:rPr>
          <w:sz w:val="28"/>
        </w:rPr>
        <w:sectPr w:rsidR="006F4058">
          <w:type w:val="continuous"/>
          <w:pgSz w:w="11906" w:h="16838"/>
          <w:pgMar w:top="567" w:right="566" w:bottom="284" w:left="1134" w:header="720" w:footer="720" w:gutter="0"/>
          <w:cols w:space="720"/>
        </w:sectPr>
      </w:pPr>
    </w:p>
    <w:p w:rsidR="006F4058" w:rsidRDefault="006F4058" w:rsidP="006F4058">
      <w:pPr>
        <w:ind w:firstLine="567"/>
        <w:rPr>
          <w:b/>
          <w:bCs/>
          <w:sz w:val="28"/>
          <w:szCs w:val="28"/>
        </w:rPr>
      </w:pPr>
      <w:r>
        <w:rPr>
          <w:b/>
          <w:bCs/>
          <w:sz w:val="28"/>
          <w:szCs w:val="28"/>
        </w:rPr>
        <w:t>Комісія склала цей Акт про таке:</w:t>
      </w:r>
    </w:p>
    <w:p w:rsidR="006F4058" w:rsidRDefault="006F4058" w:rsidP="006F4058">
      <w:pPr>
        <w:pStyle w:val="rvps2"/>
        <w:shd w:val="clear" w:color="auto" w:fill="FFFFFF"/>
        <w:spacing w:before="0" w:beforeAutospacing="0" w:after="0" w:afterAutospacing="0"/>
        <w:ind w:firstLine="567"/>
        <w:jc w:val="both"/>
        <w:textAlignment w:val="baseline"/>
        <w:rPr>
          <w:color w:val="FF0000"/>
          <w:sz w:val="10"/>
          <w:szCs w:val="10"/>
        </w:rPr>
      </w:pPr>
    </w:p>
    <w:p w:rsidR="006F4058" w:rsidRDefault="006F4058" w:rsidP="006F4058">
      <w:pPr>
        <w:pStyle w:val="ListParagraph"/>
        <w:ind w:left="0" w:firstLine="567"/>
        <w:jc w:val="both"/>
        <w:rPr>
          <w:sz w:val="28"/>
          <w:szCs w:val="28"/>
          <w:lang w:val="uk-UA"/>
        </w:rPr>
      </w:pPr>
      <w:r>
        <w:rPr>
          <w:sz w:val="28"/>
          <w:szCs w:val="28"/>
          <w:lang w:val="uk-UA"/>
        </w:rPr>
        <w:t xml:space="preserve">Визначити безпідставно збережені кошти, які збережені </w:t>
      </w:r>
      <w:r>
        <w:rPr>
          <w:bCs/>
          <w:sz w:val="28"/>
          <w:szCs w:val="28"/>
        </w:rPr>
        <w:t>ТОВ «</w:t>
      </w:r>
      <w:proofErr w:type="spellStart"/>
      <w:r>
        <w:rPr>
          <w:bCs/>
          <w:sz w:val="28"/>
          <w:szCs w:val="28"/>
        </w:rPr>
        <w:t>Надрагідробурмаш</w:t>
      </w:r>
      <w:proofErr w:type="spellEnd"/>
      <w:r>
        <w:rPr>
          <w:bCs/>
          <w:sz w:val="28"/>
          <w:szCs w:val="28"/>
        </w:rPr>
        <w:t>»</w:t>
      </w:r>
      <w:r>
        <w:rPr>
          <w:sz w:val="28"/>
          <w:szCs w:val="28"/>
          <w:lang w:val="uk-UA"/>
        </w:rPr>
        <w:t xml:space="preserve"> у виді неоплаченої орендної  плати  за користування </w:t>
      </w:r>
      <w:r>
        <w:rPr>
          <w:sz w:val="28"/>
          <w:szCs w:val="28"/>
        </w:rPr>
        <w:t xml:space="preserve">земельною </w:t>
      </w:r>
      <w:proofErr w:type="spellStart"/>
      <w:r>
        <w:rPr>
          <w:sz w:val="28"/>
          <w:szCs w:val="28"/>
        </w:rPr>
        <w:t>ділянкою</w:t>
      </w:r>
      <w:proofErr w:type="spellEnd"/>
      <w:r>
        <w:rPr>
          <w:sz w:val="28"/>
          <w:szCs w:val="28"/>
        </w:rPr>
        <w:t xml:space="preserve"> </w:t>
      </w:r>
      <w:proofErr w:type="spellStart"/>
      <w:r>
        <w:rPr>
          <w:sz w:val="28"/>
          <w:szCs w:val="28"/>
        </w:rPr>
        <w:t>площею</w:t>
      </w:r>
      <w:proofErr w:type="spellEnd"/>
      <w:r>
        <w:rPr>
          <w:sz w:val="28"/>
          <w:szCs w:val="28"/>
        </w:rPr>
        <w:t xml:space="preserve"> 10,2604 га, </w:t>
      </w:r>
      <w:proofErr w:type="spellStart"/>
      <w:r>
        <w:rPr>
          <w:sz w:val="28"/>
          <w:szCs w:val="28"/>
        </w:rPr>
        <w:t>кадастровий</w:t>
      </w:r>
      <w:proofErr w:type="spellEnd"/>
      <w:r>
        <w:rPr>
          <w:sz w:val="28"/>
          <w:szCs w:val="28"/>
        </w:rPr>
        <w:t xml:space="preserve"> номер </w:t>
      </w:r>
      <w:r>
        <w:rPr>
          <w:sz w:val="28"/>
        </w:rPr>
        <w:t>4610600000:01:022:0223</w:t>
      </w:r>
      <w:r>
        <w:rPr>
          <w:sz w:val="28"/>
          <w:szCs w:val="28"/>
        </w:rPr>
        <w:t xml:space="preserve">, </w:t>
      </w:r>
      <w:r>
        <w:rPr>
          <w:sz w:val="28"/>
        </w:rPr>
        <w:t xml:space="preserve">на </w:t>
      </w:r>
      <w:proofErr w:type="spellStart"/>
      <w:r>
        <w:rPr>
          <w:sz w:val="28"/>
        </w:rPr>
        <w:t>вул</w:t>
      </w:r>
      <w:proofErr w:type="spellEnd"/>
      <w:r>
        <w:rPr>
          <w:sz w:val="28"/>
        </w:rPr>
        <w:t xml:space="preserve">. </w:t>
      </w:r>
      <w:proofErr w:type="spellStart"/>
      <w:r>
        <w:rPr>
          <w:sz w:val="28"/>
        </w:rPr>
        <w:t>Бориславська</w:t>
      </w:r>
      <w:proofErr w:type="spellEnd"/>
      <w:r>
        <w:rPr>
          <w:sz w:val="28"/>
        </w:rPr>
        <w:t xml:space="preserve">, 51/1, 51/3, 51/4, 51/5, 51/6, 51/7, 51/10, 51/11, 51/12, 51/13 в м. </w:t>
      </w:r>
      <w:proofErr w:type="spellStart"/>
      <w:r>
        <w:rPr>
          <w:sz w:val="28"/>
        </w:rPr>
        <w:t>Дрогобичі</w:t>
      </w:r>
      <w:proofErr w:type="spellEnd"/>
      <w:r>
        <w:rPr>
          <w:sz w:val="28"/>
        </w:rPr>
        <w:t xml:space="preserve"> </w:t>
      </w:r>
      <w:proofErr w:type="spellStart"/>
      <w:r>
        <w:rPr>
          <w:sz w:val="28"/>
        </w:rPr>
        <w:t>Львівської</w:t>
      </w:r>
      <w:proofErr w:type="spellEnd"/>
      <w:r>
        <w:rPr>
          <w:sz w:val="28"/>
        </w:rPr>
        <w:t xml:space="preserve"> </w:t>
      </w:r>
      <w:proofErr w:type="spellStart"/>
      <w:r>
        <w:rPr>
          <w:sz w:val="28"/>
        </w:rPr>
        <w:t>області</w:t>
      </w:r>
      <w:proofErr w:type="spellEnd"/>
      <w:r>
        <w:rPr>
          <w:sz w:val="28"/>
          <w:lang w:val="uk-UA"/>
        </w:rPr>
        <w:t>,</w:t>
      </w:r>
      <w:r>
        <w:rPr>
          <w:sz w:val="28"/>
          <w:szCs w:val="28"/>
          <w:lang w:val="uk-UA"/>
        </w:rPr>
        <w:t xml:space="preserve"> </w:t>
      </w:r>
      <w:r>
        <w:rPr>
          <w:sz w:val="28"/>
        </w:rPr>
        <w:t xml:space="preserve">за </w:t>
      </w:r>
      <w:proofErr w:type="spellStart"/>
      <w:r>
        <w:rPr>
          <w:sz w:val="28"/>
        </w:rPr>
        <w:t>період</w:t>
      </w:r>
      <w:proofErr w:type="spellEnd"/>
      <w:r>
        <w:rPr>
          <w:sz w:val="28"/>
        </w:rPr>
        <w:t xml:space="preserve"> з 16 </w:t>
      </w:r>
      <w:proofErr w:type="spellStart"/>
      <w:r>
        <w:rPr>
          <w:sz w:val="28"/>
        </w:rPr>
        <w:t>квітня</w:t>
      </w:r>
      <w:proofErr w:type="spellEnd"/>
      <w:r>
        <w:rPr>
          <w:sz w:val="28"/>
        </w:rPr>
        <w:t xml:space="preserve"> 2022 року до 16 </w:t>
      </w:r>
      <w:proofErr w:type="spellStart"/>
      <w:r>
        <w:rPr>
          <w:sz w:val="28"/>
        </w:rPr>
        <w:t>квітня</w:t>
      </w:r>
      <w:proofErr w:type="spellEnd"/>
      <w:r>
        <w:rPr>
          <w:sz w:val="28"/>
        </w:rPr>
        <w:t xml:space="preserve"> 2025 року</w:t>
      </w:r>
      <w:r>
        <w:rPr>
          <w:sz w:val="28"/>
          <w:lang w:val="uk-UA"/>
        </w:rPr>
        <w:t xml:space="preserve"> </w:t>
      </w:r>
      <w:r>
        <w:rPr>
          <w:sz w:val="28"/>
          <w:szCs w:val="28"/>
          <w:lang w:val="uk-UA"/>
        </w:rPr>
        <w:t xml:space="preserve">без достатньої правової підстави за рахунок власника цієї земельної ділянки і які підлягають поверненню Дрогобицькій міській раді, у розмірі </w:t>
      </w:r>
      <w:r>
        <w:rPr>
          <w:b/>
          <w:bCs/>
          <w:sz w:val="28"/>
        </w:rPr>
        <w:t>7 036 508,07</w:t>
      </w:r>
      <w:r>
        <w:rPr>
          <w:b/>
          <w:sz w:val="28"/>
          <w:lang w:val="uk-UA"/>
        </w:rPr>
        <w:t xml:space="preserve"> грн.</w:t>
      </w:r>
      <w:r>
        <w:rPr>
          <w:b/>
          <w:sz w:val="28"/>
          <w:szCs w:val="28"/>
          <w:lang w:val="uk-UA"/>
        </w:rPr>
        <w:t xml:space="preserve"> (Сім мільйонів тридцять шість тисяч п</w:t>
      </w:r>
      <w:r>
        <w:rPr>
          <w:b/>
          <w:sz w:val="28"/>
          <w:szCs w:val="28"/>
          <w:lang w:val="en-US"/>
        </w:rPr>
        <w:t>’</w:t>
      </w:r>
      <w:proofErr w:type="spellStart"/>
      <w:r>
        <w:rPr>
          <w:b/>
          <w:sz w:val="28"/>
          <w:szCs w:val="28"/>
          <w:lang w:val="uk-UA"/>
        </w:rPr>
        <w:t>ятсот</w:t>
      </w:r>
      <w:proofErr w:type="spellEnd"/>
      <w:r>
        <w:rPr>
          <w:b/>
          <w:sz w:val="28"/>
          <w:szCs w:val="28"/>
          <w:lang w:val="uk-UA"/>
        </w:rPr>
        <w:t xml:space="preserve"> вісім грн. 07 коп.)</w:t>
      </w:r>
      <w:r>
        <w:rPr>
          <w:sz w:val="28"/>
          <w:szCs w:val="28"/>
          <w:lang w:val="uk-UA"/>
        </w:rPr>
        <w:t>.</w:t>
      </w:r>
    </w:p>
    <w:p w:rsidR="006F4058" w:rsidRDefault="006F4058" w:rsidP="006F4058">
      <w:pPr>
        <w:pStyle w:val="ListParagraph"/>
        <w:ind w:left="0" w:firstLine="567"/>
        <w:jc w:val="both"/>
        <w:rPr>
          <w:b/>
          <w:sz w:val="28"/>
          <w:szCs w:val="28"/>
          <w:lang w:val="uk-UA"/>
        </w:rPr>
      </w:pPr>
    </w:p>
    <w:p w:rsidR="006F4058" w:rsidRDefault="006F4058" w:rsidP="006F4058">
      <w:pPr>
        <w:jc w:val="both"/>
        <w:rPr>
          <w:b/>
          <w:bCs/>
          <w:sz w:val="28"/>
          <w:szCs w:val="28"/>
        </w:rPr>
      </w:pPr>
      <w:r>
        <w:rPr>
          <w:b/>
          <w:bCs/>
          <w:sz w:val="28"/>
          <w:szCs w:val="28"/>
        </w:rPr>
        <w:t>Заступник голови комісії:</w:t>
      </w:r>
    </w:p>
    <w:p w:rsidR="006F4058" w:rsidRDefault="006F4058" w:rsidP="006F4058">
      <w:pPr>
        <w:jc w:val="both"/>
        <w:rPr>
          <w:bCs/>
          <w:sz w:val="28"/>
          <w:szCs w:val="28"/>
        </w:rPr>
      </w:pPr>
    </w:p>
    <w:p w:rsidR="006F4058" w:rsidRDefault="006F4058" w:rsidP="006F4058">
      <w:pPr>
        <w:jc w:val="both"/>
        <w:rPr>
          <w:bCs/>
          <w:sz w:val="26"/>
          <w:szCs w:val="26"/>
        </w:rPr>
      </w:pPr>
      <w:r>
        <w:rPr>
          <w:bCs/>
          <w:sz w:val="28"/>
          <w:szCs w:val="28"/>
        </w:rPr>
        <w:t>Кіс І.М.</w:t>
      </w:r>
      <w:r>
        <w:rPr>
          <w:bCs/>
          <w:sz w:val="28"/>
          <w:szCs w:val="28"/>
        </w:rPr>
        <w:tab/>
        <w:t xml:space="preserve">  </w:t>
      </w:r>
      <w:r>
        <w:rPr>
          <w:bCs/>
          <w:sz w:val="28"/>
          <w:szCs w:val="28"/>
        </w:rPr>
        <w:tab/>
      </w:r>
      <w:r>
        <w:rPr>
          <w:bCs/>
          <w:sz w:val="26"/>
          <w:szCs w:val="26"/>
        </w:rPr>
        <w:tab/>
        <w:t xml:space="preserve">                       _________________________</w:t>
      </w:r>
    </w:p>
    <w:p w:rsidR="006F4058" w:rsidRDefault="006F4058" w:rsidP="006F4058">
      <w:pPr>
        <w:jc w:val="both"/>
        <w:rPr>
          <w:sz w:val="16"/>
          <w:szCs w:val="16"/>
        </w:rPr>
      </w:pPr>
      <w:r>
        <w:rPr>
          <w:sz w:val="16"/>
          <w:szCs w:val="16"/>
        </w:rPr>
        <w:t xml:space="preserve">                                                                                                                                   (підпис)</w:t>
      </w:r>
    </w:p>
    <w:p w:rsidR="006F4058" w:rsidRDefault="006F4058" w:rsidP="006F4058">
      <w:pPr>
        <w:jc w:val="both"/>
        <w:rPr>
          <w:b/>
          <w:sz w:val="28"/>
          <w:szCs w:val="28"/>
        </w:rPr>
      </w:pPr>
      <w:r>
        <w:rPr>
          <w:b/>
          <w:sz w:val="28"/>
          <w:szCs w:val="28"/>
        </w:rPr>
        <w:t>Секретар комісії:</w:t>
      </w:r>
    </w:p>
    <w:p w:rsidR="006F4058" w:rsidRDefault="006F4058" w:rsidP="006F4058">
      <w:pPr>
        <w:jc w:val="both"/>
        <w:rPr>
          <w:sz w:val="16"/>
          <w:szCs w:val="16"/>
        </w:rPr>
      </w:pPr>
    </w:p>
    <w:p w:rsidR="006F4058" w:rsidRDefault="006F4058" w:rsidP="006F4058">
      <w:pPr>
        <w:jc w:val="both"/>
        <w:rPr>
          <w:bCs/>
          <w:sz w:val="26"/>
          <w:szCs w:val="26"/>
        </w:rPr>
      </w:pPr>
      <w:proofErr w:type="spellStart"/>
      <w:r>
        <w:rPr>
          <w:bCs/>
          <w:sz w:val="28"/>
          <w:szCs w:val="28"/>
        </w:rPr>
        <w:t>Шлянта</w:t>
      </w:r>
      <w:proofErr w:type="spellEnd"/>
      <w:r>
        <w:rPr>
          <w:bCs/>
          <w:sz w:val="28"/>
          <w:szCs w:val="28"/>
        </w:rPr>
        <w:t xml:space="preserve"> Р.Г.</w:t>
      </w:r>
      <w:r>
        <w:rPr>
          <w:bCs/>
          <w:sz w:val="26"/>
          <w:szCs w:val="26"/>
        </w:rPr>
        <w:tab/>
      </w:r>
      <w:r>
        <w:rPr>
          <w:bCs/>
          <w:sz w:val="26"/>
          <w:szCs w:val="26"/>
        </w:rPr>
        <w:tab/>
        <w:t xml:space="preserve"> </w:t>
      </w:r>
      <w:r>
        <w:rPr>
          <w:bCs/>
          <w:sz w:val="26"/>
          <w:szCs w:val="26"/>
        </w:rPr>
        <w:tab/>
        <w:t xml:space="preserve">            _________________________</w:t>
      </w:r>
    </w:p>
    <w:p w:rsidR="006F4058" w:rsidRDefault="006F4058" w:rsidP="006F4058">
      <w:pPr>
        <w:jc w:val="both"/>
        <w:rPr>
          <w:bCs/>
          <w:sz w:val="16"/>
          <w:szCs w:val="16"/>
        </w:rPr>
      </w:pPr>
      <w:r>
        <w:rPr>
          <w:sz w:val="16"/>
          <w:szCs w:val="16"/>
        </w:rPr>
        <w:t xml:space="preserve">                                                                                                                                   (підпис)</w:t>
      </w:r>
    </w:p>
    <w:p w:rsidR="006F4058" w:rsidRDefault="006F4058" w:rsidP="006F4058">
      <w:pPr>
        <w:jc w:val="both"/>
        <w:rPr>
          <w:b/>
          <w:bCs/>
          <w:sz w:val="28"/>
          <w:szCs w:val="28"/>
        </w:rPr>
      </w:pPr>
      <w:r>
        <w:rPr>
          <w:b/>
          <w:bCs/>
          <w:sz w:val="28"/>
          <w:szCs w:val="28"/>
        </w:rPr>
        <w:t>Члени комісії:</w:t>
      </w:r>
    </w:p>
    <w:p w:rsidR="006F4058" w:rsidRDefault="006F4058" w:rsidP="006F4058">
      <w:pPr>
        <w:jc w:val="both"/>
        <w:rPr>
          <w:bCs/>
          <w:sz w:val="28"/>
          <w:szCs w:val="28"/>
        </w:rPr>
      </w:pPr>
    </w:p>
    <w:p w:rsidR="006F4058" w:rsidRDefault="006F4058" w:rsidP="006F4058">
      <w:pPr>
        <w:jc w:val="both"/>
        <w:rPr>
          <w:bCs/>
          <w:sz w:val="26"/>
          <w:szCs w:val="26"/>
        </w:rPr>
      </w:pPr>
      <w:r>
        <w:rPr>
          <w:sz w:val="28"/>
          <w:szCs w:val="28"/>
        </w:rPr>
        <w:t>Крамар В.О.</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6F4058" w:rsidRDefault="006F4058" w:rsidP="006F4058">
      <w:pPr>
        <w:tabs>
          <w:tab w:val="left" w:pos="5263"/>
        </w:tabs>
        <w:jc w:val="both"/>
        <w:rPr>
          <w:sz w:val="16"/>
          <w:szCs w:val="16"/>
        </w:rPr>
      </w:pPr>
      <w:r>
        <w:rPr>
          <w:sz w:val="28"/>
          <w:szCs w:val="28"/>
        </w:rPr>
        <w:tab/>
      </w:r>
      <w:r>
        <w:rPr>
          <w:sz w:val="16"/>
          <w:szCs w:val="16"/>
        </w:rPr>
        <w:t>(підпис)</w:t>
      </w:r>
    </w:p>
    <w:p w:rsidR="006F4058" w:rsidRDefault="006F4058" w:rsidP="006F4058">
      <w:pPr>
        <w:jc w:val="both"/>
        <w:rPr>
          <w:bCs/>
          <w:sz w:val="26"/>
          <w:szCs w:val="26"/>
        </w:rPr>
      </w:pPr>
      <w:proofErr w:type="spellStart"/>
      <w:r>
        <w:rPr>
          <w:sz w:val="28"/>
          <w:szCs w:val="28"/>
        </w:rPr>
        <w:t>Савран</w:t>
      </w:r>
      <w:proofErr w:type="spellEnd"/>
      <w:r>
        <w:rPr>
          <w:sz w:val="28"/>
          <w:szCs w:val="28"/>
        </w:rPr>
        <w:t xml:space="preserve"> О.Р.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6F4058" w:rsidRDefault="006F4058" w:rsidP="006F4058">
      <w:pPr>
        <w:tabs>
          <w:tab w:val="left" w:pos="5344"/>
        </w:tabs>
        <w:jc w:val="both"/>
        <w:rPr>
          <w:bCs/>
          <w:sz w:val="16"/>
          <w:szCs w:val="16"/>
        </w:rPr>
      </w:pPr>
      <w:r>
        <w:rPr>
          <w:bCs/>
          <w:sz w:val="28"/>
          <w:szCs w:val="28"/>
        </w:rPr>
        <w:t xml:space="preserve">                                                                           </w:t>
      </w:r>
      <w:r>
        <w:rPr>
          <w:sz w:val="16"/>
          <w:szCs w:val="16"/>
        </w:rPr>
        <w:t>(підпис)</w:t>
      </w:r>
    </w:p>
    <w:p w:rsidR="006F4058" w:rsidRDefault="006F4058" w:rsidP="006F4058">
      <w:pPr>
        <w:jc w:val="both"/>
        <w:rPr>
          <w:bCs/>
          <w:sz w:val="26"/>
          <w:szCs w:val="26"/>
        </w:rPr>
      </w:pPr>
      <w:r>
        <w:rPr>
          <w:sz w:val="28"/>
          <w:szCs w:val="28"/>
        </w:rPr>
        <w:t>Хомин Р.Р.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6F4058" w:rsidRDefault="006F4058" w:rsidP="006F4058">
      <w:pPr>
        <w:tabs>
          <w:tab w:val="left" w:pos="5344"/>
        </w:tabs>
        <w:jc w:val="both"/>
        <w:rPr>
          <w:bCs/>
          <w:sz w:val="16"/>
          <w:szCs w:val="16"/>
        </w:rPr>
      </w:pPr>
      <w:r>
        <w:rPr>
          <w:bCs/>
          <w:sz w:val="28"/>
          <w:szCs w:val="28"/>
        </w:rPr>
        <w:t xml:space="preserve">                                                                           </w:t>
      </w:r>
      <w:r>
        <w:rPr>
          <w:sz w:val="16"/>
          <w:szCs w:val="16"/>
        </w:rPr>
        <w:t>(підпис)</w:t>
      </w:r>
    </w:p>
    <w:p w:rsidR="006F4058" w:rsidRDefault="006F4058" w:rsidP="006F4058">
      <w:pPr>
        <w:tabs>
          <w:tab w:val="left" w:pos="5344"/>
        </w:tabs>
        <w:jc w:val="both"/>
        <w:rPr>
          <w:sz w:val="16"/>
          <w:szCs w:val="16"/>
        </w:rPr>
      </w:pPr>
    </w:p>
    <w:p w:rsidR="003756F9" w:rsidRDefault="003756F9">
      <w:bookmarkStart w:id="0" w:name="_GoBack"/>
      <w:bookmarkEnd w:id="0"/>
    </w:p>
    <w:sectPr w:rsidR="003756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37E39"/>
    <w:multiLevelType w:val="hybridMultilevel"/>
    <w:tmpl w:val="948C58E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7F4668B3"/>
    <w:multiLevelType w:val="hybridMultilevel"/>
    <w:tmpl w:val="E444C412"/>
    <w:lvl w:ilvl="0" w:tplc="972E6E6C">
      <w:start w:val="10"/>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58"/>
    <w:rsid w:val="003756F9"/>
    <w:rsid w:val="006F40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EC146-FB72-4E14-B9C2-881C9301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0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F4058"/>
    <w:rPr>
      <w:color w:val="0000FF"/>
      <w:u w:val="single"/>
    </w:rPr>
  </w:style>
  <w:style w:type="paragraph" w:customStyle="1" w:styleId="rvps2">
    <w:name w:val="rvps2"/>
    <w:basedOn w:val="a"/>
    <w:uiPriority w:val="99"/>
    <w:rsid w:val="006F4058"/>
    <w:pPr>
      <w:spacing w:before="100" w:beforeAutospacing="1" w:after="100" w:afterAutospacing="1"/>
    </w:pPr>
    <w:rPr>
      <w:sz w:val="24"/>
      <w:szCs w:val="24"/>
      <w:lang w:eastAsia="uk-UA"/>
    </w:rPr>
  </w:style>
  <w:style w:type="paragraph" w:customStyle="1" w:styleId="ListParagraph">
    <w:name w:val="List Paragraph"/>
    <w:basedOn w:val="a"/>
    <w:uiPriority w:val="34"/>
    <w:qFormat/>
    <w:rsid w:val="006F4058"/>
    <w:pPr>
      <w:ind w:left="7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43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s.ligazakon.net/document/FN080367?utm_source=biz.ligazakon.net&amp;utm_medium=news&amp;utm_content=bizpress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FN080367?utm_source=biz.ligazakon.net&amp;utm_medium=news&amp;utm_content=bizpress02" TargetMode="External"/><Relationship Id="rId5" Type="http://schemas.openxmlformats.org/officeDocument/2006/relationships/hyperlink" Target="https://ips.ligazakon.net/document/FN080367?utm_source=biz.ligazakon.net&amp;utm_medium=news&amp;utm_content=bizpress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4673</Words>
  <Characters>2664</Characters>
  <Application>Microsoft Office Word</Application>
  <DocSecurity>0</DocSecurity>
  <Lines>22</Lines>
  <Paragraphs>14</Paragraphs>
  <ScaleCrop>false</ScaleCrop>
  <Company>Microsoft</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2025-09-18T05:16:00Z</dcterms:created>
  <dcterms:modified xsi:type="dcterms:W3CDTF">2025-09-18T05:17:00Z</dcterms:modified>
</cp:coreProperties>
</file>