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865" w:rsidRDefault="00CA2865" w:rsidP="00CA2865">
      <w:pPr>
        <w:rPr>
          <w:b/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3621405</wp:posOffset>
                </wp:positionH>
                <wp:positionV relativeFrom="paragraph">
                  <wp:posOffset>-77470</wp:posOffset>
                </wp:positionV>
                <wp:extent cx="2694305" cy="1148715"/>
                <wp:effectExtent l="0" t="0" r="4445" b="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305" cy="1148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865" w:rsidRDefault="00CA2865" w:rsidP="00CA2865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Додаток №1 </w:t>
                            </w:r>
                          </w:p>
                          <w:p w:rsidR="00CA2865" w:rsidRDefault="00CA2865" w:rsidP="00CA2865">
                            <w:pPr>
                              <w:ind w:right="-9"/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до розпорядження </w:t>
                            </w:r>
                          </w:p>
                          <w:p w:rsidR="00CA2865" w:rsidRDefault="00CA2865" w:rsidP="00CA2865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міського голови</w:t>
                            </w:r>
                          </w:p>
                          <w:p w:rsidR="00CA2865" w:rsidRDefault="00CA2865" w:rsidP="00CA2865">
                            <w:pPr>
                              <w:jc w:val="right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CA2865" w:rsidRDefault="00CA2865" w:rsidP="00CA2865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від 26 серпня 2025 р. № 586-р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85.15pt;margin-top:-6.1pt;width:212.15pt;height:9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AMhxwIAAMU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SeoeRoC20aPdt93P3Y/cdhbY6facTcLrtwM1sr+XWelqmuruRxSeNhJzXVKzYlVKy&#10;rxktITt30z+5OuBoC7Ls38gSwtC1kQ5oW6nWAkIxEKBDl+6OnWFbgwo4jMYxOQ9GGBVgC0MynYQj&#10;m51Pk8P1TmnziskW2UWKFbTewdPNjTaD68HFRhMy503j2t+IRweAOZxAcLhqbTYN1837OIgX08WU&#10;eCQaLzwSZJl3lc+JN87DySg7z+bzLPxq44YkqXlZMmHDHJQVkj/r3F7jgyaO2tKy4aWFsylptVrO&#10;G4U2FJSdu29fkBM3/3Earl7A5QmlMCLBdRR7+Xg68UhORl48CaZeEMbX8TggMcnyx5RuuGD/Tgn1&#10;KY5HkW1q24EAtVgNwvotzcB9z2nSpOUGxkjD2xRPj040sXJciNJ12VDeDOuTqlgmD1WBzh967sRr&#10;9Too12yXW0Cxil7K8g5krCSIDLQKsw8WtVRfMOphjgCPz2uqGEbNawFPIQ4JsYPHbchoEsFGnVqW&#10;pxYqCoBKscFoWM7NMKzWneKrGiINj0/IK3g+FXfCfsgKqNgNzApHaj/X7DA63Tuvh+k7+wUAAP//&#10;AwBQSwMEFAAGAAgAAAAhAIUicK7gAAAACwEAAA8AAABkcnMvZG93bnJldi54bWxMj8tOwzAQRfdI&#10;/IM1SOxau6FNmxCnQiC2IMpDYufG0yQiHkex24S/77Aqy9E9uvdMsZ1cJ044hNaThsVcgUCqvG2p&#10;1vDx/jzbgAjRkDWdJ9TwiwG25fVVYXLrR3rD0y7Wgkso5EZDE2OfSxmqBp0Jc98jcXbwgzORz6GW&#10;djAjl7tOJkql0pmWeKExPT42WP3sjk7D58vh+2upXusnt+pHPylJLpNa395MD/cgIk7xAsOfPqtD&#10;yU57fyQbRKdhtVZ3jGqYLZIEBBNZtkxB7BlNN2uQZSH//1CeAQAA//8DAFBLAQItABQABgAIAAAA&#10;IQC2gziS/gAAAOEBAAATAAAAAAAAAAAAAAAAAAAAAABbQ29udGVudF9UeXBlc10ueG1sUEsBAi0A&#10;FAAGAAgAAAAhADj9If/WAAAAlAEAAAsAAAAAAAAAAAAAAAAALwEAAF9yZWxzLy5yZWxzUEsBAi0A&#10;FAAGAAgAAAAhAF9gAyHHAgAAxQUAAA4AAAAAAAAAAAAAAAAALgIAAGRycy9lMm9Eb2MueG1sUEsB&#10;Ai0AFAAGAAgAAAAhAIUicK7gAAAACwEAAA8AAAAAAAAAAAAAAAAAIQUAAGRycy9kb3ducmV2Lnht&#10;bFBLBQYAAAAABAAEAPMAAAAuBgAAAAA=&#10;" filled="f" stroked="f">
                <v:textbox>
                  <w:txbxContent>
                    <w:p w:rsidR="00CA2865" w:rsidRDefault="00CA2865" w:rsidP="00CA2865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Додаток №1 </w:t>
                      </w:r>
                    </w:p>
                    <w:p w:rsidR="00CA2865" w:rsidRDefault="00CA2865" w:rsidP="00CA2865">
                      <w:pPr>
                        <w:ind w:right="-9"/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до розпорядження </w:t>
                      </w:r>
                    </w:p>
                    <w:p w:rsidR="00CA2865" w:rsidRDefault="00CA2865" w:rsidP="00CA2865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міського голови</w:t>
                      </w:r>
                    </w:p>
                    <w:p w:rsidR="00CA2865" w:rsidRDefault="00CA2865" w:rsidP="00CA2865">
                      <w:pPr>
                        <w:jc w:val="right"/>
                        <w:rPr>
                          <w:b/>
                          <w:sz w:val="8"/>
                          <w:szCs w:val="8"/>
                        </w:rPr>
                      </w:pPr>
                    </w:p>
                    <w:p w:rsidR="00CA2865" w:rsidRDefault="00CA2865" w:rsidP="00CA2865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від 26 серпня 2025 р. № 586-р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2865" w:rsidRDefault="00CA2865" w:rsidP="00CA2865">
      <w:pPr>
        <w:rPr>
          <w:b/>
          <w:sz w:val="28"/>
          <w:szCs w:val="28"/>
        </w:rPr>
      </w:pPr>
    </w:p>
    <w:p w:rsidR="00CA2865" w:rsidRDefault="00CA2865" w:rsidP="00CA2865">
      <w:pPr>
        <w:rPr>
          <w:b/>
          <w:sz w:val="28"/>
          <w:szCs w:val="28"/>
        </w:rPr>
      </w:pPr>
    </w:p>
    <w:p w:rsidR="00CA2865" w:rsidRDefault="00CA2865" w:rsidP="00CA2865">
      <w:pPr>
        <w:rPr>
          <w:b/>
          <w:sz w:val="28"/>
          <w:szCs w:val="28"/>
        </w:rPr>
      </w:pPr>
    </w:p>
    <w:p w:rsidR="00CA2865" w:rsidRDefault="00CA2865" w:rsidP="00CA2865">
      <w:pPr>
        <w:rPr>
          <w:b/>
          <w:sz w:val="28"/>
          <w:szCs w:val="28"/>
        </w:rPr>
      </w:pPr>
    </w:p>
    <w:p w:rsidR="00CA2865" w:rsidRDefault="00CA2865" w:rsidP="00CA2865">
      <w:pPr>
        <w:shd w:val="clear" w:color="auto" w:fill="FFFFFF"/>
        <w:spacing w:before="100" w:beforeAutospacing="1" w:after="100" w:afterAutospacing="1"/>
        <w:contextualSpacing/>
        <w:jc w:val="both"/>
        <w:rPr>
          <w:b/>
          <w:sz w:val="28"/>
          <w:szCs w:val="28"/>
        </w:rPr>
      </w:pPr>
    </w:p>
    <w:p w:rsidR="00CA2865" w:rsidRDefault="00CA2865" w:rsidP="00CA2865">
      <w:pPr>
        <w:shd w:val="clear" w:color="auto" w:fill="FFFFFF"/>
        <w:spacing w:before="100" w:beforeAutospacing="1" w:after="100" w:afterAutospacing="1"/>
        <w:contextualSpacing/>
        <w:jc w:val="both"/>
        <w:rPr>
          <w:b/>
          <w:sz w:val="28"/>
          <w:szCs w:val="28"/>
        </w:rPr>
      </w:pPr>
    </w:p>
    <w:p w:rsidR="00CA2865" w:rsidRDefault="00CA2865" w:rsidP="00CA2865">
      <w:pPr>
        <w:shd w:val="clear" w:color="auto" w:fill="FFFFFF"/>
        <w:spacing w:before="100" w:beforeAutospacing="1" w:after="100" w:afterAutospacing="1"/>
        <w:contextualSpacing/>
        <w:jc w:val="both"/>
        <w:rPr>
          <w:b/>
          <w:sz w:val="28"/>
          <w:szCs w:val="28"/>
        </w:rPr>
      </w:pPr>
    </w:p>
    <w:p w:rsidR="00CA2865" w:rsidRDefault="00CA2865" w:rsidP="00CA2865">
      <w:pPr>
        <w:shd w:val="clear" w:color="auto" w:fill="FFFFFF"/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Перелік сувенірної та поліграфічної продукції </w:t>
      </w:r>
    </w:p>
    <w:p w:rsidR="00CA2865" w:rsidRDefault="00CA2865" w:rsidP="00CA2865">
      <w:pPr>
        <w:shd w:val="clear" w:color="auto" w:fill="FFFFFF"/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вручення членам офіційної делегації  з </w:t>
      </w:r>
      <w:proofErr w:type="spellStart"/>
      <w:r>
        <w:rPr>
          <w:b/>
          <w:sz w:val="28"/>
          <w:szCs w:val="28"/>
        </w:rPr>
        <w:t>м.Соледар</w:t>
      </w:r>
      <w:proofErr w:type="spellEnd"/>
    </w:p>
    <w:p w:rsidR="00CA2865" w:rsidRDefault="00CA2865" w:rsidP="00CA2865">
      <w:pPr>
        <w:shd w:val="clear" w:color="auto" w:fill="FFFFFF"/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під час перебування у </w:t>
      </w:r>
      <w:proofErr w:type="spellStart"/>
      <w:r>
        <w:rPr>
          <w:b/>
          <w:sz w:val="28"/>
          <w:szCs w:val="28"/>
        </w:rPr>
        <w:t>м.Дрогобичі</w:t>
      </w:r>
      <w:proofErr w:type="spellEnd"/>
      <w:r>
        <w:rPr>
          <w:b/>
          <w:sz w:val="28"/>
          <w:szCs w:val="28"/>
        </w:rPr>
        <w:t xml:space="preserve"> в період з 26 по 28 серпня 2025р.</w:t>
      </w:r>
    </w:p>
    <w:p w:rsidR="00CA2865" w:rsidRDefault="00CA2865" w:rsidP="00CA2865">
      <w:pPr>
        <w:ind w:left="720"/>
        <w:jc w:val="both"/>
        <w:rPr>
          <w:sz w:val="28"/>
          <w:szCs w:val="28"/>
        </w:rPr>
      </w:pPr>
    </w:p>
    <w:p w:rsidR="00CA2865" w:rsidRDefault="00CA2865" w:rsidP="00CA2865">
      <w:pPr>
        <w:ind w:left="720"/>
        <w:jc w:val="both"/>
        <w:rPr>
          <w:sz w:val="28"/>
          <w:szCs w:val="28"/>
        </w:rPr>
      </w:pPr>
    </w:p>
    <w:tbl>
      <w:tblPr>
        <w:tblW w:w="98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3588"/>
        <w:gridCol w:w="875"/>
        <w:gridCol w:w="1563"/>
        <w:gridCol w:w="1621"/>
        <w:gridCol w:w="1575"/>
      </w:tblGrid>
      <w:tr w:rsidR="00CA2865" w:rsidTr="006357B7">
        <w:trPr>
          <w:trHeight w:val="554"/>
        </w:trPr>
        <w:tc>
          <w:tcPr>
            <w:tcW w:w="617" w:type="dxa"/>
            <w:vAlign w:val="center"/>
          </w:tcPr>
          <w:p w:rsidR="00CA2865" w:rsidRDefault="00CA2865" w:rsidP="006357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588" w:type="dxa"/>
            <w:vAlign w:val="center"/>
          </w:tcPr>
          <w:p w:rsidR="00CA2865" w:rsidRDefault="00CA2865" w:rsidP="006357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Найменування </w:t>
            </w:r>
          </w:p>
          <w:p w:rsidR="00CA2865" w:rsidRDefault="00CA2865" w:rsidP="006357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продукції</w:t>
            </w:r>
          </w:p>
        </w:tc>
        <w:tc>
          <w:tcPr>
            <w:tcW w:w="875" w:type="dxa"/>
            <w:vAlign w:val="center"/>
          </w:tcPr>
          <w:p w:rsidR="00CA2865" w:rsidRDefault="00CA2865" w:rsidP="006357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Од. </w:t>
            </w:r>
            <w:proofErr w:type="spellStart"/>
            <w:r>
              <w:rPr>
                <w:b/>
                <w:sz w:val="28"/>
                <w:szCs w:val="28"/>
              </w:rPr>
              <w:t>вим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3" w:type="dxa"/>
            <w:vAlign w:val="center"/>
          </w:tcPr>
          <w:p w:rsidR="00CA2865" w:rsidRDefault="00CA2865" w:rsidP="006357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Кількість</w:t>
            </w:r>
          </w:p>
        </w:tc>
        <w:tc>
          <w:tcPr>
            <w:tcW w:w="1621" w:type="dxa"/>
            <w:vAlign w:val="center"/>
          </w:tcPr>
          <w:p w:rsidR="00CA2865" w:rsidRDefault="00CA2865" w:rsidP="006357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Ціна</w:t>
            </w:r>
          </w:p>
          <w:p w:rsidR="00CA2865" w:rsidRDefault="00CA2865" w:rsidP="006357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(шт.)</w:t>
            </w:r>
          </w:p>
        </w:tc>
        <w:tc>
          <w:tcPr>
            <w:tcW w:w="1575" w:type="dxa"/>
            <w:vAlign w:val="center"/>
          </w:tcPr>
          <w:p w:rsidR="00CA2865" w:rsidRDefault="00CA2865" w:rsidP="006357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Сума</w:t>
            </w:r>
          </w:p>
          <w:p w:rsidR="00CA2865" w:rsidRDefault="00CA2865" w:rsidP="006357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(шт.)</w:t>
            </w:r>
          </w:p>
        </w:tc>
      </w:tr>
      <w:tr w:rsidR="00CA2865" w:rsidTr="006357B7">
        <w:trPr>
          <w:trHeight w:val="336"/>
        </w:trPr>
        <w:tc>
          <w:tcPr>
            <w:tcW w:w="617" w:type="dxa"/>
            <w:vAlign w:val="center"/>
          </w:tcPr>
          <w:p w:rsidR="00CA2865" w:rsidRDefault="00CA2865" w:rsidP="00635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88" w:type="dxa"/>
          </w:tcPr>
          <w:p w:rsidR="00CA2865" w:rsidRDefault="00CA2865" w:rsidP="00635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рамка</w:t>
            </w:r>
          </w:p>
        </w:tc>
        <w:tc>
          <w:tcPr>
            <w:tcW w:w="875" w:type="dxa"/>
            <w:vAlign w:val="center"/>
          </w:tcPr>
          <w:p w:rsidR="00CA2865" w:rsidRDefault="00CA2865" w:rsidP="006357B7">
            <w:pPr>
              <w:ind w:left="-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563" w:type="dxa"/>
            <w:vAlign w:val="center"/>
          </w:tcPr>
          <w:p w:rsidR="00CA2865" w:rsidRDefault="00CA2865" w:rsidP="00635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21" w:type="dxa"/>
            <w:vAlign w:val="center"/>
          </w:tcPr>
          <w:p w:rsidR="00CA2865" w:rsidRDefault="00CA2865" w:rsidP="00635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100.00</w:t>
            </w:r>
          </w:p>
        </w:tc>
        <w:tc>
          <w:tcPr>
            <w:tcW w:w="1575" w:type="dxa"/>
            <w:vAlign w:val="center"/>
          </w:tcPr>
          <w:p w:rsidR="00CA2865" w:rsidRDefault="00CA2865" w:rsidP="00635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300.00</w:t>
            </w:r>
          </w:p>
        </w:tc>
      </w:tr>
      <w:tr w:rsidR="00CA2865" w:rsidTr="006357B7">
        <w:tc>
          <w:tcPr>
            <w:tcW w:w="4205" w:type="dxa"/>
            <w:gridSpan w:val="2"/>
          </w:tcPr>
          <w:p w:rsidR="00CA2865" w:rsidRDefault="00CA2865" w:rsidP="006357B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875" w:type="dxa"/>
            <w:vAlign w:val="center"/>
          </w:tcPr>
          <w:p w:rsidR="00CA2865" w:rsidRDefault="00CA2865" w:rsidP="006357B7">
            <w:pPr>
              <w:ind w:left="-2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 w:rsidR="00CA2865" w:rsidRDefault="00CA2865" w:rsidP="006357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:rsidR="00CA2865" w:rsidRDefault="00CA2865" w:rsidP="006357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CA2865" w:rsidRDefault="00CA2865" w:rsidP="006357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>
              <w:rPr>
                <w:b/>
                <w:sz w:val="28"/>
                <w:szCs w:val="28"/>
              </w:rPr>
              <w:t>.00</w:t>
            </w:r>
          </w:p>
        </w:tc>
      </w:tr>
    </w:tbl>
    <w:p w:rsidR="00CA2865" w:rsidRDefault="00CA2865" w:rsidP="00CA2865">
      <w:pPr>
        <w:rPr>
          <w:b/>
          <w:sz w:val="28"/>
          <w:szCs w:val="28"/>
        </w:rPr>
      </w:pPr>
    </w:p>
    <w:p w:rsidR="00CA2865" w:rsidRDefault="00CA2865" w:rsidP="00CA2865">
      <w:pPr>
        <w:rPr>
          <w:b/>
          <w:sz w:val="28"/>
          <w:szCs w:val="28"/>
        </w:rPr>
      </w:pPr>
    </w:p>
    <w:p w:rsidR="00CA2865" w:rsidRDefault="00CA2865" w:rsidP="00CA2865">
      <w:pPr>
        <w:jc w:val="center"/>
        <w:rPr>
          <w:b/>
          <w:sz w:val="28"/>
          <w:szCs w:val="28"/>
        </w:rPr>
      </w:pPr>
    </w:p>
    <w:p w:rsidR="00CA2865" w:rsidRDefault="00CA2865" w:rsidP="00CA2865">
      <w:pPr>
        <w:jc w:val="center"/>
        <w:rPr>
          <w:b/>
          <w:sz w:val="28"/>
          <w:szCs w:val="28"/>
        </w:rPr>
      </w:pPr>
    </w:p>
    <w:p w:rsidR="00CA2865" w:rsidRDefault="00CA2865" w:rsidP="00CA2865">
      <w:pPr>
        <w:jc w:val="center"/>
        <w:rPr>
          <w:b/>
          <w:sz w:val="28"/>
          <w:szCs w:val="28"/>
        </w:rPr>
      </w:pPr>
    </w:p>
    <w:p w:rsidR="00CA2865" w:rsidRDefault="00CA2865" w:rsidP="00CA2865">
      <w:pPr>
        <w:jc w:val="center"/>
        <w:rPr>
          <w:b/>
          <w:sz w:val="28"/>
          <w:szCs w:val="28"/>
        </w:rPr>
      </w:pPr>
    </w:p>
    <w:p w:rsidR="00CA2865" w:rsidRDefault="00CA2865" w:rsidP="00CA2865">
      <w:pPr>
        <w:shd w:val="clear" w:color="auto" w:fill="FFFFFF"/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Перелік членів офіційної делегації  з </w:t>
      </w:r>
      <w:proofErr w:type="spellStart"/>
      <w:r>
        <w:rPr>
          <w:b/>
          <w:sz w:val="28"/>
          <w:szCs w:val="28"/>
        </w:rPr>
        <w:t>м.Соледар</w:t>
      </w:r>
      <w:proofErr w:type="spellEnd"/>
      <w:r>
        <w:rPr>
          <w:b/>
          <w:sz w:val="28"/>
          <w:szCs w:val="28"/>
        </w:rPr>
        <w:t xml:space="preserve">  під час </w:t>
      </w:r>
    </w:p>
    <w:p w:rsidR="00CA2865" w:rsidRDefault="00CA2865" w:rsidP="00CA2865">
      <w:pPr>
        <w:shd w:val="clear" w:color="auto" w:fill="FFFFFF"/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перебування у </w:t>
      </w:r>
      <w:proofErr w:type="spellStart"/>
      <w:r>
        <w:rPr>
          <w:b/>
          <w:sz w:val="28"/>
          <w:szCs w:val="28"/>
        </w:rPr>
        <w:t>м.Дрогобичі</w:t>
      </w:r>
      <w:proofErr w:type="spellEnd"/>
      <w:r>
        <w:rPr>
          <w:b/>
          <w:sz w:val="28"/>
          <w:szCs w:val="28"/>
        </w:rPr>
        <w:t xml:space="preserve"> в період з 26 по 28 серпня 2025р.</w:t>
      </w:r>
    </w:p>
    <w:p w:rsidR="00CA2865" w:rsidRDefault="00CA2865" w:rsidP="00CA2865">
      <w:pPr>
        <w:jc w:val="center"/>
        <w:rPr>
          <w:b/>
          <w:bCs/>
          <w:sz w:val="28"/>
          <w:szCs w:val="28"/>
        </w:rPr>
      </w:pPr>
    </w:p>
    <w:p w:rsidR="00CA2865" w:rsidRDefault="00CA2865" w:rsidP="00CA2865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Гошко</w:t>
      </w:r>
      <w:proofErr w:type="spellEnd"/>
      <w:r>
        <w:rPr>
          <w:sz w:val="28"/>
          <w:szCs w:val="28"/>
        </w:rPr>
        <w:t xml:space="preserve"> Сергій Васильович - начальник </w:t>
      </w:r>
      <w:proofErr w:type="spellStart"/>
      <w:r>
        <w:rPr>
          <w:sz w:val="28"/>
          <w:szCs w:val="28"/>
        </w:rPr>
        <w:t>Соледарської</w:t>
      </w:r>
      <w:proofErr w:type="spellEnd"/>
      <w:r>
        <w:rPr>
          <w:sz w:val="28"/>
          <w:szCs w:val="28"/>
        </w:rPr>
        <w:t xml:space="preserve"> міської військової адміністрації </w:t>
      </w:r>
      <w:proofErr w:type="spellStart"/>
      <w:r>
        <w:rPr>
          <w:sz w:val="28"/>
          <w:szCs w:val="28"/>
        </w:rPr>
        <w:t>Бахмутського</w:t>
      </w:r>
      <w:proofErr w:type="spellEnd"/>
      <w:r>
        <w:rPr>
          <w:sz w:val="28"/>
          <w:szCs w:val="28"/>
        </w:rPr>
        <w:t xml:space="preserve"> району Донецької області.</w:t>
      </w:r>
    </w:p>
    <w:p w:rsidR="00CA2865" w:rsidRDefault="00CA2865" w:rsidP="00CA2865">
      <w:pPr>
        <w:numPr>
          <w:ilvl w:val="0"/>
          <w:numId w:val="1"/>
        </w:numPr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Лощакова</w:t>
      </w:r>
      <w:proofErr w:type="spellEnd"/>
      <w:r>
        <w:rPr>
          <w:sz w:val="28"/>
          <w:szCs w:val="28"/>
        </w:rPr>
        <w:t xml:space="preserve"> Світлана Миколаївна - заступник начальника </w:t>
      </w:r>
      <w:proofErr w:type="spellStart"/>
      <w:r>
        <w:rPr>
          <w:sz w:val="28"/>
          <w:szCs w:val="28"/>
        </w:rPr>
        <w:t>Соледарської</w:t>
      </w:r>
      <w:proofErr w:type="spellEnd"/>
      <w:r>
        <w:rPr>
          <w:sz w:val="28"/>
          <w:szCs w:val="28"/>
        </w:rPr>
        <w:t xml:space="preserve"> міської військової адміністрації </w:t>
      </w:r>
      <w:proofErr w:type="spellStart"/>
      <w:r>
        <w:rPr>
          <w:sz w:val="28"/>
          <w:szCs w:val="28"/>
        </w:rPr>
        <w:t>Бахмутського</w:t>
      </w:r>
      <w:proofErr w:type="spellEnd"/>
      <w:r>
        <w:rPr>
          <w:sz w:val="28"/>
          <w:szCs w:val="28"/>
        </w:rPr>
        <w:t xml:space="preserve"> району Донецької області.</w:t>
      </w:r>
    </w:p>
    <w:p w:rsidR="00CA2865" w:rsidRDefault="00CA2865" w:rsidP="00CA2865">
      <w:pPr>
        <w:numPr>
          <w:ilvl w:val="0"/>
          <w:numId w:val="1"/>
        </w:numPr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Гульбасова</w:t>
      </w:r>
      <w:proofErr w:type="spellEnd"/>
      <w:r>
        <w:rPr>
          <w:sz w:val="28"/>
          <w:szCs w:val="28"/>
        </w:rPr>
        <w:t xml:space="preserve"> Олена Олександрівна - начальник відділу економічного розвитку, торгівлі та інвестицій </w:t>
      </w:r>
      <w:proofErr w:type="spellStart"/>
      <w:r>
        <w:rPr>
          <w:sz w:val="28"/>
          <w:szCs w:val="28"/>
        </w:rPr>
        <w:t>Соледарської</w:t>
      </w:r>
      <w:proofErr w:type="spellEnd"/>
      <w:r>
        <w:rPr>
          <w:sz w:val="28"/>
          <w:szCs w:val="28"/>
        </w:rPr>
        <w:t xml:space="preserve"> міської ради </w:t>
      </w:r>
      <w:proofErr w:type="spellStart"/>
      <w:r>
        <w:rPr>
          <w:sz w:val="28"/>
          <w:szCs w:val="28"/>
        </w:rPr>
        <w:t>Бахмутського</w:t>
      </w:r>
      <w:proofErr w:type="spellEnd"/>
      <w:r>
        <w:rPr>
          <w:sz w:val="28"/>
          <w:szCs w:val="28"/>
        </w:rPr>
        <w:t xml:space="preserve"> району Донецької області.</w:t>
      </w:r>
    </w:p>
    <w:p w:rsidR="00CA2865" w:rsidRDefault="00CA2865" w:rsidP="00CA2865">
      <w:pPr>
        <w:rPr>
          <w:b/>
          <w:sz w:val="28"/>
          <w:szCs w:val="28"/>
        </w:rPr>
      </w:pPr>
    </w:p>
    <w:p w:rsidR="00CA2865" w:rsidRDefault="00CA2865" w:rsidP="00CA2865">
      <w:pPr>
        <w:rPr>
          <w:b/>
          <w:sz w:val="28"/>
          <w:szCs w:val="28"/>
        </w:rPr>
      </w:pPr>
    </w:p>
    <w:p w:rsidR="00CA2865" w:rsidRDefault="00CA2865" w:rsidP="00CA2865">
      <w:pPr>
        <w:rPr>
          <w:b/>
          <w:sz w:val="28"/>
          <w:szCs w:val="28"/>
        </w:rPr>
      </w:pPr>
    </w:p>
    <w:p w:rsidR="00CA2865" w:rsidRDefault="00CA2865" w:rsidP="00CA2865">
      <w:pPr>
        <w:rPr>
          <w:b/>
          <w:sz w:val="28"/>
          <w:szCs w:val="28"/>
        </w:rPr>
      </w:pPr>
    </w:p>
    <w:p w:rsidR="00CA2865" w:rsidRDefault="00CA2865" w:rsidP="00CA2865">
      <w:pPr>
        <w:rPr>
          <w:b/>
          <w:sz w:val="28"/>
          <w:szCs w:val="28"/>
        </w:rPr>
      </w:pPr>
    </w:p>
    <w:p w:rsidR="00CA2865" w:rsidRDefault="00CA2865" w:rsidP="00CA286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:rsidR="00CA2865" w:rsidRDefault="00CA2865" w:rsidP="00CA286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виконкому                                                    </w:t>
      </w:r>
      <w:r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    Віталій ВОВКІВ   </w:t>
      </w:r>
    </w:p>
    <w:p w:rsidR="00CA2865" w:rsidRDefault="00CA2865" w:rsidP="00CA2865">
      <w:pPr>
        <w:rPr>
          <w:b/>
          <w:sz w:val="28"/>
          <w:szCs w:val="28"/>
        </w:rPr>
      </w:pPr>
    </w:p>
    <w:p w:rsidR="00CA2865" w:rsidRDefault="00CA2865" w:rsidP="00CA286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</w:t>
      </w:r>
      <w:bookmarkStart w:id="0" w:name="_GoBack"/>
      <w:bookmarkEnd w:id="0"/>
      <w:r>
        <w:rPr>
          <w:b/>
          <w:sz w:val="28"/>
          <w:szCs w:val="28"/>
        </w:rPr>
        <w:t xml:space="preserve">одаток №2 </w:t>
      </w:r>
    </w:p>
    <w:p w:rsidR="00CA2865" w:rsidRDefault="00CA2865" w:rsidP="00CA2865">
      <w:pPr>
        <w:ind w:right="-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 розпорядження </w:t>
      </w:r>
    </w:p>
    <w:p w:rsidR="00CA2865" w:rsidRDefault="00CA2865" w:rsidP="00CA286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міського голови</w:t>
      </w:r>
    </w:p>
    <w:p w:rsidR="00CA2865" w:rsidRDefault="00CA2865" w:rsidP="00CA2865">
      <w:pPr>
        <w:jc w:val="right"/>
        <w:rPr>
          <w:b/>
          <w:sz w:val="8"/>
          <w:szCs w:val="8"/>
        </w:rPr>
      </w:pPr>
    </w:p>
    <w:p w:rsidR="00CA2865" w:rsidRDefault="00CA2865" w:rsidP="00CA286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від 26 серпня 2025 р. № 586-р</w:t>
      </w:r>
    </w:p>
    <w:p w:rsidR="00CA2865" w:rsidRDefault="00CA2865" w:rsidP="00CA2865">
      <w:pPr>
        <w:jc w:val="right"/>
        <w:rPr>
          <w:b/>
          <w:sz w:val="28"/>
          <w:szCs w:val="28"/>
        </w:rPr>
      </w:pPr>
    </w:p>
    <w:p w:rsidR="00CA2865" w:rsidRDefault="00CA2865" w:rsidP="00CA2865">
      <w:pPr>
        <w:jc w:val="right"/>
        <w:rPr>
          <w:b/>
          <w:sz w:val="28"/>
          <w:szCs w:val="28"/>
        </w:rPr>
      </w:pPr>
    </w:p>
    <w:p w:rsidR="00CA2865" w:rsidRDefault="00CA2865" w:rsidP="00CA2865">
      <w:pPr>
        <w:jc w:val="right"/>
        <w:rPr>
          <w:b/>
          <w:sz w:val="28"/>
          <w:szCs w:val="28"/>
        </w:rPr>
      </w:pPr>
    </w:p>
    <w:p w:rsidR="00CA2865" w:rsidRDefault="00CA2865" w:rsidP="00CA2865">
      <w:pPr>
        <w:shd w:val="clear" w:color="auto" w:fill="FFFFFF"/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Перелік членів офіційної делегації  з </w:t>
      </w:r>
      <w:proofErr w:type="spellStart"/>
      <w:r>
        <w:rPr>
          <w:b/>
          <w:sz w:val="28"/>
          <w:szCs w:val="28"/>
        </w:rPr>
        <w:t>м.Соледар</w:t>
      </w:r>
      <w:proofErr w:type="spellEnd"/>
      <w:r>
        <w:rPr>
          <w:b/>
          <w:sz w:val="28"/>
          <w:szCs w:val="28"/>
        </w:rPr>
        <w:t xml:space="preserve"> </w:t>
      </w:r>
    </w:p>
    <w:p w:rsidR="00CA2865" w:rsidRDefault="00CA2865" w:rsidP="00CA2865">
      <w:pPr>
        <w:shd w:val="clear" w:color="auto" w:fill="FFFFFF"/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забезпечення проживання  під час перебування </w:t>
      </w:r>
    </w:p>
    <w:p w:rsidR="00CA2865" w:rsidRDefault="00CA2865" w:rsidP="00CA2865">
      <w:pPr>
        <w:shd w:val="clear" w:color="auto" w:fill="FFFFFF"/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</w:t>
      </w:r>
      <w:proofErr w:type="spellStart"/>
      <w:r>
        <w:rPr>
          <w:b/>
          <w:sz w:val="28"/>
          <w:szCs w:val="28"/>
        </w:rPr>
        <w:t>м.Дрогобичі</w:t>
      </w:r>
      <w:proofErr w:type="spellEnd"/>
      <w:r>
        <w:rPr>
          <w:b/>
          <w:sz w:val="28"/>
          <w:szCs w:val="28"/>
        </w:rPr>
        <w:t xml:space="preserve"> в період з 26 по 28 серпня 2025р.</w:t>
      </w:r>
    </w:p>
    <w:p w:rsidR="00CA2865" w:rsidRDefault="00CA2865" w:rsidP="00CA2865">
      <w:pPr>
        <w:jc w:val="center"/>
        <w:rPr>
          <w:b/>
          <w:sz w:val="28"/>
          <w:szCs w:val="28"/>
        </w:rPr>
      </w:pPr>
    </w:p>
    <w:p w:rsidR="00CA2865" w:rsidRDefault="00CA2865" w:rsidP="00CA2865">
      <w:pPr>
        <w:jc w:val="center"/>
        <w:rPr>
          <w:b/>
          <w:sz w:val="28"/>
          <w:szCs w:val="28"/>
        </w:rPr>
      </w:pPr>
    </w:p>
    <w:p w:rsidR="00CA2865" w:rsidRDefault="00CA2865" w:rsidP="00CA2865">
      <w:pPr>
        <w:numPr>
          <w:ilvl w:val="0"/>
          <w:numId w:val="2"/>
        </w:numPr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Гошко</w:t>
      </w:r>
      <w:proofErr w:type="spellEnd"/>
      <w:r>
        <w:rPr>
          <w:sz w:val="28"/>
          <w:szCs w:val="28"/>
        </w:rPr>
        <w:t xml:space="preserve"> Сергій Васильович - начальник </w:t>
      </w:r>
      <w:proofErr w:type="spellStart"/>
      <w:r>
        <w:rPr>
          <w:sz w:val="28"/>
          <w:szCs w:val="28"/>
        </w:rPr>
        <w:t>Соледарської</w:t>
      </w:r>
      <w:proofErr w:type="spellEnd"/>
      <w:r>
        <w:rPr>
          <w:sz w:val="28"/>
          <w:szCs w:val="28"/>
        </w:rPr>
        <w:t xml:space="preserve"> міської військової адміністрації </w:t>
      </w:r>
      <w:proofErr w:type="spellStart"/>
      <w:r>
        <w:rPr>
          <w:sz w:val="28"/>
          <w:szCs w:val="28"/>
        </w:rPr>
        <w:t>Бахмутського</w:t>
      </w:r>
      <w:proofErr w:type="spellEnd"/>
      <w:r>
        <w:rPr>
          <w:sz w:val="28"/>
          <w:szCs w:val="28"/>
        </w:rPr>
        <w:t xml:space="preserve"> району Донецької області.</w:t>
      </w:r>
    </w:p>
    <w:p w:rsidR="00CA2865" w:rsidRDefault="00CA2865" w:rsidP="00CA2865">
      <w:pPr>
        <w:numPr>
          <w:ilvl w:val="0"/>
          <w:numId w:val="2"/>
        </w:numPr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Лощакова</w:t>
      </w:r>
      <w:proofErr w:type="spellEnd"/>
      <w:r>
        <w:rPr>
          <w:sz w:val="28"/>
          <w:szCs w:val="28"/>
        </w:rPr>
        <w:t xml:space="preserve"> Світлана Миколаївна - заступник начальника </w:t>
      </w:r>
      <w:proofErr w:type="spellStart"/>
      <w:r>
        <w:rPr>
          <w:sz w:val="28"/>
          <w:szCs w:val="28"/>
        </w:rPr>
        <w:t>Соледарської</w:t>
      </w:r>
      <w:proofErr w:type="spellEnd"/>
      <w:r>
        <w:rPr>
          <w:sz w:val="28"/>
          <w:szCs w:val="28"/>
        </w:rPr>
        <w:t xml:space="preserve"> міської військової адміністрації </w:t>
      </w:r>
      <w:proofErr w:type="spellStart"/>
      <w:r>
        <w:rPr>
          <w:sz w:val="28"/>
          <w:szCs w:val="28"/>
        </w:rPr>
        <w:t>Бахмутського</w:t>
      </w:r>
      <w:proofErr w:type="spellEnd"/>
      <w:r>
        <w:rPr>
          <w:sz w:val="28"/>
          <w:szCs w:val="28"/>
        </w:rPr>
        <w:t xml:space="preserve"> району Донецької області.</w:t>
      </w:r>
    </w:p>
    <w:p w:rsidR="00CA2865" w:rsidRDefault="00CA2865" w:rsidP="00CA2865">
      <w:pPr>
        <w:numPr>
          <w:ilvl w:val="0"/>
          <w:numId w:val="2"/>
        </w:numPr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Гульбасова</w:t>
      </w:r>
      <w:proofErr w:type="spellEnd"/>
      <w:r>
        <w:rPr>
          <w:sz w:val="28"/>
          <w:szCs w:val="28"/>
        </w:rPr>
        <w:t xml:space="preserve"> Олена Олександрівна - начальник відділу економічного розвитку, торгівлі та інвестицій </w:t>
      </w:r>
      <w:proofErr w:type="spellStart"/>
      <w:r>
        <w:rPr>
          <w:sz w:val="28"/>
          <w:szCs w:val="28"/>
        </w:rPr>
        <w:t>Соледарської</w:t>
      </w:r>
      <w:proofErr w:type="spellEnd"/>
      <w:r>
        <w:rPr>
          <w:sz w:val="28"/>
          <w:szCs w:val="28"/>
        </w:rPr>
        <w:t xml:space="preserve"> міської ради </w:t>
      </w:r>
      <w:proofErr w:type="spellStart"/>
      <w:r>
        <w:rPr>
          <w:sz w:val="28"/>
          <w:szCs w:val="28"/>
        </w:rPr>
        <w:t>Бахмутського</w:t>
      </w:r>
      <w:proofErr w:type="spellEnd"/>
      <w:r>
        <w:rPr>
          <w:sz w:val="28"/>
          <w:szCs w:val="28"/>
        </w:rPr>
        <w:t xml:space="preserve"> району Донецької області.</w:t>
      </w:r>
    </w:p>
    <w:p w:rsidR="00CA2865" w:rsidRDefault="00CA2865" w:rsidP="00CA2865">
      <w:pPr>
        <w:jc w:val="both"/>
        <w:rPr>
          <w:sz w:val="28"/>
          <w:szCs w:val="28"/>
        </w:rPr>
      </w:pPr>
    </w:p>
    <w:p w:rsidR="00CA2865" w:rsidRDefault="00CA2865" w:rsidP="00CA2865">
      <w:pPr>
        <w:jc w:val="both"/>
        <w:rPr>
          <w:sz w:val="28"/>
          <w:szCs w:val="28"/>
        </w:rPr>
      </w:pPr>
    </w:p>
    <w:p w:rsidR="00CA2865" w:rsidRDefault="00CA2865" w:rsidP="00CA2865">
      <w:pPr>
        <w:jc w:val="both"/>
        <w:rPr>
          <w:sz w:val="28"/>
          <w:szCs w:val="28"/>
        </w:rPr>
      </w:pPr>
    </w:p>
    <w:p w:rsidR="00CA2865" w:rsidRDefault="00CA2865" w:rsidP="00CA2865">
      <w:pPr>
        <w:jc w:val="both"/>
        <w:rPr>
          <w:sz w:val="28"/>
          <w:szCs w:val="28"/>
        </w:rPr>
      </w:pPr>
    </w:p>
    <w:p w:rsidR="00CA2865" w:rsidRDefault="00CA2865" w:rsidP="00CA2865">
      <w:pPr>
        <w:jc w:val="center"/>
        <w:rPr>
          <w:b/>
          <w:sz w:val="28"/>
          <w:szCs w:val="28"/>
        </w:rPr>
      </w:pPr>
    </w:p>
    <w:p w:rsidR="00CA2865" w:rsidRDefault="00CA2865" w:rsidP="00CA2865">
      <w:pPr>
        <w:jc w:val="center"/>
        <w:rPr>
          <w:b/>
          <w:sz w:val="28"/>
          <w:szCs w:val="28"/>
        </w:rPr>
      </w:pPr>
    </w:p>
    <w:p w:rsidR="00CA2865" w:rsidRDefault="00CA2865" w:rsidP="00CA2865">
      <w:pPr>
        <w:ind w:left="281" w:hangingChars="100" w:hanging="28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Проживання членів офіційної делегації </w:t>
      </w:r>
      <w:r>
        <w:rPr>
          <w:b/>
          <w:sz w:val="28"/>
          <w:szCs w:val="28"/>
        </w:rPr>
        <w:tab/>
        <w:t xml:space="preserve">                              </w:t>
      </w:r>
      <w:r>
        <w:rPr>
          <w:b/>
          <w:sz w:val="28"/>
          <w:szCs w:val="28"/>
        </w:rPr>
        <w:tab/>
        <w:t xml:space="preserve">  7120.00 грн.</w:t>
      </w:r>
    </w:p>
    <w:p w:rsidR="00CA2865" w:rsidRDefault="00CA2865" w:rsidP="00CA28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CA2865" w:rsidRDefault="00CA2865" w:rsidP="00CA2865">
      <w:pPr>
        <w:jc w:val="center"/>
        <w:rPr>
          <w:b/>
          <w:sz w:val="28"/>
          <w:szCs w:val="28"/>
        </w:rPr>
      </w:pPr>
    </w:p>
    <w:p w:rsidR="00CA2865" w:rsidRDefault="00CA2865" w:rsidP="00CA2865">
      <w:pPr>
        <w:jc w:val="center"/>
        <w:rPr>
          <w:b/>
          <w:sz w:val="28"/>
          <w:szCs w:val="28"/>
        </w:rPr>
      </w:pPr>
    </w:p>
    <w:p w:rsidR="00CA2865" w:rsidRDefault="00CA2865" w:rsidP="00CA2865">
      <w:pPr>
        <w:jc w:val="center"/>
        <w:rPr>
          <w:b/>
          <w:sz w:val="28"/>
          <w:szCs w:val="28"/>
        </w:rPr>
      </w:pPr>
    </w:p>
    <w:p w:rsidR="00CA2865" w:rsidRDefault="00CA2865" w:rsidP="00CA286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:rsidR="00CA2865" w:rsidRDefault="00CA2865" w:rsidP="00CA286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виконкому                                             </w:t>
      </w:r>
      <w:r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           Віталій ВОВКІВ</w:t>
      </w:r>
    </w:p>
    <w:sectPr w:rsidR="00CA28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2AC775"/>
    <w:multiLevelType w:val="singleLevel"/>
    <w:tmpl w:val="C52AC775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1" w15:restartNumberingAfterBreak="0">
    <w:nsid w:val="DF98DE76"/>
    <w:multiLevelType w:val="singleLevel"/>
    <w:tmpl w:val="DF98DE76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65"/>
    <w:rsid w:val="005B4D02"/>
    <w:rsid w:val="00CA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7CD4"/>
  <w15:chartTrackingRefBased/>
  <w15:docId w15:val="{FAC6469B-E432-4C6C-AD4B-CE3BB8E7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86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1</cp:revision>
  <dcterms:created xsi:type="dcterms:W3CDTF">2025-09-01T05:27:00Z</dcterms:created>
  <dcterms:modified xsi:type="dcterms:W3CDTF">2025-09-01T05:28:00Z</dcterms:modified>
</cp:coreProperties>
</file>