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15795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15795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15795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143F9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</w:p>
    <w:p w:rsidR="001D0339" w:rsidRPr="00B15795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143F9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43F9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 w:rsidP="00C15A0F">
      <w:pPr>
        <w:pStyle w:val="36"/>
        <w:ind w:firstLine="709"/>
        <w:jc w:val="center"/>
        <w:rPr>
          <w:b/>
          <w:sz w:val="28"/>
          <w:szCs w:val="28"/>
          <w:lang w:val="uk-UA"/>
        </w:rPr>
      </w:pPr>
      <w:r w:rsidRPr="00C15A0F">
        <w:rPr>
          <w:b/>
          <w:sz w:val="28"/>
          <w:szCs w:val="28"/>
          <w:lang w:val="uk-UA"/>
        </w:rPr>
        <w:t>«</w:t>
      </w:r>
      <w:bookmarkStart w:id="0" w:name="_Hlk163120070"/>
      <w:r w:rsidR="00C15A0F" w:rsidRPr="00C15A0F">
        <w:rPr>
          <w:b/>
          <w:sz w:val="28"/>
          <w:szCs w:val="28"/>
          <w:lang w:val="uk-UA"/>
        </w:rPr>
        <w:t>Про внесення змін до бюджету Дрогобицької міської територіальної громади на 2025 рік</w:t>
      </w:r>
      <w:r w:rsidRPr="00C15A0F">
        <w:rPr>
          <w:b/>
          <w:iCs/>
          <w:sz w:val="28"/>
          <w:szCs w:val="28"/>
          <w:lang w:val="uk-UA" w:eastAsia="uk-UA"/>
        </w:rPr>
        <w:t>»</w:t>
      </w:r>
      <w:bookmarkEnd w:id="0"/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1D0339" w:rsidRPr="00B15795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 w:rsidR="00DB0303"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15795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DB030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1D0339" w:rsidRPr="00B15795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15795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15795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BC107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15795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15795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5B799F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CF7D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143F9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15795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15795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15795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15795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15795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E83D89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</w:t>
      </w:r>
      <w:r w:rsidR="00387E1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C15A0F" w:rsidRDefault="000E06DE">
      <w:pPr>
        <w:ind w:leftChars="258" w:left="61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5A0F">
        <w:rPr>
          <w:rFonts w:ascii="Times New Roman" w:hAnsi="Times New Roman"/>
          <w:b/>
          <w:sz w:val="28"/>
          <w:szCs w:val="28"/>
          <w:lang w:val="uk-UA"/>
        </w:rPr>
        <w:t>«</w:t>
      </w:r>
      <w:r w:rsidR="00C15A0F" w:rsidRPr="00C15A0F">
        <w:rPr>
          <w:rFonts w:ascii="Times New Roman" w:hAnsi="Times New Roman"/>
          <w:b/>
          <w:sz w:val="28"/>
          <w:szCs w:val="28"/>
          <w:lang w:val="uk-UA"/>
        </w:rPr>
        <w:t>Про виділення коштів із резервного фонду бюджету  Дрогобицької міської територіальної громади</w:t>
      </w:r>
      <w:r w:rsidRPr="00C15A0F">
        <w:rPr>
          <w:rFonts w:ascii="Times New Roman" w:hAnsi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264C7" w:rsidRPr="00B15795" w:rsidRDefault="00A264C7" w:rsidP="00A264C7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A264C7" w:rsidRPr="00B15795" w:rsidTr="001B5A2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A264C7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15795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E83D89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0E06DE" w:rsidRPr="00B15795" w:rsidRDefault="000E06DE" w:rsidP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A264C7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264C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264C7" w:rsidRPr="00A264C7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виконавчого комітету Дрогобицької міської ради від 27.05.2025 №124</w:t>
      </w:r>
      <w:r w:rsidRPr="00A264C7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264C7" w:rsidRPr="00B15795" w:rsidRDefault="00A264C7" w:rsidP="00A264C7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зі змінами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A264C7" w:rsidRPr="00B15795" w:rsidTr="001B5A2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01982" w:rsidRPr="00B15795" w:rsidRDefault="0030198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D33FAC" w:rsidRPr="00B15795" w:rsidRDefault="00D33FA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E83D89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A264C7" w:rsidRDefault="00A264C7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0</w:t>
      </w:r>
      <w:r w:rsidR="00C15A0F" w:rsidRPr="00A264C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E06DE" w:rsidRPr="00A264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0E06DE" w:rsidRPr="00A264C7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A264C7" w:rsidRDefault="00387E12">
      <w:pPr>
        <w:pStyle w:val="14"/>
        <w:ind w:leftChars="257" w:left="617"/>
        <w:jc w:val="center"/>
        <w:rPr>
          <w:b/>
          <w:color w:val="000000"/>
          <w:sz w:val="28"/>
          <w:szCs w:val="28"/>
          <w:lang w:val="uk-UA"/>
        </w:rPr>
      </w:pPr>
      <w:r w:rsidRPr="00A264C7">
        <w:rPr>
          <w:b/>
          <w:sz w:val="28"/>
          <w:szCs w:val="28"/>
          <w:lang w:val="uk-UA"/>
        </w:rPr>
        <w:t>«</w:t>
      </w:r>
      <w:r w:rsidR="00A264C7" w:rsidRPr="00A264C7">
        <w:rPr>
          <w:b/>
          <w:sz w:val="28"/>
          <w:szCs w:val="28"/>
          <w:lang w:val="uk-UA"/>
        </w:rPr>
        <w:t>Про встановлення тарифів на перевезення пасажирів на міських автобусних маршрутах загального користування у м. Дрогобич</w:t>
      </w:r>
      <w:r w:rsidRPr="00A264C7">
        <w:rPr>
          <w:b/>
          <w:sz w:val="28"/>
          <w:szCs w:val="28"/>
          <w:lang w:val="uk-UA"/>
        </w:rPr>
        <w:t>»</w:t>
      </w:r>
    </w:p>
    <w:p w:rsidR="001D0339" w:rsidRPr="00B15795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264C7" w:rsidRPr="00B15795" w:rsidRDefault="00A264C7" w:rsidP="00A264C7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«проти»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«утрималось»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A264C7" w:rsidRPr="00B15795" w:rsidTr="001B5A2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A264C7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A264C7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Утримався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33494" w:rsidRDefault="001334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33494" w:rsidRDefault="0013349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F6A78" w:rsidRDefault="001F6A7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E83D89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A264C7" w:rsidRDefault="000E06DE" w:rsidP="00133494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64C7">
        <w:rPr>
          <w:rFonts w:ascii="Times New Roman" w:hAnsi="Times New Roman"/>
          <w:b/>
          <w:sz w:val="28"/>
          <w:szCs w:val="28"/>
          <w:lang w:val="uk-UA"/>
        </w:rPr>
        <w:t>«</w:t>
      </w:r>
      <w:r w:rsidR="00A264C7" w:rsidRPr="00A264C7">
        <w:rPr>
          <w:rFonts w:ascii="Times New Roman" w:hAnsi="Times New Roman"/>
          <w:b/>
          <w:sz w:val="28"/>
          <w:szCs w:val="28"/>
          <w:lang w:val="uk-UA" w:eastAsia="ar-SA"/>
        </w:rPr>
        <w:t>Про затвердження рішення Комісії з розгляду питання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Дрогобицької міської територіальної громади, прийнятих на засіданні 2 жовтня 2025 року</w:t>
      </w:r>
      <w:r w:rsidRPr="00A264C7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133494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64C7" w:rsidRPr="00B15795" w:rsidRDefault="00A264C7" w:rsidP="00A264C7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A264C7" w:rsidRPr="00B15795" w:rsidTr="001B5A2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A264C7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15795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A7168" w:rsidRDefault="000A7168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15795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5795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15795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15795" w:rsidRDefault="00E83D89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чергового засідання виконавчого комітету   </w:t>
      </w:r>
    </w:p>
    <w:p w:rsidR="001D0339" w:rsidRPr="00B15795" w:rsidRDefault="000E06DE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15A0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A264C7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.2025 з питання:</w:t>
      </w:r>
    </w:p>
    <w:p w:rsidR="001D0339" w:rsidRPr="00A264C7" w:rsidRDefault="000E06DE" w:rsidP="0022066E">
      <w:pPr>
        <w:ind w:right="59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64C7">
        <w:rPr>
          <w:rFonts w:ascii="Times New Roman" w:hAnsi="Times New Roman"/>
          <w:b/>
          <w:sz w:val="28"/>
          <w:szCs w:val="28"/>
          <w:lang w:val="uk-UA"/>
        </w:rPr>
        <w:t>«</w:t>
      </w:r>
      <w:r w:rsidR="00A264C7" w:rsidRPr="00A264C7">
        <w:rPr>
          <w:rFonts w:ascii="Times New Roman" w:hAnsi="Times New Roman"/>
          <w:b/>
          <w:bCs/>
          <w:iCs/>
          <w:sz w:val="28"/>
          <w:szCs w:val="28"/>
          <w:lang w:val="uk-UA"/>
        </w:rPr>
        <w:t>Про проведення демонтажу тимчасової конструкції (гаража) біля буд. №54 на вул.Грушев</w:t>
      </w:r>
      <w:bookmarkStart w:id="1" w:name="_GoBack"/>
      <w:bookmarkEnd w:id="1"/>
      <w:r w:rsidR="00A264C7" w:rsidRPr="00A264C7">
        <w:rPr>
          <w:rFonts w:ascii="Times New Roman" w:hAnsi="Times New Roman"/>
          <w:b/>
          <w:bCs/>
          <w:iCs/>
          <w:sz w:val="28"/>
          <w:szCs w:val="28"/>
          <w:lang w:val="uk-UA"/>
        </w:rPr>
        <w:t>ського та тимчасових конструкцій з рекламоносіями на фасаді буд №4 на вул.Завалля у м.Дрогобичі</w:t>
      </w:r>
      <w:r w:rsidR="00D33FAC" w:rsidRPr="00A264C7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1D0339" w:rsidRPr="008B35A9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15795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A264C7" w:rsidRPr="00B15795" w:rsidRDefault="00A264C7" w:rsidP="00A264C7">
      <w:pPr>
        <w:rPr>
          <w:rFonts w:ascii="Times New Roman" w:hAnsi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 «за» -1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15795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A264C7" w:rsidRPr="00B15795" w:rsidRDefault="00A264C7" w:rsidP="00A264C7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157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1579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A264C7" w:rsidRPr="00B15795" w:rsidRDefault="00A264C7" w:rsidP="00A264C7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A264C7" w:rsidRPr="00B15795" w:rsidTr="001B5A29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A264C7" w:rsidRPr="00B15795" w:rsidTr="001B5A29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157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A264C7" w:rsidRPr="00B15795" w:rsidRDefault="00A264C7" w:rsidP="001B5A29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15795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4C7" w:rsidRPr="00B15795" w:rsidRDefault="00A264C7" w:rsidP="001B5A29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15795" w:rsidRDefault="008279F4" w:rsidP="00143F92">
      <w:pPr>
        <w:rPr>
          <w:rFonts w:ascii="Times New Roman" w:hAnsi="Times New Roman"/>
          <w:sz w:val="28"/>
          <w:szCs w:val="28"/>
          <w:lang w:val="uk-UA"/>
        </w:rPr>
      </w:pPr>
    </w:p>
    <w:sectPr w:rsidR="008279F4" w:rsidRPr="00B15795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17" w:rsidRDefault="005F1817">
      <w:r>
        <w:separator/>
      </w:r>
    </w:p>
  </w:endnote>
  <w:endnote w:type="continuationSeparator" w:id="0">
    <w:p w:rsidR="005F1817" w:rsidRDefault="005F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17" w:rsidRDefault="005F1817">
      <w:r>
        <w:separator/>
      </w:r>
    </w:p>
  </w:footnote>
  <w:footnote w:type="continuationSeparator" w:id="0">
    <w:p w:rsidR="005F1817" w:rsidRDefault="005F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50E34"/>
    <w:rsid w:val="000551B9"/>
    <w:rsid w:val="0008358A"/>
    <w:rsid w:val="000A7168"/>
    <w:rsid w:val="000D0643"/>
    <w:rsid w:val="000E06DE"/>
    <w:rsid w:val="000F30DA"/>
    <w:rsid w:val="000F478F"/>
    <w:rsid w:val="00133494"/>
    <w:rsid w:val="001358B5"/>
    <w:rsid w:val="00143F92"/>
    <w:rsid w:val="001600A3"/>
    <w:rsid w:val="00195DA5"/>
    <w:rsid w:val="001A4D0D"/>
    <w:rsid w:val="001B4694"/>
    <w:rsid w:val="001D0339"/>
    <w:rsid w:val="001D1FCF"/>
    <w:rsid w:val="001D42B8"/>
    <w:rsid w:val="001D6F30"/>
    <w:rsid w:val="001F0D27"/>
    <w:rsid w:val="001F6A78"/>
    <w:rsid w:val="0022066E"/>
    <w:rsid w:val="00240F8E"/>
    <w:rsid w:val="0024267E"/>
    <w:rsid w:val="002A7DA2"/>
    <w:rsid w:val="002B5CA8"/>
    <w:rsid w:val="002C4E82"/>
    <w:rsid w:val="00301982"/>
    <w:rsid w:val="003376B6"/>
    <w:rsid w:val="003533A5"/>
    <w:rsid w:val="00370AE4"/>
    <w:rsid w:val="00372AEB"/>
    <w:rsid w:val="00372F74"/>
    <w:rsid w:val="00387E12"/>
    <w:rsid w:val="003A2DD6"/>
    <w:rsid w:val="003A6647"/>
    <w:rsid w:val="003B6CE0"/>
    <w:rsid w:val="003E6137"/>
    <w:rsid w:val="00413965"/>
    <w:rsid w:val="00434027"/>
    <w:rsid w:val="0045074A"/>
    <w:rsid w:val="00452B45"/>
    <w:rsid w:val="0046067B"/>
    <w:rsid w:val="00485457"/>
    <w:rsid w:val="0049638E"/>
    <w:rsid w:val="004C234E"/>
    <w:rsid w:val="004D58F0"/>
    <w:rsid w:val="004F5E44"/>
    <w:rsid w:val="0051158D"/>
    <w:rsid w:val="00511F40"/>
    <w:rsid w:val="00513687"/>
    <w:rsid w:val="00570694"/>
    <w:rsid w:val="0057527C"/>
    <w:rsid w:val="005828C0"/>
    <w:rsid w:val="00590CC3"/>
    <w:rsid w:val="005A48EF"/>
    <w:rsid w:val="005B799F"/>
    <w:rsid w:val="005F1817"/>
    <w:rsid w:val="006139EE"/>
    <w:rsid w:val="00632BA0"/>
    <w:rsid w:val="00633E00"/>
    <w:rsid w:val="0063688D"/>
    <w:rsid w:val="0068650A"/>
    <w:rsid w:val="006B6B50"/>
    <w:rsid w:val="006C21D0"/>
    <w:rsid w:val="006C3F8D"/>
    <w:rsid w:val="006D1E6C"/>
    <w:rsid w:val="006D3FE5"/>
    <w:rsid w:val="006F7600"/>
    <w:rsid w:val="00721E8A"/>
    <w:rsid w:val="007806EA"/>
    <w:rsid w:val="007A6787"/>
    <w:rsid w:val="007C3047"/>
    <w:rsid w:val="007C3522"/>
    <w:rsid w:val="007D7AAA"/>
    <w:rsid w:val="007E020F"/>
    <w:rsid w:val="0081570F"/>
    <w:rsid w:val="008279F4"/>
    <w:rsid w:val="008B35A9"/>
    <w:rsid w:val="008C4015"/>
    <w:rsid w:val="009659D4"/>
    <w:rsid w:val="0098126D"/>
    <w:rsid w:val="009D096F"/>
    <w:rsid w:val="009D6AA3"/>
    <w:rsid w:val="009F165D"/>
    <w:rsid w:val="009F248E"/>
    <w:rsid w:val="009F24B6"/>
    <w:rsid w:val="00A1738A"/>
    <w:rsid w:val="00A264C7"/>
    <w:rsid w:val="00A26E4C"/>
    <w:rsid w:val="00A3735F"/>
    <w:rsid w:val="00AC6302"/>
    <w:rsid w:val="00B15795"/>
    <w:rsid w:val="00B17DB2"/>
    <w:rsid w:val="00B263D3"/>
    <w:rsid w:val="00B970FB"/>
    <w:rsid w:val="00B9785B"/>
    <w:rsid w:val="00BC1079"/>
    <w:rsid w:val="00C15A0F"/>
    <w:rsid w:val="00C35373"/>
    <w:rsid w:val="00C71471"/>
    <w:rsid w:val="00C76185"/>
    <w:rsid w:val="00C920B4"/>
    <w:rsid w:val="00CC4F1D"/>
    <w:rsid w:val="00CF7D92"/>
    <w:rsid w:val="00D009A8"/>
    <w:rsid w:val="00D15239"/>
    <w:rsid w:val="00D2501D"/>
    <w:rsid w:val="00D33FAC"/>
    <w:rsid w:val="00D41322"/>
    <w:rsid w:val="00D71A2C"/>
    <w:rsid w:val="00DA76FE"/>
    <w:rsid w:val="00DB0303"/>
    <w:rsid w:val="00DC00F7"/>
    <w:rsid w:val="00DE0656"/>
    <w:rsid w:val="00DE320C"/>
    <w:rsid w:val="00DF45E6"/>
    <w:rsid w:val="00E3154C"/>
    <w:rsid w:val="00E7065F"/>
    <w:rsid w:val="00E72A4C"/>
    <w:rsid w:val="00E83D89"/>
    <w:rsid w:val="00E84C51"/>
    <w:rsid w:val="00E94B40"/>
    <w:rsid w:val="00EA7755"/>
    <w:rsid w:val="00EB0C99"/>
    <w:rsid w:val="00F03D9B"/>
    <w:rsid w:val="00F128DB"/>
    <w:rsid w:val="00F22AAC"/>
    <w:rsid w:val="00F266F9"/>
    <w:rsid w:val="00F273BF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15E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4902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76</vt:i4>
      </vt:variant>
    </vt:vector>
  </HeadingPairs>
  <TitlesOfParts>
    <vt:vector size="77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 затвердження річних норм споживання теплової енергії  на централізоване оп</vt:lpstr>
      <vt:lpstr>Рішення (не) прийнято</vt:lpstr>
      <vt:lpstr/>
      <vt:lpstr>        «Про передачу КП «Служба муніципального управління» Дрогобицької міської ради пр</vt:lpstr>
      <vt:lpstr>Рішення (не) прийнято</vt:lpstr>
      <vt:lpstr/>
      <vt:lpstr>Рішення (не) прийнято</vt:lpstr>
      <vt:lpstr/>
      <vt:lpstr>        «Про створення місцевої державної надзвичайної протиепізоотичної комісії при вик</vt:lpstr>
      <vt:lpstr>Рішення (не) прийнято</vt:lpstr>
      <vt:lpstr/>
      <vt:lpstr>Рішення (не) прийнято</vt:lpstr>
      <vt:lpstr/>
      <vt:lpstr>Рішення (не) прийнято</vt:lpstr>
      <vt:lpstr/>
      <vt:lpstr>        «Про затвердження рішення Комісії з розгляду питання щодо надання компенсації за</vt:lpstr>
      <vt:lpstr>Рішення (не) прийнято</vt:lpstr>
      <vt:lpstr/>
      <vt:lpstr>        «Про надання дозволу гр. Калапунь Т.О. на влаштування благоустрою частини тротуа</vt:lpstr>
      <vt:lpstr>Рішення (не) прийнято</vt:lpstr>
      <vt:lpstr/>
      <vt:lpstr>        «Про надання дозволу гр. Кухар Ю.В. на влаштування благоустрою частини тротуару </vt:lpstr>
      <vt:lpstr>Рішення (не) прийнято</vt:lpstr>
      <vt:lpstr/>
      <vt:lpstr>        «Про надання дозволу ТзОВ «ЕКО Комфортбуд» на влаштування благоустрою території </vt:lpstr>
      <vt:lpstr>Рішення (не) прийнято</vt:lpstr>
      <vt:lpstr/>
      <vt:lpstr>        «Про переведення садового будинку у жилий будинок»</vt:lpstr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5</cp:revision>
  <cp:lastPrinted>2025-09-22T11:28:00Z</cp:lastPrinted>
  <dcterms:created xsi:type="dcterms:W3CDTF">2025-10-07T07:23:00Z</dcterms:created>
  <dcterms:modified xsi:type="dcterms:W3CDTF">2025-10-07T10:42:00Z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