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34FC" w14:textId="7B5F5831" w:rsidR="00BC24DF" w:rsidRPr="006820DD" w:rsidRDefault="00FB36CE" w:rsidP="007225D6">
      <w:pPr>
        <w:spacing w:after="0" w:line="360" w:lineRule="auto"/>
        <w:rPr>
          <w:rFonts w:ascii="Times New Roman" w:hAnsi="Times New Roman" w:cs="Times New Roman"/>
          <w:sz w:val="28"/>
          <w:szCs w:val="28"/>
          <w:lang w:val="uk-UA"/>
        </w:rPr>
      </w:pPr>
      <w:r w:rsidRPr="006820DD">
        <w:rPr>
          <w:rFonts w:ascii="Times New Roman" w:hAnsi="Times New Roman" w:cs="Times New Roman"/>
          <w:sz w:val="28"/>
          <w:szCs w:val="28"/>
          <w:lang w:val="uk-UA"/>
        </w:rPr>
        <w:t xml:space="preserve">                                                                         Додаток </w:t>
      </w:r>
    </w:p>
    <w:p w14:paraId="7A6E7FE2" w14:textId="4175386E" w:rsidR="00BC24DF" w:rsidRDefault="00FB36CE" w:rsidP="007225D6">
      <w:pPr>
        <w:spacing w:after="0" w:line="360" w:lineRule="auto"/>
        <w:ind w:left="5103"/>
        <w:rPr>
          <w:rFonts w:ascii="Times New Roman" w:hAnsi="Times New Roman" w:cs="Times New Roman"/>
          <w:sz w:val="28"/>
          <w:szCs w:val="28"/>
          <w:lang w:val="uk-UA"/>
        </w:rPr>
      </w:pPr>
      <w:r w:rsidRPr="006820DD">
        <w:rPr>
          <w:rFonts w:ascii="Times New Roman" w:hAnsi="Times New Roman" w:cs="Times New Roman"/>
          <w:sz w:val="28"/>
          <w:szCs w:val="28"/>
          <w:lang w:val="uk-UA"/>
        </w:rPr>
        <w:t xml:space="preserve">до </w:t>
      </w:r>
      <w:r w:rsidR="001A5AF3">
        <w:rPr>
          <w:rFonts w:ascii="Times New Roman" w:hAnsi="Times New Roman" w:cs="Times New Roman"/>
          <w:sz w:val="28"/>
          <w:szCs w:val="28"/>
          <w:lang w:val="uk-UA"/>
        </w:rPr>
        <w:t>рішення виконавчого комітету</w:t>
      </w:r>
      <w:r w:rsidRPr="006820DD">
        <w:rPr>
          <w:rFonts w:ascii="Times New Roman" w:hAnsi="Times New Roman" w:cs="Times New Roman"/>
          <w:sz w:val="28"/>
          <w:szCs w:val="28"/>
          <w:lang w:val="uk-UA"/>
        </w:rPr>
        <w:t xml:space="preserve"> </w:t>
      </w:r>
    </w:p>
    <w:p w14:paraId="49029B5E" w14:textId="0683A42B" w:rsidR="00C155C1" w:rsidRPr="006820DD" w:rsidRDefault="00C155C1" w:rsidP="007225D6">
      <w:pPr>
        <w:spacing w:after="0" w:line="360" w:lineRule="auto"/>
        <w:ind w:left="5103"/>
        <w:rPr>
          <w:rFonts w:ascii="Times New Roman" w:hAnsi="Times New Roman" w:cs="Times New Roman"/>
          <w:sz w:val="28"/>
          <w:szCs w:val="28"/>
          <w:lang w:val="uk-UA"/>
        </w:rPr>
      </w:pPr>
      <w:r>
        <w:rPr>
          <w:rFonts w:ascii="Times New Roman" w:hAnsi="Times New Roman" w:cs="Times New Roman"/>
          <w:sz w:val="28"/>
          <w:szCs w:val="28"/>
          <w:lang w:val="uk-UA"/>
        </w:rPr>
        <w:t>Дрогобицької міської ради</w:t>
      </w:r>
    </w:p>
    <w:p w14:paraId="6752384F" w14:textId="77777777" w:rsidR="003F7C34" w:rsidRPr="003F7C34" w:rsidRDefault="003F7C34" w:rsidP="003F7C34">
      <w:pPr>
        <w:suppressAutoHyphens w:val="0"/>
        <w:spacing w:after="0" w:line="240" w:lineRule="auto"/>
        <w:jc w:val="right"/>
        <w:rPr>
          <w:rFonts w:ascii="Times New Roman" w:eastAsia="Times New Roman" w:hAnsi="Times New Roman" w:cs="Times New Roman"/>
          <w:b/>
          <w:sz w:val="28"/>
          <w:szCs w:val="20"/>
          <w:u w:val="single"/>
          <w:lang w:val="uk-UA" w:eastAsia="ru-RU"/>
        </w:rPr>
      </w:pPr>
      <w:r w:rsidRPr="003F7C34">
        <w:rPr>
          <w:rFonts w:ascii="Times New Roman" w:eastAsia="Times New Roman" w:hAnsi="Times New Roman" w:cs="Times New Roman"/>
          <w:b/>
          <w:sz w:val="28"/>
          <w:szCs w:val="20"/>
          <w:u w:val="single"/>
          <w:lang w:val="uk-UA" w:eastAsia="ru-RU"/>
        </w:rPr>
        <w:t xml:space="preserve">від 25.11.2025 №344    </w:t>
      </w:r>
    </w:p>
    <w:p w14:paraId="43FBAF78" w14:textId="77777777" w:rsidR="007225D6" w:rsidRDefault="007225D6">
      <w:pPr>
        <w:spacing w:after="0"/>
        <w:jc w:val="center"/>
        <w:rPr>
          <w:rFonts w:ascii="Times New Roman" w:hAnsi="Times New Roman" w:cs="Times New Roman"/>
          <w:b/>
          <w:sz w:val="28"/>
          <w:szCs w:val="28"/>
          <w:lang w:val="uk-UA"/>
        </w:rPr>
      </w:pPr>
    </w:p>
    <w:p w14:paraId="4D78BC92" w14:textId="77777777" w:rsidR="007225D6" w:rsidRDefault="007225D6">
      <w:pPr>
        <w:spacing w:after="0"/>
        <w:jc w:val="center"/>
        <w:rPr>
          <w:rFonts w:ascii="Times New Roman" w:hAnsi="Times New Roman" w:cs="Times New Roman"/>
          <w:b/>
          <w:sz w:val="28"/>
          <w:szCs w:val="28"/>
          <w:lang w:val="uk-UA"/>
        </w:rPr>
      </w:pPr>
    </w:p>
    <w:p w14:paraId="667AF4F0" w14:textId="29877AA4" w:rsidR="00BC24DF" w:rsidRPr="006820DD" w:rsidRDefault="00FB36CE">
      <w:pPr>
        <w:spacing w:after="0"/>
        <w:jc w:val="center"/>
        <w:rPr>
          <w:rFonts w:ascii="Times New Roman" w:hAnsi="Times New Roman" w:cs="Times New Roman"/>
          <w:b/>
          <w:sz w:val="28"/>
          <w:szCs w:val="28"/>
          <w:lang w:val="uk-UA"/>
        </w:rPr>
      </w:pPr>
      <w:r w:rsidRPr="006820DD">
        <w:rPr>
          <w:rFonts w:ascii="Times New Roman" w:hAnsi="Times New Roman" w:cs="Times New Roman"/>
          <w:b/>
          <w:sz w:val="28"/>
          <w:szCs w:val="28"/>
          <w:lang w:val="uk-UA"/>
        </w:rPr>
        <w:t>С К Л А Д</w:t>
      </w:r>
    </w:p>
    <w:p w14:paraId="10650FD8" w14:textId="77777777" w:rsidR="00F352CF" w:rsidRDefault="00DA479E" w:rsidP="003C7BFB">
      <w:pPr>
        <w:spacing w:after="0"/>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окупованих територіях</w:t>
      </w:r>
      <w:r w:rsidR="00F352CF">
        <w:rPr>
          <w:rFonts w:ascii="Times New Roman" w:eastAsia="Times New Roman" w:hAnsi="Times New Roman" w:cs="Times New Roman"/>
          <w:b/>
          <w:bCs/>
          <w:sz w:val="28"/>
          <w:szCs w:val="28"/>
          <w:lang w:val="uk-UA" w:eastAsia="zh-CN"/>
        </w:rPr>
        <w:t xml:space="preserve"> при </w:t>
      </w:r>
    </w:p>
    <w:p w14:paraId="44E6B26F" w14:textId="101D8027" w:rsidR="00877184" w:rsidRDefault="00F352CF" w:rsidP="003C7BFB">
      <w:pPr>
        <w:spacing w:after="0"/>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Дрогобицькій міській раді</w:t>
      </w:r>
    </w:p>
    <w:p w14:paraId="4EFFD759" w14:textId="47F55EA7" w:rsidR="00F352CF" w:rsidRDefault="00F352CF" w:rsidP="003C7BFB">
      <w:pPr>
        <w:spacing w:after="0"/>
        <w:jc w:val="center"/>
        <w:rPr>
          <w:rFonts w:ascii="Times New Roman" w:eastAsia="Times New Roman" w:hAnsi="Times New Roman" w:cs="Times New Roman"/>
          <w:b/>
          <w:bCs/>
          <w:sz w:val="28"/>
          <w:szCs w:val="28"/>
          <w:lang w:val="uk-UA" w:eastAsia="zh-CN"/>
        </w:rPr>
      </w:pPr>
    </w:p>
    <w:p w14:paraId="44BE459F" w14:textId="77777777" w:rsidR="00F352CF" w:rsidRPr="006820DD" w:rsidRDefault="00F352CF" w:rsidP="00DC2B62">
      <w:pPr>
        <w:spacing w:after="0"/>
        <w:rPr>
          <w:rFonts w:ascii="Times New Roman" w:hAnsi="Times New Roman" w:cs="Times New Roman"/>
          <w:b/>
          <w:sz w:val="28"/>
          <w:szCs w:val="28"/>
          <w:lang w:val="uk-UA"/>
        </w:rPr>
      </w:pPr>
    </w:p>
    <w:tbl>
      <w:tblPr>
        <w:tblStyle w:val="af1"/>
        <w:tblpPr w:leftFromText="180" w:rightFromText="180" w:vertAnchor="text" w:tblpX="-68" w:tblpY="1"/>
        <w:tblOverlap w:val="nev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425"/>
        <w:gridCol w:w="142"/>
        <w:gridCol w:w="425"/>
        <w:gridCol w:w="4961"/>
        <w:gridCol w:w="142"/>
      </w:tblGrid>
      <w:tr w:rsidR="00BC24DF" w:rsidRPr="00B042ED" w14:paraId="7A6E7B04" w14:textId="77777777" w:rsidTr="00593462">
        <w:trPr>
          <w:gridAfter w:val="1"/>
          <w:wAfter w:w="142" w:type="dxa"/>
          <w:trHeight w:val="970"/>
        </w:trPr>
        <w:tc>
          <w:tcPr>
            <w:tcW w:w="3794" w:type="dxa"/>
          </w:tcPr>
          <w:p w14:paraId="0879A5CC" w14:textId="12103DBC" w:rsidR="00BC24DF" w:rsidRPr="006820DD" w:rsidRDefault="00F352CF" w:rsidP="00593462">
            <w:pPr>
              <w:widowControl w:val="0"/>
              <w:spacing w:after="0" w:line="240" w:lineRule="auto"/>
              <w:rPr>
                <w:rFonts w:ascii="Times New Roman" w:hAnsi="Times New Roman" w:cs="Times New Roman"/>
                <w:sz w:val="28"/>
                <w:szCs w:val="28"/>
                <w:lang w:val="uk-UA"/>
              </w:rPr>
            </w:pPr>
            <w:proofErr w:type="spellStart"/>
            <w:r w:rsidRPr="006820DD">
              <w:rPr>
                <w:rFonts w:ascii="Times New Roman" w:eastAsia="Calibri" w:hAnsi="Times New Roman" w:cs="Times New Roman"/>
                <w:sz w:val="28"/>
                <w:szCs w:val="28"/>
                <w:lang w:val="uk-UA"/>
              </w:rPr>
              <w:t>Кушлик</w:t>
            </w:r>
            <w:proofErr w:type="spellEnd"/>
            <w:r w:rsidRPr="006820DD">
              <w:rPr>
                <w:rFonts w:ascii="Times New Roman" w:eastAsia="Calibri" w:hAnsi="Times New Roman" w:cs="Times New Roman"/>
                <w:sz w:val="28"/>
                <w:szCs w:val="28"/>
                <w:lang w:val="uk-UA"/>
              </w:rPr>
              <w:t xml:space="preserve"> Юрій Орестович</w:t>
            </w:r>
          </w:p>
        </w:tc>
        <w:tc>
          <w:tcPr>
            <w:tcW w:w="567" w:type="dxa"/>
            <w:gridSpan w:val="2"/>
          </w:tcPr>
          <w:p w14:paraId="3DDA41D3" w14:textId="77777777" w:rsidR="00BC24DF" w:rsidRPr="006820DD" w:rsidRDefault="00FB36CE" w:rsidP="00593462">
            <w:pPr>
              <w:widowControl w:val="0"/>
              <w:spacing w:after="0" w:line="240" w:lineRule="auto"/>
              <w:jc w:val="center"/>
              <w:rPr>
                <w:rFonts w:ascii="Times New Roman" w:hAnsi="Times New Roman" w:cs="Times New Roman"/>
                <w:b/>
                <w:sz w:val="28"/>
                <w:szCs w:val="28"/>
                <w:lang w:val="uk-UA"/>
              </w:rPr>
            </w:pPr>
            <w:r w:rsidRPr="006820DD">
              <w:rPr>
                <w:rFonts w:ascii="Times New Roman" w:eastAsia="Calibri" w:hAnsi="Times New Roman" w:cs="Times New Roman"/>
                <w:b/>
                <w:sz w:val="28"/>
                <w:szCs w:val="28"/>
                <w:lang w:val="uk-UA"/>
              </w:rPr>
              <w:t>-</w:t>
            </w:r>
          </w:p>
        </w:tc>
        <w:tc>
          <w:tcPr>
            <w:tcW w:w="5386" w:type="dxa"/>
            <w:gridSpan w:val="2"/>
          </w:tcPr>
          <w:p w14:paraId="2D545196" w14:textId="653A0AAC" w:rsidR="00F352CF" w:rsidRPr="00F352CF" w:rsidRDefault="00E640ED" w:rsidP="00593462">
            <w:pPr>
              <w:widowControl w:val="0"/>
              <w:spacing w:after="0" w:line="240" w:lineRule="auto"/>
              <w:jc w:val="both"/>
              <w:rPr>
                <w:rFonts w:ascii="Times New Roman" w:hAnsi="Times New Roman"/>
                <w:lang w:val="uk-UA"/>
              </w:rPr>
            </w:pPr>
            <w:r>
              <w:rPr>
                <w:rFonts w:ascii="Times New Roman" w:eastAsia="Calibri" w:hAnsi="Times New Roman" w:cs="Times New Roman"/>
                <w:sz w:val="28"/>
                <w:szCs w:val="28"/>
                <w:lang w:val="uk-UA"/>
              </w:rPr>
              <w:t>г</w:t>
            </w:r>
            <w:r w:rsidR="00F352CF">
              <w:rPr>
                <w:rFonts w:ascii="Times New Roman" w:eastAsia="Calibri" w:hAnsi="Times New Roman" w:cs="Times New Roman"/>
                <w:sz w:val="28"/>
                <w:szCs w:val="28"/>
                <w:lang w:val="uk-UA"/>
              </w:rPr>
              <w:t xml:space="preserve">олова комісії, </w:t>
            </w:r>
            <w:r w:rsidR="00F352CF" w:rsidRPr="006820DD">
              <w:rPr>
                <w:rFonts w:ascii="Times New Roman" w:eastAsia="Calibri" w:hAnsi="Times New Roman" w:cs="Times New Roman"/>
                <w:sz w:val="28"/>
                <w:szCs w:val="28"/>
                <w:lang w:val="uk-UA"/>
              </w:rPr>
              <w:t xml:space="preserve"> з</w:t>
            </w:r>
            <w:r w:rsidR="00F352CF" w:rsidRPr="006820DD">
              <w:rPr>
                <w:rFonts w:ascii="Times New Roman" w:hAnsi="Times New Roman"/>
                <w:sz w:val="28"/>
                <w:lang w:val="uk-UA"/>
              </w:rPr>
              <w:t>аступник міського голови</w:t>
            </w:r>
            <w:r w:rsidR="00F352CF">
              <w:rPr>
                <w:rFonts w:ascii="Times New Roman" w:hAnsi="Times New Roman"/>
                <w:lang w:val="uk-UA"/>
              </w:rPr>
              <w:t xml:space="preserve"> </w:t>
            </w:r>
            <w:r w:rsidR="00F352CF" w:rsidRPr="006820DD">
              <w:rPr>
                <w:rFonts w:ascii="Times New Roman" w:hAnsi="Times New Roman"/>
                <w:sz w:val="28"/>
                <w:lang w:val="uk-UA"/>
              </w:rPr>
              <w:t>з гуманітарних та соціальних відносин</w:t>
            </w:r>
          </w:p>
          <w:p w14:paraId="45A2323F" w14:textId="4402D836" w:rsidR="00BC24DF" w:rsidRPr="006820DD" w:rsidRDefault="00BC24DF" w:rsidP="00593462">
            <w:pPr>
              <w:widowControl w:val="0"/>
              <w:spacing w:after="0" w:line="240" w:lineRule="auto"/>
              <w:jc w:val="both"/>
              <w:rPr>
                <w:rFonts w:ascii="Times New Roman" w:hAnsi="Times New Roman" w:cs="Times New Roman"/>
                <w:sz w:val="28"/>
                <w:szCs w:val="28"/>
                <w:lang w:val="uk-UA"/>
              </w:rPr>
            </w:pPr>
          </w:p>
        </w:tc>
      </w:tr>
      <w:tr w:rsidR="00BC24DF" w:rsidRPr="00266EE4" w14:paraId="730ECF32" w14:textId="77777777" w:rsidTr="00593462">
        <w:trPr>
          <w:gridAfter w:val="1"/>
          <w:wAfter w:w="142" w:type="dxa"/>
          <w:trHeight w:val="639"/>
        </w:trPr>
        <w:tc>
          <w:tcPr>
            <w:tcW w:w="3794" w:type="dxa"/>
          </w:tcPr>
          <w:p w14:paraId="7B724A60" w14:textId="429D65A8" w:rsidR="00BC24DF" w:rsidRPr="006820DD" w:rsidRDefault="00F352CF" w:rsidP="00593462">
            <w:pPr>
              <w:widowControl w:val="0"/>
              <w:spacing w:after="0" w:line="240" w:lineRule="auto"/>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rPr>
              <w:t>Качмар</w:t>
            </w:r>
            <w:proofErr w:type="spellEnd"/>
            <w:r>
              <w:rPr>
                <w:rFonts w:ascii="Times New Roman" w:eastAsia="Calibri" w:hAnsi="Times New Roman" w:cs="Times New Roman"/>
                <w:sz w:val="28"/>
                <w:szCs w:val="28"/>
                <w:lang w:val="uk-UA"/>
              </w:rPr>
              <w:t xml:space="preserve"> Василь Богданович</w:t>
            </w:r>
          </w:p>
        </w:tc>
        <w:tc>
          <w:tcPr>
            <w:tcW w:w="567" w:type="dxa"/>
            <w:gridSpan w:val="2"/>
          </w:tcPr>
          <w:p w14:paraId="6A9C43E0" w14:textId="262CE17E" w:rsidR="00BC24DF" w:rsidRPr="006820DD" w:rsidRDefault="00FB36CE" w:rsidP="00593462">
            <w:pPr>
              <w:widowControl w:val="0"/>
              <w:spacing w:after="0" w:line="240" w:lineRule="auto"/>
              <w:jc w:val="center"/>
              <w:rPr>
                <w:rFonts w:ascii="Times New Roman" w:hAnsi="Times New Roman" w:cs="Times New Roman"/>
                <w:sz w:val="28"/>
                <w:szCs w:val="28"/>
                <w:lang w:val="uk-UA"/>
              </w:rPr>
            </w:pPr>
            <w:r w:rsidRPr="006820DD">
              <w:rPr>
                <w:rFonts w:ascii="Times New Roman" w:eastAsia="Calibri" w:hAnsi="Times New Roman" w:cs="Times New Roman"/>
                <w:b/>
                <w:sz w:val="28"/>
                <w:szCs w:val="28"/>
                <w:lang w:val="uk-UA"/>
              </w:rPr>
              <w:t>-</w:t>
            </w:r>
          </w:p>
        </w:tc>
        <w:tc>
          <w:tcPr>
            <w:tcW w:w="5386" w:type="dxa"/>
            <w:gridSpan w:val="2"/>
          </w:tcPr>
          <w:p w14:paraId="2E861A7D" w14:textId="77777777" w:rsidR="00BC24DF" w:rsidRDefault="00F352CF" w:rsidP="00593462">
            <w:pPr>
              <w:widowControl w:val="0"/>
              <w:spacing w:after="0" w:line="240" w:lineRule="auto"/>
              <w:jc w:val="both"/>
              <w:rPr>
                <w:rFonts w:ascii="Times New Roman" w:eastAsia="Calibri" w:hAnsi="Times New Roman" w:cs="Times New Roman"/>
                <w:sz w:val="28"/>
                <w:szCs w:val="28"/>
                <w:lang w:val="uk-UA"/>
              </w:rPr>
            </w:pPr>
            <w:r>
              <w:rPr>
                <w:rFonts w:ascii="Times New Roman" w:hAnsi="Times New Roman"/>
                <w:sz w:val="28"/>
                <w:lang w:val="uk-UA"/>
              </w:rPr>
              <w:t xml:space="preserve">заступник голови </w:t>
            </w:r>
            <w:r>
              <w:rPr>
                <w:rFonts w:ascii="Times New Roman" w:eastAsia="Calibri" w:hAnsi="Times New Roman" w:cs="Times New Roman"/>
                <w:sz w:val="28"/>
                <w:szCs w:val="28"/>
                <w:lang w:val="uk-UA"/>
              </w:rPr>
              <w:t xml:space="preserve">комісії,  заступник </w:t>
            </w:r>
            <w:r w:rsidRPr="006820DD">
              <w:rPr>
                <w:rFonts w:ascii="Times New Roman" w:eastAsia="Calibri" w:hAnsi="Times New Roman" w:cs="Times New Roman"/>
                <w:sz w:val="28"/>
                <w:szCs w:val="28"/>
                <w:lang w:val="uk-UA"/>
              </w:rPr>
              <w:t>міськ</w:t>
            </w:r>
            <w:r>
              <w:rPr>
                <w:rFonts w:ascii="Times New Roman" w:eastAsia="Calibri" w:hAnsi="Times New Roman" w:cs="Times New Roman"/>
                <w:sz w:val="28"/>
                <w:szCs w:val="28"/>
                <w:lang w:val="uk-UA"/>
              </w:rPr>
              <w:t>ого</w:t>
            </w:r>
            <w:r w:rsidRPr="006820DD">
              <w:rPr>
                <w:rFonts w:ascii="Times New Roman" w:eastAsia="Calibri" w:hAnsi="Times New Roman" w:cs="Times New Roman"/>
                <w:sz w:val="28"/>
                <w:szCs w:val="28"/>
                <w:lang w:val="uk-UA"/>
              </w:rPr>
              <w:t xml:space="preserve"> голов</w:t>
            </w:r>
            <w:r>
              <w:rPr>
                <w:rFonts w:ascii="Times New Roman" w:eastAsia="Calibri" w:hAnsi="Times New Roman" w:cs="Times New Roman"/>
                <w:sz w:val="28"/>
                <w:szCs w:val="28"/>
                <w:lang w:val="uk-UA"/>
              </w:rPr>
              <w:t>и з комунальних питань</w:t>
            </w:r>
          </w:p>
          <w:p w14:paraId="07E4E416" w14:textId="7C10E09E" w:rsidR="00593462" w:rsidRPr="006820DD" w:rsidRDefault="00593462" w:rsidP="00593462">
            <w:pPr>
              <w:widowControl w:val="0"/>
              <w:spacing w:after="0" w:line="240" w:lineRule="auto"/>
              <w:jc w:val="both"/>
              <w:rPr>
                <w:rFonts w:ascii="Times New Roman" w:hAnsi="Times New Roman" w:cs="Times New Roman"/>
                <w:sz w:val="28"/>
                <w:szCs w:val="28"/>
                <w:lang w:val="uk-UA"/>
              </w:rPr>
            </w:pPr>
          </w:p>
        </w:tc>
      </w:tr>
      <w:tr w:rsidR="005E7FF6" w:rsidRPr="00B042ED" w14:paraId="68324A26" w14:textId="77777777" w:rsidTr="00593462">
        <w:trPr>
          <w:gridAfter w:val="1"/>
          <w:wAfter w:w="142" w:type="dxa"/>
          <w:trHeight w:val="639"/>
        </w:trPr>
        <w:tc>
          <w:tcPr>
            <w:tcW w:w="3794" w:type="dxa"/>
          </w:tcPr>
          <w:p w14:paraId="1A1A98D1" w14:textId="098E4248" w:rsidR="005E7FF6" w:rsidRPr="006820DD" w:rsidRDefault="005E7FF6" w:rsidP="00593462">
            <w:pPr>
              <w:widowControl w:val="0"/>
              <w:spacing w:after="0" w:line="240" w:lineRule="auto"/>
              <w:rPr>
                <w:rFonts w:ascii="Times New Roman" w:eastAsia="Calibri" w:hAnsi="Times New Roman" w:cs="Times New Roman"/>
                <w:sz w:val="28"/>
                <w:szCs w:val="28"/>
                <w:lang w:val="uk-UA"/>
              </w:rPr>
            </w:pPr>
            <w:r w:rsidRPr="006820DD">
              <w:rPr>
                <w:rFonts w:ascii="Times New Roman" w:eastAsia="Calibri" w:hAnsi="Times New Roman" w:cs="Times New Roman"/>
                <w:sz w:val="28"/>
                <w:szCs w:val="28"/>
                <w:lang w:val="uk-UA"/>
              </w:rPr>
              <w:t>Бечкало Мар`яна Зеновіївна</w:t>
            </w:r>
          </w:p>
        </w:tc>
        <w:tc>
          <w:tcPr>
            <w:tcW w:w="567" w:type="dxa"/>
            <w:gridSpan w:val="2"/>
          </w:tcPr>
          <w:p w14:paraId="09655CA6" w14:textId="22D3546D" w:rsidR="005E7FF6" w:rsidRPr="006820DD" w:rsidRDefault="00361240" w:rsidP="00593462">
            <w:pPr>
              <w:widowControl w:val="0"/>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386" w:type="dxa"/>
            <w:gridSpan w:val="2"/>
          </w:tcPr>
          <w:p w14:paraId="78934C23" w14:textId="1457F1DB" w:rsidR="00B82AB7" w:rsidRDefault="00F352CF" w:rsidP="00593462">
            <w:pPr>
              <w:widowControl w:val="0"/>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секретар комісії, </w:t>
            </w:r>
            <w:r w:rsidR="000871C9">
              <w:rPr>
                <w:rFonts w:ascii="Times New Roman" w:eastAsia="Calibri" w:hAnsi="Times New Roman" w:cs="Times New Roman"/>
                <w:sz w:val="28"/>
                <w:szCs w:val="28"/>
                <w:lang w:val="uk-UA"/>
              </w:rPr>
              <w:t>начальник</w:t>
            </w:r>
            <w:r w:rsidR="005E7FF6" w:rsidRPr="006820DD">
              <w:rPr>
                <w:rFonts w:ascii="Times New Roman" w:eastAsia="Calibri" w:hAnsi="Times New Roman" w:cs="Times New Roman"/>
                <w:sz w:val="28"/>
                <w:szCs w:val="28"/>
                <w:lang w:val="uk-UA"/>
              </w:rPr>
              <w:t xml:space="preserve"> відділу соціально-психологічної, правової підтримки та взаємодії з </w:t>
            </w:r>
            <w:r w:rsidR="000F4F33">
              <w:rPr>
                <w:rFonts w:ascii="Times New Roman" w:eastAsia="Calibri" w:hAnsi="Times New Roman" w:cs="Times New Roman"/>
                <w:sz w:val="28"/>
                <w:szCs w:val="28"/>
                <w:lang w:val="uk-UA"/>
              </w:rPr>
              <w:t>з</w:t>
            </w:r>
            <w:r w:rsidR="005E7FF6" w:rsidRPr="006820DD">
              <w:rPr>
                <w:rFonts w:ascii="Times New Roman" w:eastAsia="Calibri" w:hAnsi="Times New Roman" w:cs="Times New Roman"/>
                <w:sz w:val="28"/>
                <w:szCs w:val="28"/>
                <w:lang w:val="uk-UA"/>
              </w:rPr>
              <w:t xml:space="preserve">ахисниками, </w:t>
            </w:r>
            <w:r w:rsidR="000F4F33">
              <w:rPr>
                <w:rFonts w:ascii="Times New Roman" w:eastAsia="Calibri" w:hAnsi="Times New Roman" w:cs="Times New Roman"/>
                <w:sz w:val="28"/>
                <w:szCs w:val="28"/>
                <w:lang w:val="uk-UA"/>
              </w:rPr>
              <w:t>з</w:t>
            </w:r>
            <w:r w:rsidR="005E7FF6" w:rsidRPr="006820DD">
              <w:rPr>
                <w:rFonts w:ascii="Times New Roman" w:eastAsia="Calibri" w:hAnsi="Times New Roman" w:cs="Times New Roman"/>
                <w:sz w:val="28"/>
                <w:szCs w:val="28"/>
                <w:lang w:val="uk-UA"/>
              </w:rPr>
              <w:t>ахисницями та членами їх сімей</w:t>
            </w:r>
            <w:r w:rsidR="00461F57">
              <w:rPr>
                <w:rFonts w:ascii="Times New Roman" w:eastAsia="Calibri" w:hAnsi="Times New Roman" w:cs="Times New Roman"/>
                <w:sz w:val="28"/>
                <w:szCs w:val="28"/>
                <w:lang w:val="uk-UA"/>
              </w:rPr>
              <w:t xml:space="preserve"> </w:t>
            </w:r>
          </w:p>
          <w:p w14:paraId="10A0142A" w14:textId="69B30872" w:rsidR="005E7FF6" w:rsidRPr="006820DD" w:rsidRDefault="005E7FF6" w:rsidP="00593462">
            <w:pPr>
              <w:widowControl w:val="0"/>
              <w:spacing w:after="0" w:line="240" w:lineRule="auto"/>
              <w:jc w:val="both"/>
              <w:rPr>
                <w:rFonts w:ascii="Times New Roman" w:eastAsia="Calibri" w:hAnsi="Times New Roman" w:cs="Times New Roman"/>
                <w:sz w:val="28"/>
                <w:szCs w:val="28"/>
                <w:lang w:val="uk-UA"/>
              </w:rPr>
            </w:pPr>
          </w:p>
        </w:tc>
      </w:tr>
      <w:tr w:rsidR="00BC24DF" w:rsidRPr="006820DD" w14:paraId="5A9A2141" w14:textId="77777777" w:rsidTr="00593462">
        <w:trPr>
          <w:trHeight w:val="330"/>
        </w:trPr>
        <w:tc>
          <w:tcPr>
            <w:tcW w:w="4219" w:type="dxa"/>
            <w:gridSpan w:val="2"/>
          </w:tcPr>
          <w:p w14:paraId="1A2F9BA4" w14:textId="77777777" w:rsidR="00BC24DF" w:rsidRPr="006820DD" w:rsidRDefault="00BC24DF" w:rsidP="00593462">
            <w:pPr>
              <w:widowControl w:val="0"/>
              <w:spacing w:after="0" w:line="240" w:lineRule="auto"/>
              <w:rPr>
                <w:rFonts w:ascii="Times New Roman" w:hAnsi="Times New Roman" w:cs="Times New Roman"/>
                <w:b/>
                <w:sz w:val="28"/>
                <w:szCs w:val="28"/>
                <w:lang w:val="uk-UA"/>
              </w:rPr>
            </w:pPr>
          </w:p>
        </w:tc>
        <w:tc>
          <w:tcPr>
            <w:tcW w:w="5670" w:type="dxa"/>
            <w:gridSpan w:val="4"/>
          </w:tcPr>
          <w:p w14:paraId="2392B11B" w14:textId="77777777" w:rsidR="005E7FF6" w:rsidRDefault="005E7FF6" w:rsidP="00593462">
            <w:pPr>
              <w:widowControl w:val="0"/>
              <w:spacing w:after="0" w:line="240" w:lineRule="auto"/>
              <w:rPr>
                <w:rFonts w:ascii="Times New Roman" w:eastAsia="Calibri" w:hAnsi="Times New Roman" w:cs="Times New Roman"/>
                <w:b/>
                <w:sz w:val="28"/>
                <w:szCs w:val="28"/>
                <w:lang w:val="uk-UA"/>
              </w:rPr>
            </w:pPr>
          </w:p>
          <w:p w14:paraId="27A08C3C" w14:textId="16D7F64D" w:rsidR="00F352CF" w:rsidRDefault="00B82AB7" w:rsidP="00593462">
            <w:pPr>
              <w:widowControl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Ч</w:t>
            </w:r>
            <w:r w:rsidR="00FB36CE" w:rsidRPr="006820DD">
              <w:rPr>
                <w:rFonts w:ascii="Times New Roman" w:eastAsia="Calibri" w:hAnsi="Times New Roman" w:cs="Times New Roman"/>
                <w:b/>
                <w:sz w:val="28"/>
                <w:szCs w:val="28"/>
                <w:lang w:val="uk-UA"/>
              </w:rPr>
              <w:t xml:space="preserve">лени </w:t>
            </w:r>
            <w:r w:rsidR="00430A92">
              <w:rPr>
                <w:rFonts w:ascii="Times New Roman" w:eastAsia="Calibri" w:hAnsi="Times New Roman" w:cs="Times New Roman"/>
                <w:b/>
                <w:sz w:val="28"/>
                <w:szCs w:val="28"/>
                <w:lang w:val="uk-UA"/>
              </w:rPr>
              <w:t>комісії</w:t>
            </w:r>
          </w:p>
          <w:p w14:paraId="3801F6F1" w14:textId="39216682" w:rsidR="00BC24DF" w:rsidRDefault="00BC24DF" w:rsidP="00593462">
            <w:pPr>
              <w:widowControl w:val="0"/>
              <w:spacing w:after="0" w:line="240" w:lineRule="auto"/>
              <w:rPr>
                <w:rFonts w:ascii="Times New Roman" w:eastAsia="Calibri" w:hAnsi="Times New Roman" w:cs="Times New Roman"/>
                <w:b/>
                <w:sz w:val="28"/>
                <w:szCs w:val="28"/>
                <w:lang w:val="uk-UA"/>
              </w:rPr>
            </w:pPr>
          </w:p>
          <w:p w14:paraId="2F729A67" w14:textId="4DA11726" w:rsidR="005E7FF6" w:rsidRPr="006820DD" w:rsidRDefault="005E7FF6" w:rsidP="00593462">
            <w:pPr>
              <w:widowControl w:val="0"/>
              <w:spacing w:after="0" w:line="240" w:lineRule="auto"/>
              <w:rPr>
                <w:rFonts w:ascii="Times New Roman" w:hAnsi="Times New Roman" w:cs="Times New Roman"/>
                <w:b/>
                <w:sz w:val="28"/>
                <w:szCs w:val="28"/>
                <w:lang w:val="uk-UA"/>
              </w:rPr>
            </w:pPr>
          </w:p>
        </w:tc>
      </w:tr>
      <w:tr w:rsidR="00BC24DF" w:rsidRPr="00266EE4" w14:paraId="47049E68" w14:textId="77777777" w:rsidTr="00593462">
        <w:trPr>
          <w:trHeight w:val="330"/>
        </w:trPr>
        <w:tc>
          <w:tcPr>
            <w:tcW w:w="4219" w:type="dxa"/>
            <w:gridSpan w:val="2"/>
          </w:tcPr>
          <w:p w14:paraId="26BB99C7" w14:textId="576CD583" w:rsidR="00BC24DF" w:rsidRPr="00F352CF" w:rsidRDefault="00F352CF" w:rsidP="00593462">
            <w:pPr>
              <w:widowControl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Терлецький Іван Миколайович</w:t>
            </w:r>
          </w:p>
        </w:tc>
        <w:tc>
          <w:tcPr>
            <w:tcW w:w="567" w:type="dxa"/>
            <w:gridSpan w:val="2"/>
          </w:tcPr>
          <w:p w14:paraId="060730CD" w14:textId="77777777" w:rsidR="00BC24DF" w:rsidRPr="006820DD" w:rsidRDefault="00FB36CE" w:rsidP="00593462">
            <w:pPr>
              <w:widowControl w:val="0"/>
              <w:spacing w:after="0" w:line="240" w:lineRule="auto"/>
              <w:jc w:val="center"/>
              <w:rPr>
                <w:rFonts w:ascii="Times New Roman" w:hAnsi="Times New Roman" w:cs="Times New Roman"/>
                <w:sz w:val="28"/>
                <w:szCs w:val="28"/>
                <w:lang w:val="uk-UA"/>
              </w:rPr>
            </w:pPr>
            <w:r w:rsidRPr="006820DD">
              <w:rPr>
                <w:rFonts w:ascii="Times New Roman" w:eastAsia="Calibri" w:hAnsi="Times New Roman" w:cs="Times New Roman"/>
                <w:b/>
                <w:sz w:val="28"/>
                <w:szCs w:val="28"/>
                <w:lang w:val="uk-UA"/>
              </w:rPr>
              <w:t>-</w:t>
            </w:r>
          </w:p>
        </w:tc>
        <w:tc>
          <w:tcPr>
            <w:tcW w:w="5103" w:type="dxa"/>
            <w:gridSpan w:val="2"/>
          </w:tcPr>
          <w:p w14:paraId="33E856B7" w14:textId="77777777" w:rsidR="00E00BB7" w:rsidRDefault="00490B6E" w:rsidP="00593462">
            <w:pPr>
              <w:widowControl w:val="0"/>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н</w:t>
            </w:r>
            <w:r w:rsidR="0084141A" w:rsidRPr="0084141A">
              <w:rPr>
                <w:rFonts w:ascii="Times New Roman" w:hAnsi="Times New Roman" w:cs="Times New Roman"/>
                <w:bCs/>
                <w:sz w:val="28"/>
                <w:szCs w:val="28"/>
                <w:lang w:val="ru-RU"/>
              </w:rPr>
              <w:t xml:space="preserve">ачальник </w:t>
            </w:r>
            <w:proofErr w:type="spellStart"/>
            <w:r w:rsidR="00F352CF">
              <w:rPr>
                <w:rFonts w:ascii="Times New Roman" w:hAnsi="Times New Roman" w:cs="Times New Roman"/>
                <w:bCs/>
                <w:sz w:val="28"/>
                <w:szCs w:val="28"/>
                <w:lang w:val="ru-RU"/>
              </w:rPr>
              <w:t>управління</w:t>
            </w:r>
            <w:proofErr w:type="spellEnd"/>
            <w:r w:rsidR="00F352CF">
              <w:rPr>
                <w:rFonts w:ascii="Times New Roman" w:hAnsi="Times New Roman" w:cs="Times New Roman"/>
                <w:bCs/>
                <w:sz w:val="28"/>
                <w:szCs w:val="28"/>
                <w:lang w:val="ru-RU"/>
              </w:rPr>
              <w:t xml:space="preserve"> </w:t>
            </w:r>
            <w:proofErr w:type="spellStart"/>
            <w:r w:rsidR="00F352CF">
              <w:rPr>
                <w:rFonts w:ascii="Times New Roman" w:hAnsi="Times New Roman" w:cs="Times New Roman"/>
                <w:bCs/>
                <w:sz w:val="28"/>
                <w:szCs w:val="28"/>
                <w:lang w:val="ru-RU"/>
              </w:rPr>
              <w:t>соціального</w:t>
            </w:r>
            <w:proofErr w:type="spellEnd"/>
            <w:r w:rsidR="00F352CF">
              <w:rPr>
                <w:rFonts w:ascii="Times New Roman" w:hAnsi="Times New Roman" w:cs="Times New Roman"/>
                <w:bCs/>
                <w:sz w:val="28"/>
                <w:szCs w:val="28"/>
                <w:lang w:val="ru-RU"/>
              </w:rPr>
              <w:t xml:space="preserve"> </w:t>
            </w:r>
            <w:proofErr w:type="spellStart"/>
            <w:r w:rsidR="00F352CF">
              <w:rPr>
                <w:rFonts w:ascii="Times New Roman" w:hAnsi="Times New Roman" w:cs="Times New Roman"/>
                <w:bCs/>
                <w:sz w:val="28"/>
                <w:szCs w:val="28"/>
                <w:lang w:val="ru-RU"/>
              </w:rPr>
              <w:t>захисту</w:t>
            </w:r>
            <w:proofErr w:type="spellEnd"/>
            <w:r w:rsidR="00F352CF">
              <w:rPr>
                <w:rFonts w:ascii="Times New Roman" w:hAnsi="Times New Roman" w:cs="Times New Roman"/>
                <w:bCs/>
                <w:sz w:val="28"/>
                <w:szCs w:val="28"/>
                <w:lang w:val="ru-RU"/>
              </w:rPr>
              <w:t xml:space="preserve"> </w:t>
            </w:r>
            <w:proofErr w:type="spellStart"/>
            <w:r w:rsidR="00F352CF">
              <w:rPr>
                <w:rFonts w:ascii="Times New Roman" w:hAnsi="Times New Roman" w:cs="Times New Roman"/>
                <w:bCs/>
                <w:sz w:val="28"/>
                <w:szCs w:val="28"/>
                <w:lang w:val="ru-RU"/>
              </w:rPr>
              <w:t>населення</w:t>
            </w:r>
            <w:proofErr w:type="spellEnd"/>
          </w:p>
          <w:p w14:paraId="5CE7E337" w14:textId="0547F0AA" w:rsidR="00F352CF" w:rsidRPr="006820DD" w:rsidRDefault="00F352CF" w:rsidP="00593462">
            <w:pPr>
              <w:widowControl w:val="0"/>
              <w:spacing w:after="0" w:line="240" w:lineRule="auto"/>
              <w:jc w:val="both"/>
              <w:rPr>
                <w:rFonts w:ascii="Times New Roman" w:hAnsi="Times New Roman" w:cs="Times New Roman"/>
                <w:sz w:val="28"/>
                <w:szCs w:val="28"/>
                <w:lang w:val="uk-UA"/>
              </w:rPr>
            </w:pPr>
          </w:p>
        </w:tc>
      </w:tr>
      <w:tr w:rsidR="0084141A" w:rsidRPr="00266EE4" w14:paraId="1E8B5783" w14:textId="77777777" w:rsidTr="00593462">
        <w:trPr>
          <w:trHeight w:val="330"/>
        </w:trPr>
        <w:tc>
          <w:tcPr>
            <w:tcW w:w="4219" w:type="dxa"/>
            <w:gridSpan w:val="2"/>
          </w:tcPr>
          <w:p w14:paraId="05FA7523" w14:textId="523F7C60" w:rsidR="0084141A" w:rsidRPr="00DF2044" w:rsidRDefault="00F352CF" w:rsidP="00593462">
            <w:pPr>
              <w:widowControl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Крамар Влас Орестович</w:t>
            </w:r>
          </w:p>
        </w:tc>
        <w:tc>
          <w:tcPr>
            <w:tcW w:w="567" w:type="dxa"/>
            <w:gridSpan w:val="2"/>
          </w:tcPr>
          <w:p w14:paraId="746C8386" w14:textId="54BC61E3" w:rsidR="0084141A" w:rsidRPr="006820DD" w:rsidRDefault="00126055" w:rsidP="00593462">
            <w:pPr>
              <w:widowControl w:val="0"/>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103" w:type="dxa"/>
            <w:gridSpan w:val="2"/>
          </w:tcPr>
          <w:p w14:paraId="35774E75" w14:textId="77777777" w:rsidR="00E00BB7" w:rsidRDefault="0084141A" w:rsidP="00593462">
            <w:pPr>
              <w:widowControl w:val="0"/>
              <w:spacing w:after="0" w:line="240" w:lineRule="auto"/>
              <w:jc w:val="both"/>
              <w:rPr>
                <w:rFonts w:ascii="Times New Roman" w:eastAsia="Times New Roman" w:hAnsi="Times New Roman" w:cs="Times New Roman"/>
                <w:kern w:val="36"/>
                <w:sz w:val="28"/>
                <w:szCs w:val="28"/>
                <w:lang w:val="uk-UA" w:eastAsia="uk-UA"/>
              </w:rPr>
            </w:pPr>
            <w:r>
              <w:rPr>
                <w:rFonts w:ascii="Times New Roman" w:eastAsia="Times New Roman" w:hAnsi="Times New Roman" w:cs="Times New Roman"/>
                <w:kern w:val="36"/>
                <w:sz w:val="28"/>
                <w:szCs w:val="28"/>
                <w:lang w:val="uk-UA" w:eastAsia="uk-UA"/>
              </w:rPr>
              <w:t>н</w:t>
            </w:r>
            <w:r w:rsidRPr="00C26A14">
              <w:rPr>
                <w:rFonts w:ascii="Times New Roman" w:eastAsia="Times New Roman" w:hAnsi="Times New Roman" w:cs="Times New Roman"/>
                <w:kern w:val="36"/>
                <w:sz w:val="28"/>
                <w:szCs w:val="28"/>
                <w:lang w:val="uk-UA" w:eastAsia="uk-UA"/>
              </w:rPr>
              <w:t xml:space="preserve">ачальник </w:t>
            </w:r>
            <w:r w:rsidR="00F352CF">
              <w:rPr>
                <w:rFonts w:ascii="Times New Roman" w:eastAsia="Times New Roman" w:hAnsi="Times New Roman" w:cs="Times New Roman"/>
                <w:kern w:val="36"/>
                <w:sz w:val="28"/>
                <w:szCs w:val="28"/>
                <w:lang w:val="uk-UA" w:eastAsia="uk-UA"/>
              </w:rPr>
              <w:t>управління правового забезпечення</w:t>
            </w:r>
          </w:p>
          <w:p w14:paraId="01FE9449" w14:textId="2B09E3DD" w:rsidR="00983406" w:rsidRPr="00126055" w:rsidRDefault="00983406" w:rsidP="00593462">
            <w:pPr>
              <w:widowControl w:val="0"/>
              <w:spacing w:after="0" w:line="240" w:lineRule="auto"/>
              <w:jc w:val="both"/>
              <w:rPr>
                <w:rFonts w:ascii="Times New Roman" w:eastAsia="Times New Roman" w:hAnsi="Times New Roman" w:cs="Times New Roman"/>
                <w:kern w:val="36"/>
                <w:sz w:val="28"/>
                <w:szCs w:val="28"/>
                <w:bdr w:val="none" w:sz="0" w:space="0" w:color="auto" w:frame="1"/>
                <w:lang w:val="uk-UA" w:eastAsia="uk-UA"/>
              </w:rPr>
            </w:pPr>
          </w:p>
        </w:tc>
      </w:tr>
      <w:tr w:rsidR="00F352CF" w:rsidRPr="00266EE4" w14:paraId="195DFF93" w14:textId="77777777" w:rsidTr="00593462">
        <w:trPr>
          <w:trHeight w:val="330"/>
        </w:trPr>
        <w:tc>
          <w:tcPr>
            <w:tcW w:w="4219" w:type="dxa"/>
            <w:gridSpan w:val="2"/>
          </w:tcPr>
          <w:p w14:paraId="2684AD1C" w14:textId="6BD55EA4" w:rsidR="00F352CF" w:rsidRDefault="00F352CF" w:rsidP="00593462">
            <w:pPr>
              <w:widowControl w:val="0"/>
              <w:spacing w:after="0" w:line="240" w:lineRule="auto"/>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Лазунда</w:t>
            </w:r>
            <w:proofErr w:type="spellEnd"/>
            <w:r>
              <w:rPr>
                <w:rFonts w:ascii="Times New Roman" w:hAnsi="Times New Roman" w:cs="Times New Roman"/>
                <w:bCs/>
                <w:sz w:val="28"/>
                <w:szCs w:val="28"/>
                <w:lang w:val="uk-UA"/>
              </w:rPr>
              <w:t xml:space="preserve"> Леся Євгенівна</w:t>
            </w:r>
          </w:p>
        </w:tc>
        <w:tc>
          <w:tcPr>
            <w:tcW w:w="567" w:type="dxa"/>
            <w:gridSpan w:val="2"/>
          </w:tcPr>
          <w:p w14:paraId="4AF1BFC5" w14:textId="0D716683" w:rsidR="00F352CF" w:rsidRDefault="00F352CF" w:rsidP="00593462">
            <w:pPr>
              <w:widowControl w:val="0"/>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103" w:type="dxa"/>
            <w:gridSpan w:val="2"/>
          </w:tcPr>
          <w:p w14:paraId="369914AC" w14:textId="77777777" w:rsidR="00F352CF" w:rsidRDefault="00F352CF" w:rsidP="00593462">
            <w:pPr>
              <w:widowControl w:val="0"/>
              <w:spacing w:after="0" w:line="240" w:lineRule="auto"/>
              <w:jc w:val="both"/>
              <w:rPr>
                <w:rFonts w:ascii="Times New Roman" w:eastAsia="Times New Roman" w:hAnsi="Times New Roman" w:cs="Times New Roman"/>
                <w:kern w:val="36"/>
                <w:sz w:val="28"/>
                <w:szCs w:val="28"/>
                <w:lang w:val="uk-UA" w:eastAsia="uk-UA"/>
              </w:rPr>
            </w:pPr>
            <w:r>
              <w:rPr>
                <w:rFonts w:ascii="Times New Roman" w:eastAsia="Times New Roman" w:hAnsi="Times New Roman" w:cs="Times New Roman"/>
                <w:kern w:val="36"/>
                <w:sz w:val="28"/>
                <w:szCs w:val="28"/>
                <w:lang w:val="uk-UA" w:eastAsia="uk-UA"/>
              </w:rPr>
              <w:t>начальник управління інвестицій та економічного розвитку</w:t>
            </w:r>
          </w:p>
          <w:p w14:paraId="3756D60A" w14:textId="3D09A8AF" w:rsidR="00983406" w:rsidRDefault="00983406" w:rsidP="00593462">
            <w:pPr>
              <w:widowControl w:val="0"/>
              <w:spacing w:after="0" w:line="240" w:lineRule="auto"/>
              <w:jc w:val="both"/>
              <w:rPr>
                <w:rFonts w:ascii="Times New Roman" w:eastAsia="Times New Roman" w:hAnsi="Times New Roman" w:cs="Times New Roman"/>
                <w:kern w:val="36"/>
                <w:sz w:val="28"/>
                <w:szCs w:val="28"/>
                <w:lang w:val="uk-UA" w:eastAsia="uk-UA"/>
              </w:rPr>
            </w:pPr>
          </w:p>
        </w:tc>
      </w:tr>
      <w:tr w:rsidR="00D16EF8" w:rsidRPr="00266EE4" w14:paraId="2B6F9311" w14:textId="77777777" w:rsidTr="00593462">
        <w:trPr>
          <w:trHeight w:val="330"/>
        </w:trPr>
        <w:tc>
          <w:tcPr>
            <w:tcW w:w="4219" w:type="dxa"/>
            <w:gridSpan w:val="2"/>
          </w:tcPr>
          <w:p w14:paraId="567910BF" w14:textId="14CBE530" w:rsidR="00D16EF8" w:rsidRDefault="00F352CF" w:rsidP="00593462">
            <w:pPr>
              <w:widowControl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Глек Наталія Ярославівна </w:t>
            </w:r>
          </w:p>
        </w:tc>
        <w:tc>
          <w:tcPr>
            <w:tcW w:w="567" w:type="dxa"/>
            <w:gridSpan w:val="2"/>
          </w:tcPr>
          <w:p w14:paraId="7D84506A" w14:textId="5A04147C" w:rsidR="00D16EF8" w:rsidRPr="006820DD" w:rsidRDefault="00126055" w:rsidP="00593462">
            <w:pPr>
              <w:widowControl w:val="0"/>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103" w:type="dxa"/>
            <w:gridSpan w:val="2"/>
          </w:tcPr>
          <w:p w14:paraId="7E9D1AF0" w14:textId="6A39211E" w:rsidR="00D16EF8" w:rsidRDefault="00A62713" w:rsidP="00593462">
            <w:pPr>
              <w:spacing w:after="0" w:line="240" w:lineRule="auto"/>
              <w:rPr>
                <w:rFonts w:ascii="Times New Roman" w:eastAsia="Times New Roman" w:hAnsi="Times New Roman" w:cs="Times New Roman"/>
                <w:kern w:val="36"/>
                <w:sz w:val="28"/>
                <w:szCs w:val="28"/>
                <w:lang w:val="uk-UA" w:eastAsia="uk-UA"/>
              </w:rPr>
            </w:pPr>
            <w:r>
              <w:rPr>
                <w:rFonts w:ascii="Times New Roman" w:eastAsia="Times New Roman" w:hAnsi="Times New Roman" w:cs="Times New Roman"/>
                <w:kern w:val="36"/>
                <w:sz w:val="28"/>
                <w:szCs w:val="28"/>
                <w:lang w:val="uk-UA" w:eastAsia="uk-UA"/>
              </w:rPr>
              <w:t>начальник відділу</w:t>
            </w:r>
            <w:r w:rsidR="00F352CF">
              <w:rPr>
                <w:rFonts w:ascii="Times New Roman" w:eastAsia="Times New Roman" w:hAnsi="Times New Roman" w:cs="Times New Roman"/>
                <w:kern w:val="36"/>
                <w:sz w:val="28"/>
                <w:szCs w:val="28"/>
                <w:lang w:val="uk-UA" w:eastAsia="uk-UA"/>
              </w:rPr>
              <w:t xml:space="preserve"> з обліку та розподілу житла департаменту міського</w:t>
            </w:r>
            <w:r>
              <w:rPr>
                <w:rFonts w:ascii="Times New Roman" w:eastAsia="Times New Roman" w:hAnsi="Times New Roman" w:cs="Times New Roman"/>
                <w:kern w:val="36"/>
                <w:sz w:val="28"/>
                <w:szCs w:val="28"/>
                <w:lang w:val="uk-UA" w:eastAsia="uk-UA"/>
              </w:rPr>
              <w:t xml:space="preserve"> </w:t>
            </w:r>
            <w:r w:rsidR="00F352CF">
              <w:rPr>
                <w:rFonts w:ascii="Times New Roman" w:eastAsia="Times New Roman" w:hAnsi="Times New Roman" w:cs="Times New Roman"/>
                <w:kern w:val="36"/>
                <w:sz w:val="28"/>
                <w:szCs w:val="28"/>
                <w:lang w:val="uk-UA" w:eastAsia="uk-UA"/>
              </w:rPr>
              <w:t>господарства</w:t>
            </w:r>
          </w:p>
          <w:p w14:paraId="580DFB53" w14:textId="29BACED2" w:rsidR="00983406" w:rsidRDefault="00983406" w:rsidP="00593462">
            <w:pPr>
              <w:spacing w:after="0" w:line="240" w:lineRule="auto"/>
              <w:rPr>
                <w:rFonts w:ascii="Times New Roman" w:eastAsia="Times New Roman" w:hAnsi="Times New Roman" w:cs="Times New Roman"/>
                <w:kern w:val="36"/>
                <w:sz w:val="28"/>
                <w:szCs w:val="28"/>
                <w:lang w:val="uk-UA" w:eastAsia="uk-UA"/>
              </w:rPr>
            </w:pPr>
          </w:p>
        </w:tc>
      </w:tr>
      <w:tr w:rsidR="0084141A" w:rsidRPr="00266EE4" w14:paraId="0040E79E" w14:textId="77777777" w:rsidTr="00593462">
        <w:trPr>
          <w:trHeight w:val="330"/>
        </w:trPr>
        <w:tc>
          <w:tcPr>
            <w:tcW w:w="4219" w:type="dxa"/>
            <w:gridSpan w:val="2"/>
          </w:tcPr>
          <w:p w14:paraId="2A1B6048" w14:textId="56082AFA" w:rsidR="0084141A" w:rsidRPr="0084141A" w:rsidRDefault="0084141A" w:rsidP="00593462">
            <w:pPr>
              <w:widowControl w:val="0"/>
              <w:spacing w:after="0" w:line="240" w:lineRule="auto"/>
              <w:rPr>
                <w:rFonts w:ascii="Times New Roman" w:hAnsi="Times New Roman" w:cs="Times New Roman"/>
                <w:bCs/>
                <w:sz w:val="28"/>
                <w:szCs w:val="28"/>
                <w:lang w:val="uk-UA"/>
              </w:rPr>
            </w:pPr>
            <w:proofErr w:type="spellStart"/>
            <w:r w:rsidRPr="00DF2044">
              <w:rPr>
                <w:rFonts w:ascii="Times New Roman" w:hAnsi="Times New Roman" w:cs="Times New Roman"/>
                <w:bCs/>
                <w:sz w:val="28"/>
                <w:szCs w:val="28"/>
                <w:lang w:val="uk-UA"/>
              </w:rPr>
              <w:t>Марцінко</w:t>
            </w:r>
            <w:proofErr w:type="spellEnd"/>
            <w:r w:rsidRPr="00DF2044">
              <w:rPr>
                <w:rFonts w:ascii="Times New Roman" w:hAnsi="Times New Roman" w:cs="Times New Roman"/>
                <w:bCs/>
                <w:sz w:val="28"/>
                <w:szCs w:val="28"/>
                <w:lang w:val="uk-UA"/>
              </w:rPr>
              <w:t xml:space="preserve"> Лариса Миколаївна</w:t>
            </w:r>
          </w:p>
        </w:tc>
        <w:tc>
          <w:tcPr>
            <w:tcW w:w="567" w:type="dxa"/>
            <w:gridSpan w:val="2"/>
          </w:tcPr>
          <w:p w14:paraId="774980FF" w14:textId="2CEE804A" w:rsidR="0084141A" w:rsidRPr="0084141A" w:rsidRDefault="00126055" w:rsidP="00593462">
            <w:pPr>
              <w:widowControl w:val="0"/>
              <w:spacing w:after="0" w:line="24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p>
        </w:tc>
        <w:tc>
          <w:tcPr>
            <w:tcW w:w="5103" w:type="dxa"/>
            <w:gridSpan w:val="2"/>
          </w:tcPr>
          <w:p w14:paraId="59E6A47B" w14:textId="1211E673" w:rsidR="00E00BB7" w:rsidRPr="0084141A" w:rsidRDefault="0084141A" w:rsidP="00593462">
            <w:pPr>
              <w:widowControl w:val="0"/>
              <w:spacing w:after="0" w:line="240" w:lineRule="auto"/>
              <w:jc w:val="both"/>
              <w:rPr>
                <w:rFonts w:ascii="Times New Roman" w:eastAsia="Calibri" w:hAnsi="Times New Roman" w:cs="Times New Roman"/>
                <w:bCs/>
                <w:sz w:val="28"/>
                <w:szCs w:val="28"/>
                <w:lang w:val="uk-UA"/>
              </w:rPr>
            </w:pPr>
            <w:r w:rsidRPr="006820DD">
              <w:rPr>
                <w:rFonts w:ascii="Times New Roman" w:eastAsia="Calibri" w:hAnsi="Times New Roman" w:cs="Times New Roman"/>
                <w:sz w:val="28"/>
                <w:szCs w:val="28"/>
                <w:lang w:val="uk-UA"/>
              </w:rPr>
              <w:t xml:space="preserve">головний спеціаліст відділу соціально-психологічної, правової підтримки та взаємодії з </w:t>
            </w:r>
            <w:r w:rsidR="00F352CF">
              <w:rPr>
                <w:rFonts w:ascii="Times New Roman" w:eastAsia="Calibri" w:hAnsi="Times New Roman" w:cs="Times New Roman"/>
                <w:sz w:val="28"/>
                <w:szCs w:val="28"/>
                <w:lang w:val="uk-UA"/>
              </w:rPr>
              <w:t>з</w:t>
            </w:r>
            <w:r w:rsidRPr="006820DD">
              <w:rPr>
                <w:rFonts w:ascii="Times New Roman" w:eastAsia="Calibri" w:hAnsi="Times New Roman" w:cs="Times New Roman"/>
                <w:sz w:val="28"/>
                <w:szCs w:val="28"/>
                <w:lang w:val="uk-UA"/>
              </w:rPr>
              <w:t xml:space="preserve">ахисниками, </w:t>
            </w:r>
            <w:r w:rsidR="00F352CF">
              <w:rPr>
                <w:rFonts w:ascii="Times New Roman" w:eastAsia="Calibri" w:hAnsi="Times New Roman" w:cs="Times New Roman"/>
                <w:sz w:val="28"/>
                <w:szCs w:val="28"/>
                <w:lang w:val="uk-UA"/>
              </w:rPr>
              <w:t>з</w:t>
            </w:r>
            <w:r w:rsidRPr="006820DD">
              <w:rPr>
                <w:rFonts w:ascii="Times New Roman" w:eastAsia="Calibri" w:hAnsi="Times New Roman" w:cs="Times New Roman"/>
                <w:sz w:val="28"/>
                <w:szCs w:val="28"/>
                <w:lang w:val="uk-UA"/>
              </w:rPr>
              <w:t>ахисницями та членами їх сімей</w:t>
            </w:r>
          </w:p>
        </w:tc>
      </w:tr>
      <w:tr w:rsidR="0084141A" w:rsidRPr="00266EE4" w14:paraId="22E7D9B5" w14:textId="77777777" w:rsidTr="00593462">
        <w:trPr>
          <w:trHeight w:val="330"/>
        </w:trPr>
        <w:tc>
          <w:tcPr>
            <w:tcW w:w="4219" w:type="dxa"/>
            <w:gridSpan w:val="2"/>
          </w:tcPr>
          <w:p w14:paraId="082876A9" w14:textId="39FBC7C5" w:rsidR="0084141A" w:rsidRPr="00DF2044" w:rsidRDefault="0084141A" w:rsidP="00593462">
            <w:pPr>
              <w:widowControl w:val="0"/>
              <w:spacing w:after="0" w:line="240" w:lineRule="auto"/>
              <w:rPr>
                <w:rFonts w:ascii="Times New Roman" w:hAnsi="Times New Roman" w:cs="Times New Roman"/>
                <w:bCs/>
                <w:sz w:val="28"/>
                <w:szCs w:val="28"/>
                <w:lang w:val="uk-UA"/>
              </w:rPr>
            </w:pPr>
            <w:r>
              <w:rPr>
                <w:rFonts w:ascii="Times New Roman" w:hAnsi="Times New Roman" w:cs="Times New Roman"/>
                <w:color w:val="212529"/>
                <w:sz w:val="28"/>
                <w:szCs w:val="28"/>
                <w:shd w:val="clear" w:color="auto" w:fill="FFFFFF"/>
                <w:lang w:val="uk-UA"/>
              </w:rPr>
              <w:t>Кіндратів Олег</w:t>
            </w:r>
            <w:r w:rsidR="00D16EF8">
              <w:rPr>
                <w:rFonts w:ascii="Times New Roman" w:hAnsi="Times New Roman" w:cs="Times New Roman"/>
                <w:color w:val="212529"/>
                <w:sz w:val="28"/>
                <w:szCs w:val="28"/>
                <w:shd w:val="clear" w:color="auto" w:fill="FFFFFF"/>
                <w:lang w:val="uk-UA"/>
              </w:rPr>
              <w:t xml:space="preserve"> Євгенович</w:t>
            </w:r>
          </w:p>
        </w:tc>
        <w:tc>
          <w:tcPr>
            <w:tcW w:w="567" w:type="dxa"/>
            <w:gridSpan w:val="2"/>
          </w:tcPr>
          <w:p w14:paraId="135CD54A" w14:textId="4423CFFA" w:rsidR="0084141A" w:rsidRPr="0084141A" w:rsidRDefault="00126055" w:rsidP="00593462">
            <w:pPr>
              <w:widowControl w:val="0"/>
              <w:spacing w:after="0" w:line="24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p>
        </w:tc>
        <w:tc>
          <w:tcPr>
            <w:tcW w:w="5103" w:type="dxa"/>
            <w:gridSpan w:val="2"/>
          </w:tcPr>
          <w:p w14:paraId="1E3CE44D" w14:textId="77777777" w:rsidR="0084141A" w:rsidRDefault="0084141A" w:rsidP="00593462">
            <w:pPr>
              <w:widowControl w:val="0"/>
              <w:spacing w:after="0" w:line="240" w:lineRule="auto"/>
              <w:jc w:val="both"/>
              <w:rPr>
                <w:rFonts w:ascii="Times New Roman" w:eastAsia="Calibri" w:hAnsi="Times New Roman" w:cs="Times New Roman"/>
                <w:color w:val="000000"/>
                <w:sz w:val="28"/>
                <w:szCs w:val="28"/>
                <w:lang w:val="uk-UA"/>
              </w:rPr>
            </w:pPr>
            <w:r w:rsidRPr="0084141A">
              <w:rPr>
                <w:rFonts w:ascii="Times New Roman" w:eastAsia="Times New Roman" w:hAnsi="Times New Roman" w:cs="Times New Roman"/>
                <w:kern w:val="36"/>
                <w:sz w:val="28"/>
                <w:szCs w:val="28"/>
                <w:lang w:val="uk-UA" w:eastAsia="uk-UA"/>
              </w:rPr>
              <w:t xml:space="preserve">голова ГО «Ветеранська спілка воїнів </w:t>
            </w:r>
            <w:r w:rsidRPr="0084141A">
              <w:rPr>
                <w:rFonts w:ascii="Times New Roman" w:eastAsia="Times New Roman" w:hAnsi="Times New Roman" w:cs="Times New Roman"/>
                <w:kern w:val="36"/>
                <w:sz w:val="28"/>
                <w:szCs w:val="28"/>
                <w:lang w:val="uk-UA" w:eastAsia="uk-UA"/>
              </w:rPr>
              <w:lastRenderedPageBreak/>
              <w:t xml:space="preserve">АТО», ветеран </w:t>
            </w:r>
            <w:r w:rsidR="00D16EF8" w:rsidRPr="006820DD">
              <w:rPr>
                <w:rFonts w:ascii="Times New Roman" w:eastAsia="Calibri" w:hAnsi="Times New Roman" w:cs="Times New Roman"/>
                <w:color w:val="000000"/>
                <w:sz w:val="28"/>
                <w:szCs w:val="28"/>
                <w:lang w:val="uk-UA"/>
              </w:rPr>
              <w:t>(за згодою</w:t>
            </w:r>
            <w:r w:rsidR="00D16EF8">
              <w:rPr>
                <w:rFonts w:ascii="Times New Roman" w:eastAsia="Calibri" w:hAnsi="Times New Roman" w:cs="Times New Roman"/>
                <w:color w:val="000000"/>
                <w:sz w:val="28"/>
                <w:szCs w:val="28"/>
                <w:lang w:val="uk-UA"/>
              </w:rPr>
              <w:t>)</w:t>
            </w:r>
          </w:p>
          <w:p w14:paraId="6B6F2B95" w14:textId="2DC94A87" w:rsidR="00E00BB7" w:rsidRPr="006820DD" w:rsidRDefault="00E00BB7" w:rsidP="00593462">
            <w:pPr>
              <w:widowControl w:val="0"/>
              <w:spacing w:after="0" w:line="240" w:lineRule="auto"/>
              <w:jc w:val="both"/>
              <w:rPr>
                <w:rFonts w:ascii="Times New Roman" w:eastAsia="Calibri" w:hAnsi="Times New Roman" w:cs="Times New Roman"/>
                <w:sz w:val="28"/>
                <w:szCs w:val="28"/>
                <w:lang w:val="uk-UA"/>
              </w:rPr>
            </w:pPr>
          </w:p>
        </w:tc>
      </w:tr>
      <w:tr w:rsidR="0084141A" w:rsidRPr="00266EE4" w14:paraId="3009408C" w14:textId="77777777" w:rsidTr="00593462">
        <w:trPr>
          <w:trHeight w:val="330"/>
        </w:trPr>
        <w:tc>
          <w:tcPr>
            <w:tcW w:w="4219" w:type="dxa"/>
            <w:gridSpan w:val="2"/>
          </w:tcPr>
          <w:p w14:paraId="28F4E44E" w14:textId="059B2C1A" w:rsidR="0084141A" w:rsidRDefault="0084141A" w:rsidP="00593462">
            <w:pPr>
              <w:widowControl w:val="0"/>
              <w:spacing w:after="0" w:line="240" w:lineRule="auto"/>
              <w:rPr>
                <w:rFonts w:ascii="Times New Roman" w:hAnsi="Times New Roman" w:cs="Times New Roman"/>
                <w:bCs/>
                <w:sz w:val="28"/>
                <w:szCs w:val="28"/>
                <w:lang w:val="uk-UA"/>
              </w:rPr>
            </w:pPr>
            <w:proofErr w:type="spellStart"/>
            <w:r w:rsidRPr="009341DC">
              <w:rPr>
                <w:rFonts w:ascii="Times New Roman" w:eastAsia="Calibri" w:hAnsi="Times New Roman" w:cs="Times New Roman"/>
                <w:sz w:val="28"/>
                <w:szCs w:val="28"/>
                <w:lang w:val="uk-UA"/>
              </w:rPr>
              <w:lastRenderedPageBreak/>
              <w:t>Манько</w:t>
            </w:r>
            <w:proofErr w:type="spellEnd"/>
            <w:r w:rsidRPr="009341DC">
              <w:rPr>
                <w:rFonts w:ascii="Times New Roman" w:eastAsia="Calibri" w:hAnsi="Times New Roman" w:cs="Times New Roman"/>
                <w:sz w:val="28"/>
                <w:szCs w:val="28"/>
                <w:lang w:val="uk-UA"/>
              </w:rPr>
              <w:t xml:space="preserve"> Андрій Миронович</w:t>
            </w:r>
          </w:p>
        </w:tc>
        <w:tc>
          <w:tcPr>
            <w:tcW w:w="567" w:type="dxa"/>
            <w:gridSpan w:val="2"/>
          </w:tcPr>
          <w:p w14:paraId="55E75508" w14:textId="67E40728" w:rsidR="0084141A" w:rsidRPr="006820DD" w:rsidRDefault="0084141A" w:rsidP="00593462">
            <w:pPr>
              <w:widowControl w:val="0"/>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103" w:type="dxa"/>
            <w:gridSpan w:val="2"/>
          </w:tcPr>
          <w:p w14:paraId="638EC4CE" w14:textId="77777777" w:rsidR="00E00BB7" w:rsidRDefault="0084141A" w:rsidP="00593462">
            <w:pPr>
              <w:shd w:val="clear" w:color="auto" w:fill="FFFFFF"/>
              <w:suppressAutoHyphens w:val="0"/>
              <w:spacing w:after="0" w:line="240" w:lineRule="auto"/>
              <w:ind w:firstLine="44"/>
              <w:textAlignment w:val="baseline"/>
              <w:outlineLvl w:val="0"/>
              <w:rPr>
                <w:rFonts w:ascii="Times New Roman" w:eastAsia="Calibri" w:hAnsi="Times New Roman" w:cs="Times New Roman"/>
                <w:color w:val="000000"/>
                <w:sz w:val="28"/>
                <w:szCs w:val="28"/>
                <w:lang w:val="uk-UA"/>
              </w:rPr>
            </w:pPr>
            <w:r>
              <w:rPr>
                <w:rFonts w:ascii="Times New Roman" w:eastAsia="Times New Roman" w:hAnsi="Times New Roman" w:cs="Times New Roman"/>
                <w:kern w:val="36"/>
                <w:sz w:val="28"/>
                <w:szCs w:val="28"/>
                <w:lang w:val="uk-UA" w:eastAsia="uk-UA"/>
              </w:rPr>
              <w:t>голова ГО «Інвалідів – учасників АТО «Побратим», ветеран</w:t>
            </w:r>
            <w:r w:rsidR="00D16EF8">
              <w:rPr>
                <w:rFonts w:ascii="Times New Roman" w:eastAsia="Times New Roman" w:hAnsi="Times New Roman" w:cs="Times New Roman"/>
                <w:kern w:val="36"/>
                <w:sz w:val="28"/>
                <w:szCs w:val="28"/>
                <w:lang w:val="uk-UA" w:eastAsia="uk-UA"/>
              </w:rPr>
              <w:t xml:space="preserve"> </w:t>
            </w:r>
            <w:r w:rsidR="00D16EF8" w:rsidRPr="006820DD">
              <w:rPr>
                <w:rFonts w:ascii="Times New Roman" w:eastAsia="Calibri" w:hAnsi="Times New Roman" w:cs="Times New Roman"/>
                <w:color w:val="000000"/>
                <w:sz w:val="28"/>
                <w:szCs w:val="28"/>
                <w:lang w:val="uk-UA"/>
              </w:rPr>
              <w:t>(за згодою</w:t>
            </w:r>
            <w:r w:rsidR="00D16EF8">
              <w:rPr>
                <w:rFonts w:ascii="Times New Roman" w:eastAsia="Calibri" w:hAnsi="Times New Roman" w:cs="Times New Roman"/>
                <w:color w:val="000000"/>
                <w:sz w:val="28"/>
                <w:szCs w:val="28"/>
                <w:lang w:val="uk-UA"/>
              </w:rPr>
              <w:t>)</w:t>
            </w:r>
          </w:p>
          <w:p w14:paraId="26B605CD" w14:textId="57E0BBBA" w:rsidR="00126055" w:rsidRPr="00E00BB7" w:rsidRDefault="00126055" w:rsidP="00593462">
            <w:pPr>
              <w:shd w:val="clear" w:color="auto" w:fill="FFFFFF"/>
              <w:suppressAutoHyphens w:val="0"/>
              <w:spacing w:after="0" w:line="240" w:lineRule="auto"/>
              <w:ind w:firstLine="44"/>
              <w:textAlignment w:val="baseline"/>
              <w:outlineLvl w:val="0"/>
              <w:rPr>
                <w:rFonts w:ascii="Times New Roman" w:eastAsia="Times New Roman" w:hAnsi="Times New Roman" w:cs="Times New Roman"/>
                <w:kern w:val="36"/>
                <w:sz w:val="28"/>
                <w:szCs w:val="28"/>
                <w:lang w:val="uk-UA" w:eastAsia="uk-UA"/>
              </w:rPr>
            </w:pPr>
          </w:p>
        </w:tc>
      </w:tr>
    </w:tbl>
    <w:p w14:paraId="53C00232" w14:textId="22A6798B" w:rsidR="00BC24DF" w:rsidRDefault="009D1AF3">
      <w:pPr>
        <w:shd w:val="clear" w:color="auto" w:fill="FFFFFF"/>
        <w:spacing w:after="150" w:line="240" w:lineRule="auto"/>
        <w:jc w:val="both"/>
        <w:rPr>
          <w:rFonts w:ascii="Times New Roman" w:eastAsia="Times New Roman" w:hAnsi="Times New Roman" w:cs="Times New Roman"/>
          <w:color w:val="0D0D0D" w:themeColor="text1" w:themeTint="F2"/>
          <w:sz w:val="28"/>
          <w:szCs w:val="28"/>
          <w:lang w:val="uk-UA"/>
        </w:rPr>
      </w:pPr>
      <w:r>
        <w:rPr>
          <w:rFonts w:ascii="Times New Roman" w:eastAsia="Times New Roman" w:hAnsi="Times New Roman" w:cs="Times New Roman"/>
          <w:color w:val="0D0D0D" w:themeColor="text1" w:themeTint="F2"/>
          <w:sz w:val="28"/>
          <w:szCs w:val="28"/>
          <w:lang w:val="uk-UA"/>
        </w:rPr>
        <w:br w:type="textWrapping" w:clear="all"/>
      </w:r>
    </w:p>
    <w:p w14:paraId="43E99CB5" w14:textId="77777777" w:rsidR="00EE7BE4" w:rsidRDefault="00EE7BE4">
      <w:pPr>
        <w:shd w:val="clear" w:color="auto" w:fill="FFFFFF"/>
        <w:spacing w:after="150" w:line="240" w:lineRule="auto"/>
        <w:jc w:val="both"/>
        <w:rPr>
          <w:rFonts w:ascii="Times New Roman" w:eastAsia="Times New Roman" w:hAnsi="Times New Roman" w:cs="Times New Roman"/>
          <w:color w:val="0D0D0D" w:themeColor="text1" w:themeTint="F2"/>
          <w:sz w:val="28"/>
          <w:szCs w:val="28"/>
          <w:lang w:val="uk-UA"/>
        </w:rPr>
      </w:pPr>
    </w:p>
    <w:p w14:paraId="08210FD5" w14:textId="4D9C87D6" w:rsidR="00BC24DF" w:rsidRPr="006820DD" w:rsidRDefault="00FB36CE">
      <w:pPr>
        <w:shd w:val="clear" w:color="auto" w:fill="FFFFFF"/>
        <w:spacing w:after="150" w:line="240" w:lineRule="auto"/>
        <w:jc w:val="both"/>
        <w:rPr>
          <w:rFonts w:ascii="Times New Roman" w:eastAsia="Times New Roman" w:hAnsi="Times New Roman" w:cs="Times New Roman"/>
          <w:color w:val="0D0D0D" w:themeColor="text1" w:themeTint="F2"/>
          <w:sz w:val="28"/>
          <w:szCs w:val="28"/>
          <w:lang w:val="uk-UA"/>
        </w:rPr>
      </w:pPr>
      <w:r w:rsidRPr="006820DD">
        <w:rPr>
          <w:rFonts w:ascii="Times New Roman" w:eastAsia="Times New Roman" w:hAnsi="Times New Roman" w:cs="Times New Roman"/>
          <w:b/>
          <w:bCs/>
          <w:color w:val="0D0D0D" w:themeColor="text1" w:themeTint="F2"/>
          <w:sz w:val="28"/>
          <w:szCs w:val="28"/>
          <w:lang w:val="uk-UA"/>
        </w:rPr>
        <w:t>Керуючий справами виконкому                                            Віталій ВОВКІВ</w:t>
      </w:r>
    </w:p>
    <w:p w14:paraId="6BBC00A8" w14:textId="77777777" w:rsidR="00A10462" w:rsidRDefault="00FB36CE">
      <w:pPr>
        <w:pStyle w:val="2"/>
        <w:tabs>
          <w:tab w:val="left" w:pos="5245"/>
        </w:tabs>
        <w:spacing w:line="240" w:lineRule="auto"/>
        <w:jc w:val="center"/>
        <w:rPr>
          <w:rFonts w:ascii="Times New Roman" w:eastAsia="Times New Roman" w:hAnsi="Times New Roman" w:cs="Times New Roman"/>
          <w:b w:val="0"/>
          <w:color w:val="0D0D0D" w:themeColor="text1" w:themeTint="F2"/>
          <w:sz w:val="28"/>
          <w:szCs w:val="28"/>
          <w:lang w:val="uk-UA"/>
        </w:rPr>
      </w:pPr>
      <w:r w:rsidRPr="006820DD">
        <w:rPr>
          <w:rFonts w:ascii="Times New Roman" w:eastAsia="Times New Roman" w:hAnsi="Times New Roman" w:cs="Times New Roman"/>
          <w:b w:val="0"/>
          <w:color w:val="0D0D0D" w:themeColor="text1" w:themeTint="F2"/>
          <w:sz w:val="28"/>
          <w:szCs w:val="28"/>
          <w:lang w:val="uk-UA"/>
        </w:rPr>
        <w:t xml:space="preserve">                         </w:t>
      </w:r>
    </w:p>
    <w:p w14:paraId="4DAB0DF7" w14:textId="3643997E" w:rsidR="005C6F31" w:rsidRDefault="005C6F31">
      <w:pPr>
        <w:spacing w:after="0" w:line="240" w:lineRule="auto"/>
        <w:rPr>
          <w:rFonts w:ascii="Times New Roman" w:eastAsia="Times New Roman" w:hAnsi="Times New Roman" w:cs="Times New Roman"/>
          <w:b/>
          <w:bCs/>
          <w:color w:val="0D0D0D" w:themeColor="text1" w:themeTint="F2"/>
          <w:sz w:val="28"/>
          <w:szCs w:val="28"/>
          <w:lang w:val="uk-UA"/>
        </w:rPr>
      </w:pPr>
      <w:r>
        <w:rPr>
          <w:rFonts w:ascii="Times New Roman" w:eastAsia="Times New Roman" w:hAnsi="Times New Roman" w:cs="Times New Roman"/>
          <w:b/>
          <w:bCs/>
          <w:color w:val="0D0D0D" w:themeColor="text1" w:themeTint="F2"/>
          <w:sz w:val="28"/>
          <w:szCs w:val="28"/>
          <w:lang w:val="uk-UA"/>
        </w:rPr>
        <w:br w:type="page"/>
      </w:r>
    </w:p>
    <w:p w14:paraId="376CCE4F" w14:textId="77777777" w:rsidR="00DA7082" w:rsidRPr="00DA7082" w:rsidRDefault="00DA7082" w:rsidP="00DA7082">
      <w:pPr>
        <w:widowControl w:val="0"/>
        <w:suppressAutoHyphens w:val="0"/>
        <w:spacing w:after="0" w:line="240" w:lineRule="auto"/>
        <w:ind w:left="708" w:firstLine="708"/>
        <w:jc w:val="center"/>
        <w:rPr>
          <w:rFonts w:ascii="Times New Roman" w:eastAsia="Times New Roman" w:hAnsi="Times New Roman" w:cs="Times New Roman"/>
          <w:b/>
          <w:bCs/>
          <w:sz w:val="28"/>
          <w:szCs w:val="28"/>
          <w:lang w:val="uk-UA"/>
        </w:rPr>
      </w:pPr>
      <w:r w:rsidRPr="00DA7082">
        <w:rPr>
          <w:rFonts w:ascii="Times New Roman" w:eastAsia="Times New Roman" w:hAnsi="Times New Roman" w:cs="Times New Roman"/>
          <w:color w:val="000000"/>
          <w:sz w:val="24"/>
          <w:szCs w:val="24"/>
          <w:lang w:val="uk-UA" w:eastAsia="uk-UA" w:bidi="uk-UA"/>
        </w:rPr>
        <w:t xml:space="preserve">   </w:t>
      </w:r>
      <w:r w:rsidRPr="00DA7082">
        <w:rPr>
          <w:rFonts w:ascii="Times New Roman" w:eastAsia="Times New Roman" w:hAnsi="Times New Roman" w:cs="Times New Roman"/>
          <w:color w:val="000000"/>
          <w:sz w:val="28"/>
          <w:szCs w:val="28"/>
          <w:lang w:val="uk-UA" w:eastAsia="uk-UA" w:bidi="uk-UA"/>
        </w:rPr>
        <w:t xml:space="preserve">Додаток  </w:t>
      </w:r>
    </w:p>
    <w:p w14:paraId="64338350" w14:textId="77777777" w:rsidR="00DA7082" w:rsidRPr="00DA7082" w:rsidRDefault="00DA7082" w:rsidP="00DA7082">
      <w:pPr>
        <w:widowControl w:val="0"/>
        <w:suppressAutoHyphens w:val="0"/>
        <w:spacing w:after="0" w:line="240" w:lineRule="auto"/>
        <w:jc w:val="center"/>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 xml:space="preserve">                                                                  до рішення виконавчого комітету</w:t>
      </w:r>
    </w:p>
    <w:p w14:paraId="2741935E" w14:textId="77777777" w:rsidR="00DA7082" w:rsidRPr="00DA7082" w:rsidRDefault="00DA7082" w:rsidP="00DA7082">
      <w:pPr>
        <w:widowControl w:val="0"/>
        <w:suppressAutoHyphens w:val="0"/>
        <w:spacing w:after="0" w:line="240" w:lineRule="auto"/>
        <w:jc w:val="center"/>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r>
      <w:r w:rsidRPr="00DA7082">
        <w:rPr>
          <w:rFonts w:ascii="Times New Roman" w:eastAsia="Times New Roman" w:hAnsi="Times New Roman" w:cs="Times New Roman"/>
          <w:color w:val="000000"/>
          <w:sz w:val="28"/>
          <w:szCs w:val="28"/>
          <w:lang w:val="uk-UA" w:eastAsia="uk-UA" w:bidi="uk-UA"/>
        </w:rPr>
        <w:tab/>
      </w:r>
      <w:r w:rsidRPr="00DA7082">
        <w:rPr>
          <w:rFonts w:ascii="Times New Roman" w:eastAsia="Times New Roman" w:hAnsi="Times New Roman" w:cs="Times New Roman"/>
          <w:color w:val="000000"/>
          <w:sz w:val="28"/>
          <w:szCs w:val="28"/>
          <w:lang w:val="uk-UA" w:eastAsia="uk-UA" w:bidi="uk-UA"/>
        </w:rPr>
        <w:tab/>
      </w:r>
      <w:r w:rsidRPr="00DA7082">
        <w:rPr>
          <w:rFonts w:ascii="Times New Roman" w:eastAsia="Times New Roman" w:hAnsi="Times New Roman" w:cs="Times New Roman"/>
          <w:color w:val="000000"/>
          <w:sz w:val="28"/>
          <w:szCs w:val="28"/>
          <w:lang w:val="uk-UA" w:eastAsia="uk-UA" w:bidi="uk-UA"/>
        </w:rPr>
        <w:tab/>
      </w:r>
      <w:r w:rsidRPr="00DA7082">
        <w:rPr>
          <w:rFonts w:ascii="Times New Roman" w:eastAsia="Times New Roman" w:hAnsi="Times New Roman" w:cs="Times New Roman"/>
          <w:color w:val="000000"/>
          <w:sz w:val="28"/>
          <w:szCs w:val="28"/>
          <w:lang w:val="uk-UA" w:eastAsia="uk-UA" w:bidi="uk-UA"/>
        </w:rPr>
        <w:tab/>
        <w:t xml:space="preserve">    Дрогобицької міської ради</w:t>
      </w:r>
    </w:p>
    <w:p w14:paraId="3E0763C8" w14:textId="77777777" w:rsidR="003F7C34" w:rsidRPr="003F7C34" w:rsidRDefault="00DA7082" w:rsidP="003F7C34">
      <w:pPr>
        <w:jc w:val="both"/>
        <w:rPr>
          <w:rFonts w:ascii="Times New Roman" w:eastAsia="Times New Roman" w:hAnsi="Times New Roman" w:cs="Times New Roman"/>
          <w:b/>
          <w:sz w:val="28"/>
          <w:szCs w:val="20"/>
          <w:u w:val="single"/>
          <w:lang w:val="uk-UA" w:eastAsia="ru-RU"/>
        </w:rPr>
      </w:pPr>
      <w:r w:rsidRPr="00DA7082">
        <w:rPr>
          <w:rFonts w:ascii="Times New Roman" w:eastAsia="Times New Roman" w:hAnsi="Times New Roman" w:cs="Times New Roman"/>
          <w:color w:val="000000"/>
          <w:sz w:val="28"/>
          <w:szCs w:val="28"/>
          <w:lang w:val="uk-UA" w:eastAsia="uk-UA" w:bidi="uk-UA"/>
        </w:rPr>
        <w:t xml:space="preserve">                                                                    </w:t>
      </w:r>
      <w:r w:rsidR="003F7C34" w:rsidRPr="003F7C34">
        <w:rPr>
          <w:rFonts w:ascii="Times New Roman" w:eastAsia="Times New Roman" w:hAnsi="Times New Roman" w:cs="Times New Roman"/>
          <w:b/>
          <w:sz w:val="28"/>
          <w:szCs w:val="20"/>
          <w:u w:val="single"/>
          <w:lang w:val="uk-UA" w:eastAsia="ru-RU"/>
        </w:rPr>
        <w:t xml:space="preserve">від 25.11.2025 №344    </w:t>
      </w:r>
    </w:p>
    <w:p w14:paraId="19BF47EE" w14:textId="58472FF3" w:rsidR="00DA7082" w:rsidRPr="00DA7082" w:rsidRDefault="00DA7082" w:rsidP="00DA7082">
      <w:pPr>
        <w:widowControl w:val="0"/>
        <w:suppressAutoHyphens w:val="0"/>
        <w:spacing w:after="0" w:line="240" w:lineRule="auto"/>
        <w:jc w:val="center"/>
        <w:rPr>
          <w:rFonts w:ascii="Times New Roman" w:eastAsia="Times New Roman" w:hAnsi="Times New Roman" w:cs="Times New Roman"/>
          <w:b/>
          <w:bCs/>
          <w:sz w:val="28"/>
          <w:szCs w:val="28"/>
          <w:lang w:val="uk-UA"/>
        </w:rPr>
      </w:pPr>
      <w:bookmarkStart w:id="0" w:name="_GoBack"/>
      <w:bookmarkEnd w:id="0"/>
    </w:p>
    <w:p w14:paraId="5A373393"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8"/>
          <w:szCs w:val="28"/>
          <w:lang w:val="uk-UA" w:eastAsia="uk-UA" w:bidi="uk-UA"/>
        </w:rPr>
      </w:pPr>
    </w:p>
    <w:p w14:paraId="12C27E80"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4A7B9DC9"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03610516"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3C0CC109"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505637E8"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16AB9D9E"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50CA842C" w14:textId="77777777" w:rsidR="00DA7082" w:rsidRPr="00DA7082" w:rsidRDefault="00DA7082" w:rsidP="00DA7082">
      <w:pPr>
        <w:widowControl w:val="0"/>
        <w:suppressAutoHyphens w:val="0"/>
        <w:spacing w:after="0" w:line="240" w:lineRule="auto"/>
        <w:rPr>
          <w:rFonts w:ascii="Microsoft Sans Serif" w:eastAsia="Microsoft Sans Serif" w:hAnsi="Microsoft Sans Serif" w:cs="Microsoft Sans Serif"/>
          <w:color w:val="000000"/>
          <w:sz w:val="24"/>
          <w:szCs w:val="24"/>
          <w:lang w:val="uk-UA" w:eastAsia="uk-UA" w:bidi="uk-UA"/>
        </w:rPr>
      </w:pPr>
    </w:p>
    <w:p w14:paraId="043D7AA8" w14:textId="77777777" w:rsidR="00DA7082" w:rsidRPr="00DA7082" w:rsidRDefault="00DA7082" w:rsidP="00DA7082">
      <w:pPr>
        <w:widowControl w:val="0"/>
        <w:suppressAutoHyphens w:val="0"/>
        <w:spacing w:after="0"/>
        <w:jc w:val="center"/>
        <w:rPr>
          <w:rFonts w:ascii="Times New Roman" w:eastAsia="Times New Roman" w:hAnsi="Times New Roman" w:cs="Times New Roman"/>
          <w:b/>
          <w:bCs/>
          <w:sz w:val="28"/>
          <w:szCs w:val="28"/>
          <w:lang w:val="uk-UA"/>
        </w:rPr>
      </w:pPr>
      <w:r w:rsidRPr="00DA7082">
        <w:rPr>
          <w:rFonts w:ascii="Times New Roman" w:eastAsia="Times New Roman" w:hAnsi="Times New Roman" w:cs="Times New Roman"/>
          <w:b/>
          <w:bCs/>
          <w:color w:val="000000"/>
          <w:sz w:val="28"/>
          <w:szCs w:val="28"/>
          <w:lang w:val="uk-UA" w:eastAsia="uk-UA" w:bidi="uk-UA"/>
        </w:rPr>
        <w:t>ПОЛОЖЕННЯ</w:t>
      </w:r>
    </w:p>
    <w:p w14:paraId="45973D5F" w14:textId="77777777" w:rsidR="00DA7082" w:rsidRPr="00DA7082" w:rsidRDefault="00DA7082" w:rsidP="00DA7082">
      <w:pPr>
        <w:widowControl w:val="0"/>
        <w:suppressAutoHyphens w:val="0"/>
        <w:spacing w:after="0"/>
        <w:jc w:val="center"/>
        <w:rPr>
          <w:rFonts w:ascii="Times New Roman" w:eastAsia="Times New Roman" w:hAnsi="Times New Roman" w:cs="Times New Roman"/>
          <w:b/>
          <w:bCs/>
          <w:color w:val="000000"/>
          <w:sz w:val="28"/>
          <w:szCs w:val="28"/>
          <w:lang w:val="uk-UA" w:eastAsia="uk-UA" w:bidi="uk-UA"/>
        </w:rPr>
      </w:pPr>
      <w:r w:rsidRPr="00DA7082">
        <w:rPr>
          <w:rFonts w:ascii="Times New Roman" w:eastAsia="Times New Roman" w:hAnsi="Times New Roman" w:cs="Times New Roman"/>
          <w:b/>
          <w:bCs/>
          <w:color w:val="000000"/>
          <w:sz w:val="28"/>
          <w:szCs w:val="28"/>
          <w:lang w:val="uk-UA" w:eastAsia="uk-UA" w:bidi="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w:t>
      </w:r>
    </w:p>
    <w:p w14:paraId="561A4425" w14:textId="77777777" w:rsidR="00DA7082" w:rsidRPr="00DA7082" w:rsidRDefault="00DA7082" w:rsidP="00DA7082">
      <w:pPr>
        <w:widowControl w:val="0"/>
        <w:suppressAutoHyphens w:val="0"/>
        <w:spacing w:after="0"/>
        <w:jc w:val="center"/>
        <w:rPr>
          <w:rFonts w:ascii="Times New Roman" w:eastAsia="Times New Roman" w:hAnsi="Times New Roman" w:cs="Times New Roman"/>
          <w:b/>
          <w:bCs/>
          <w:color w:val="000000"/>
          <w:sz w:val="28"/>
          <w:szCs w:val="28"/>
          <w:lang w:val="uk-UA" w:eastAsia="uk-UA" w:bidi="uk-UA"/>
        </w:rPr>
      </w:pPr>
      <w:r w:rsidRPr="00DA7082">
        <w:rPr>
          <w:rFonts w:ascii="Times New Roman" w:eastAsia="Times New Roman" w:hAnsi="Times New Roman" w:cs="Times New Roman"/>
          <w:b/>
          <w:bCs/>
          <w:color w:val="000000"/>
          <w:sz w:val="28"/>
          <w:szCs w:val="28"/>
          <w:lang w:val="uk-UA" w:eastAsia="uk-UA" w:bidi="uk-UA"/>
        </w:rPr>
        <w:t xml:space="preserve"> Дрогобицькій міській раді</w:t>
      </w:r>
    </w:p>
    <w:p w14:paraId="48B52917" w14:textId="77777777" w:rsidR="00DA7082" w:rsidRPr="00DA7082" w:rsidRDefault="00DA7082" w:rsidP="00DA7082">
      <w:pPr>
        <w:widowControl w:val="0"/>
        <w:tabs>
          <w:tab w:val="left" w:pos="426"/>
        </w:tabs>
        <w:suppressAutoHyphens w:val="0"/>
        <w:spacing w:after="0" w:line="276" w:lineRule="auto"/>
        <w:jc w:val="center"/>
        <w:rPr>
          <w:rFonts w:ascii="Times New Roman" w:eastAsia="Times New Roman" w:hAnsi="Times New Roman" w:cs="Times New Roman"/>
          <w:b/>
          <w:bCs/>
          <w:color w:val="000000"/>
          <w:sz w:val="28"/>
          <w:szCs w:val="28"/>
          <w:lang w:val="uk-UA" w:eastAsia="uk-UA" w:bidi="uk-UA"/>
        </w:rPr>
      </w:pPr>
    </w:p>
    <w:p w14:paraId="68F6358A" w14:textId="77777777" w:rsidR="00DA7082" w:rsidRPr="00DA7082" w:rsidRDefault="00DA7082" w:rsidP="00DA7082">
      <w:pPr>
        <w:widowControl w:val="0"/>
        <w:numPr>
          <w:ilvl w:val="0"/>
          <w:numId w:val="5"/>
        </w:numPr>
        <w:tabs>
          <w:tab w:val="left" w:pos="284"/>
          <w:tab w:val="left" w:pos="83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Дрогобицькій міській раді (далі - комісія), є консультативно-дорадчим органом Дрогобицькій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870D556" w14:textId="77777777" w:rsidR="00DA7082" w:rsidRPr="00DA7082" w:rsidRDefault="00DA7082" w:rsidP="00DA7082">
      <w:pPr>
        <w:widowControl w:val="0"/>
        <w:numPr>
          <w:ilvl w:val="0"/>
          <w:numId w:val="5"/>
        </w:numPr>
        <w:tabs>
          <w:tab w:val="left" w:pos="284"/>
          <w:tab w:val="left" w:pos="841"/>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BB514CB" w14:textId="77777777" w:rsidR="00DA7082" w:rsidRPr="00DA7082" w:rsidRDefault="00DA7082" w:rsidP="00DA7082">
      <w:pPr>
        <w:widowControl w:val="0"/>
        <w:numPr>
          <w:ilvl w:val="0"/>
          <w:numId w:val="5"/>
        </w:numPr>
        <w:tabs>
          <w:tab w:val="left" w:pos="284"/>
          <w:tab w:val="left" w:pos="83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14:paraId="5CEB6D56" w14:textId="77777777" w:rsidR="00DA7082" w:rsidRPr="00DA7082" w:rsidRDefault="00DA7082" w:rsidP="00DA7082">
      <w:pPr>
        <w:widowControl w:val="0"/>
        <w:numPr>
          <w:ilvl w:val="0"/>
          <w:numId w:val="5"/>
        </w:numPr>
        <w:tabs>
          <w:tab w:val="left" w:pos="284"/>
          <w:tab w:val="left" w:pos="864"/>
        </w:tabs>
        <w:suppressAutoHyphens w:val="0"/>
        <w:spacing w:after="0" w:line="276" w:lineRule="auto"/>
        <w:jc w:val="both"/>
        <w:rPr>
          <w:rFonts w:ascii="Times New Roman" w:eastAsia="Times New Roman" w:hAnsi="Times New Roman" w:cs="Times New Roman"/>
          <w:b/>
          <w:bCs/>
          <w:sz w:val="28"/>
          <w:szCs w:val="28"/>
          <w:lang w:val="uk-UA"/>
        </w:rPr>
      </w:pPr>
      <w:r w:rsidRPr="00DA7082">
        <w:rPr>
          <w:rFonts w:ascii="Times New Roman" w:eastAsia="Times New Roman" w:hAnsi="Times New Roman" w:cs="Times New Roman"/>
          <w:color w:val="000000"/>
          <w:sz w:val="28"/>
          <w:szCs w:val="28"/>
          <w:lang w:val="uk-UA" w:eastAsia="uk-UA" w:bidi="uk-UA"/>
        </w:rPr>
        <w:t>Матеріально-технічне забезпечення діяльності комісії здійснюється  уповноваженим органом.</w:t>
      </w:r>
    </w:p>
    <w:p w14:paraId="4ECE61EB" w14:textId="77777777" w:rsidR="00DA7082" w:rsidRPr="00DA7082" w:rsidRDefault="00DA7082" w:rsidP="00DA7082">
      <w:pPr>
        <w:widowControl w:val="0"/>
        <w:numPr>
          <w:ilvl w:val="0"/>
          <w:numId w:val="6"/>
        </w:numPr>
        <w:tabs>
          <w:tab w:val="left" w:pos="284"/>
          <w:tab w:val="left" w:pos="83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Дрогобицької міської ради.</w:t>
      </w:r>
    </w:p>
    <w:p w14:paraId="5E8F60DE" w14:textId="77777777" w:rsidR="00DA7082" w:rsidRPr="00DA7082" w:rsidRDefault="00DA7082" w:rsidP="00DA7082">
      <w:pPr>
        <w:widowControl w:val="0"/>
        <w:numPr>
          <w:ilvl w:val="0"/>
          <w:numId w:val="6"/>
        </w:numPr>
        <w:tabs>
          <w:tab w:val="left" w:pos="284"/>
          <w:tab w:val="left" w:pos="83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3D83FF16" w14:textId="77777777" w:rsidR="00DA7082" w:rsidRPr="00DA7082" w:rsidRDefault="00DA7082" w:rsidP="00DA7082">
      <w:pPr>
        <w:widowControl w:val="0"/>
        <w:numPr>
          <w:ilvl w:val="0"/>
          <w:numId w:val="7"/>
        </w:numPr>
        <w:tabs>
          <w:tab w:val="left" w:pos="284"/>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Основними завданнями комісії є:</w:t>
      </w:r>
    </w:p>
    <w:p w14:paraId="0BDDD20D" w14:textId="77777777" w:rsidR="00DA7082" w:rsidRPr="00DA7082" w:rsidRDefault="00DA7082" w:rsidP="00DA7082">
      <w:pPr>
        <w:widowControl w:val="0"/>
        <w:numPr>
          <w:ilvl w:val="0"/>
          <w:numId w:val="13"/>
        </w:numPr>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розгляд заяв про надання допомоги для вирішення житлового питання окремим категоріям внутрішньо перемішених осіб, що проживали на тимчасово окупованій території (далі - заява);</w:t>
      </w:r>
    </w:p>
    <w:p w14:paraId="57CFF524" w14:textId="77777777" w:rsidR="00DA7082" w:rsidRPr="00DA7082" w:rsidRDefault="00DA7082" w:rsidP="00DA7082">
      <w:pPr>
        <w:widowControl w:val="0"/>
        <w:numPr>
          <w:ilvl w:val="0"/>
          <w:numId w:val="13"/>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надання отримувачам допомоги для вирішення житлового питання консультацій та вичерпної інформації з питань отримання допомоги;</w:t>
      </w:r>
    </w:p>
    <w:p w14:paraId="5FFC5DA9" w14:textId="77777777" w:rsidR="00DA7082" w:rsidRPr="00DA7082" w:rsidRDefault="00DA7082" w:rsidP="00DA7082">
      <w:pPr>
        <w:widowControl w:val="0"/>
        <w:numPr>
          <w:ilvl w:val="0"/>
          <w:numId w:val="13"/>
        </w:numPr>
        <w:tabs>
          <w:tab w:val="left" w:pos="142"/>
          <w:tab w:val="left" w:pos="967"/>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6FA218B3" w14:textId="77777777" w:rsidR="00DA7082" w:rsidRPr="00DA7082" w:rsidRDefault="00DA7082" w:rsidP="00DA7082">
      <w:pPr>
        <w:widowControl w:val="0"/>
        <w:numPr>
          <w:ilvl w:val="0"/>
          <w:numId w:val="13"/>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389A71FB" w14:textId="77777777" w:rsidR="00DA7082" w:rsidRPr="00DA7082" w:rsidRDefault="00DA7082" w:rsidP="00DA7082">
      <w:pPr>
        <w:widowControl w:val="0"/>
        <w:numPr>
          <w:ilvl w:val="0"/>
          <w:numId w:val="13"/>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забезпечення підготовки рішень комісії для їх затвердження уповноваженим органом;</w:t>
      </w:r>
    </w:p>
    <w:p w14:paraId="181373D7" w14:textId="77777777" w:rsidR="00DA7082" w:rsidRPr="00DA7082" w:rsidRDefault="00DA7082" w:rsidP="00DA7082">
      <w:pPr>
        <w:widowControl w:val="0"/>
        <w:numPr>
          <w:ilvl w:val="0"/>
          <w:numId w:val="13"/>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3D4FC7C9" w14:textId="77777777" w:rsidR="00DA7082" w:rsidRPr="00DA7082" w:rsidRDefault="00DA7082" w:rsidP="00DA7082">
      <w:pPr>
        <w:widowControl w:val="0"/>
        <w:numPr>
          <w:ilvl w:val="0"/>
          <w:numId w:val="7"/>
        </w:numPr>
        <w:tabs>
          <w:tab w:val="left" w:pos="284"/>
          <w:tab w:val="left" w:pos="90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Під час розгляду заяви комісія приймає рішення про:</w:t>
      </w:r>
    </w:p>
    <w:p w14:paraId="38B04B34" w14:textId="77777777" w:rsidR="00DA7082" w:rsidRPr="00DA7082" w:rsidRDefault="00DA7082" w:rsidP="00DA7082">
      <w:pPr>
        <w:widowControl w:val="0"/>
        <w:numPr>
          <w:ilvl w:val="0"/>
          <w:numId w:val="12"/>
        </w:numPr>
        <w:tabs>
          <w:tab w:val="left" w:pos="284"/>
          <w:tab w:val="left" w:pos="899"/>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встановлення наявності/відсутності підстав для отримання допомоги для вирішення житлового питання;</w:t>
      </w:r>
    </w:p>
    <w:p w14:paraId="5E41D3EB" w14:textId="77777777" w:rsidR="00DA7082" w:rsidRPr="00DA7082" w:rsidRDefault="00DA7082" w:rsidP="00DA7082">
      <w:pPr>
        <w:widowControl w:val="0"/>
        <w:numPr>
          <w:ilvl w:val="0"/>
          <w:numId w:val="12"/>
        </w:numPr>
        <w:tabs>
          <w:tab w:val="left" w:pos="284"/>
          <w:tab w:val="left" w:pos="904"/>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збирання документів та/або інформації, необхідних для прийняття рішення про надання допомоги для вирішення житлового питання;</w:t>
      </w:r>
    </w:p>
    <w:p w14:paraId="1E6BC9E5" w14:textId="77777777" w:rsidR="00DA7082" w:rsidRPr="00DA7082" w:rsidRDefault="00DA7082" w:rsidP="00DA7082">
      <w:pPr>
        <w:widowControl w:val="0"/>
        <w:numPr>
          <w:ilvl w:val="0"/>
          <w:numId w:val="12"/>
        </w:numPr>
        <w:tabs>
          <w:tab w:val="left" w:pos="284"/>
          <w:tab w:val="left" w:pos="899"/>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прийняття рішення про надання/відмову в наданні допомоги для вирішення житлового питання (рішення додається до цього Положення).</w:t>
      </w:r>
    </w:p>
    <w:p w14:paraId="282D22C5" w14:textId="77777777" w:rsidR="00DA7082" w:rsidRPr="00DA7082" w:rsidRDefault="00DA7082" w:rsidP="00DA7082">
      <w:pPr>
        <w:widowControl w:val="0"/>
        <w:numPr>
          <w:ilvl w:val="0"/>
          <w:numId w:val="7"/>
        </w:numPr>
        <w:tabs>
          <w:tab w:val="left" w:pos="284"/>
          <w:tab w:val="left" w:pos="913"/>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Комісія має право:</w:t>
      </w:r>
    </w:p>
    <w:p w14:paraId="669BAB77" w14:textId="77777777" w:rsidR="00DA7082" w:rsidRPr="00DA7082" w:rsidRDefault="00DA7082" w:rsidP="00DA7082">
      <w:pPr>
        <w:widowControl w:val="0"/>
        <w:numPr>
          <w:ilvl w:val="0"/>
          <w:numId w:val="14"/>
        </w:numPr>
        <w:tabs>
          <w:tab w:val="left" w:pos="142"/>
          <w:tab w:val="left" w:pos="426"/>
        </w:tabs>
        <w:suppressAutoHyphens w:val="0"/>
        <w:spacing w:after="0" w:line="276" w:lineRule="auto"/>
        <w:ind w:left="142" w:hanging="142"/>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проводити наради, інші заходи та вирішувати питання, що належать до її компетенції;</w:t>
      </w:r>
    </w:p>
    <w:p w14:paraId="7D0DF481" w14:textId="77777777" w:rsidR="00DA7082" w:rsidRPr="00DA7082" w:rsidRDefault="00DA7082" w:rsidP="00DA7082">
      <w:pPr>
        <w:widowControl w:val="0"/>
        <w:numPr>
          <w:ilvl w:val="0"/>
          <w:numId w:val="14"/>
        </w:numPr>
        <w:tabs>
          <w:tab w:val="left" w:pos="142"/>
          <w:tab w:val="left" w:pos="284"/>
          <w:tab w:val="left" w:pos="426"/>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B69F7DF" w14:textId="77777777" w:rsidR="00DA7082" w:rsidRPr="00DA7082" w:rsidRDefault="00DA7082" w:rsidP="00DA7082">
      <w:pPr>
        <w:widowControl w:val="0"/>
        <w:numPr>
          <w:ilvl w:val="0"/>
          <w:numId w:val="14"/>
        </w:numPr>
        <w:tabs>
          <w:tab w:val="left" w:pos="142"/>
          <w:tab w:val="left" w:pos="284"/>
          <w:tab w:val="left" w:pos="426"/>
          <w:tab w:val="left" w:pos="92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B56D4FE" w14:textId="77777777" w:rsidR="00DA7082" w:rsidRPr="00DA7082" w:rsidRDefault="00DA7082" w:rsidP="00DA7082">
      <w:pPr>
        <w:widowControl w:val="0"/>
        <w:numPr>
          <w:ilvl w:val="0"/>
          <w:numId w:val="14"/>
        </w:numPr>
        <w:tabs>
          <w:tab w:val="left" w:pos="142"/>
          <w:tab w:val="left" w:pos="284"/>
          <w:tab w:val="left" w:pos="426"/>
          <w:tab w:val="left" w:pos="92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5D35E9D7" w14:textId="77777777" w:rsidR="00DA7082" w:rsidRPr="00DA7082" w:rsidRDefault="00DA7082" w:rsidP="00DA7082">
      <w:pPr>
        <w:widowControl w:val="0"/>
        <w:numPr>
          <w:ilvl w:val="0"/>
          <w:numId w:val="14"/>
        </w:numPr>
        <w:tabs>
          <w:tab w:val="left" w:pos="142"/>
          <w:tab w:val="left" w:pos="284"/>
          <w:tab w:val="left" w:pos="426"/>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витребувати від державних органів, органів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у Реєстрі;</w:t>
      </w:r>
    </w:p>
    <w:p w14:paraId="7858C793" w14:textId="77777777" w:rsidR="00DA7082" w:rsidRPr="00DA7082" w:rsidRDefault="00DA7082" w:rsidP="00DA7082">
      <w:pPr>
        <w:widowControl w:val="0"/>
        <w:numPr>
          <w:ilvl w:val="0"/>
          <w:numId w:val="14"/>
        </w:numPr>
        <w:tabs>
          <w:tab w:val="left" w:pos="142"/>
          <w:tab w:val="left" w:pos="284"/>
          <w:tab w:val="left" w:pos="426"/>
          <w:tab w:val="left" w:pos="92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утворювати для виконання покладених на неї завдань тимчасові робочі групи (у разі потреби);</w:t>
      </w:r>
    </w:p>
    <w:p w14:paraId="00ED56E1" w14:textId="77777777" w:rsidR="00DA7082" w:rsidRPr="00DA7082" w:rsidRDefault="00DA7082" w:rsidP="00DA7082">
      <w:pPr>
        <w:widowControl w:val="0"/>
        <w:numPr>
          <w:ilvl w:val="0"/>
          <w:numId w:val="14"/>
        </w:numPr>
        <w:tabs>
          <w:tab w:val="left" w:pos="142"/>
          <w:tab w:val="left" w:pos="284"/>
          <w:tab w:val="left" w:pos="426"/>
          <w:tab w:val="left" w:pos="92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виконувати інші повноваження, що випливають з покладених на неї завдань.</w:t>
      </w:r>
    </w:p>
    <w:p w14:paraId="2C2AAE9C" w14:textId="77777777" w:rsidR="00DA7082" w:rsidRPr="00DA7082" w:rsidRDefault="00DA7082" w:rsidP="00DA7082">
      <w:pPr>
        <w:widowControl w:val="0"/>
        <w:numPr>
          <w:ilvl w:val="0"/>
          <w:numId w:val="8"/>
        </w:numPr>
        <w:tabs>
          <w:tab w:val="left" w:pos="284"/>
          <w:tab w:val="left" w:pos="426"/>
          <w:tab w:val="left" w:pos="99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Комісія утворюється у складі не менше п’яти осіб, до її складу входять голова, заступник голови, секретар та інші члени комісії.</w:t>
      </w:r>
    </w:p>
    <w:p w14:paraId="7C796B57" w14:textId="77777777" w:rsidR="00DA7082" w:rsidRPr="00DA7082" w:rsidRDefault="00DA7082" w:rsidP="00DA7082">
      <w:pPr>
        <w:widowControl w:val="0"/>
        <w:numPr>
          <w:ilvl w:val="0"/>
          <w:numId w:val="8"/>
        </w:numPr>
        <w:tabs>
          <w:tab w:val="left" w:pos="284"/>
          <w:tab w:val="left" w:pos="4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Положення про роботу комісії та її персональний склад з визначенням голови комісії, його заступника та секретаря затверджуються розпорядженням міського голови.</w:t>
      </w:r>
    </w:p>
    <w:p w14:paraId="5917D7AF"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ab/>
        <w:t>До складу комісії входять представники від уповноваженого органу та громадськості.</w:t>
      </w:r>
    </w:p>
    <w:p w14:paraId="02BA4C8A"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ab/>
        <w:t>Кількість представників від громадськості не може бути менше однієї третини загального складу комісії.</w:t>
      </w:r>
    </w:p>
    <w:p w14:paraId="4016F631"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ab/>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4BEF8826" w14:textId="77777777" w:rsidR="00DA7082" w:rsidRPr="00DA7082" w:rsidRDefault="00DA7082" w:rsidP="00DA7082">
      <w:pPr>
        <w:widowControl w:val="0"/>
        <w:numPr>
          <w:ilvl w:val="0"/>
          <w:numId w:val="8"/>
        </w:numPr>
        <w:tabs>
          <w:tab w:val="left" w:pos="4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Голова Комісії:</w:t>
      </w:r>
    </w:p>
    <w:p w14:paraId="3F46FC30" w14:textId="77777777" w:rsidR="00DA7082" w:rsidRPr="00DA7082" w:rsidRDefault="00DA7082" w:rsidP="00DA7082">
      <w:pPr>
        <w:widowControl w:val="0"/>
        <w:numPr>
          <w:ilvl w:val="0"/>
          <w:numId w:val="11"/>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здійснює керівництво діяльністю комісії;</w:t>
      </w:r>
    </w:p>
    <w:p w14:paraId="214583DF" w14:textId="77777777" w:rsidR="00DA7082" w:rsidRPr="00DA7082" w:rsidRDefault="00DA7082" w:rsidP="00DA7082">
      <w:pPr>
        <w:widowControl w:val="0"/>
        <w:numPr>
          <w:ilvl w:val="0"/>
          <w:numId w:val="11"/>
        </w:numPr>
        <w:tabs>
          <w:tab w:val="left" w:pos="142"/>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видає доручення, обов’язкові для виконання членами комісії;</w:t>
      </w:r>
    </w:p>
    <w:p w14:paraId="02E0D1F7" w14:textId="77777777" w:rsidR="00DA7082" w:rsidRPr="00DA7082" w:rsidRDefault="00DA7082" w:rsidP="00DA7082">
      <w:pPr>
        <w:widowControl w:val="0"/>
        <w:numPr>
          <w:ilvl w:val="0"/>
          <w:numId w:val="11"/>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 xml:space="preserve">розподіляє обов’язки між членами комісії; </w:t>
      </w:r>
      <w:proofErr w:type="spellStart"/>
      <w:r w:rsidRPr="00DA7082">
        <w:rPr>
          <w:rFonts w:ascii="Times New Roman" w:eastAsia="Times New Roman" w:hAnsi="Times New Roman" w:cs="Times New Roman"/>
          <w:color w:val="000000"/>
          <w:sz w:val="28"/>
          <w:szCs w:val="28"/>
          <w:lang w:val="uk-UA" w:eastAsia="uk-UA" w:bidi="uk-UA"/>
        </w:rPr>
        <w:t>скликає</w:t>
      </w:r>
      <w:proofErr w:type="spellEnd"/>
      <w:r w:rsidRPr="00DA7082">
        <w:rPr>
          <w:rFonts w:ascii="Times New Roman" w:eastAsia="Times New Roman" w:hAnsi="Times New Roman" w:cs="Times New Roman"/>
          <w:color w:val="000000"/>
          <w:sz w:val="28"/>
          <w:szCs w:val="28"/>
          <w:lang w:val="uk-UA" w:eastAsia="uk-UA" w:bidi="uk-UA"/>
        </w:rPr>
        <w:t xml:space="preserve"> та головує на засіданнях комісії;</w:t>
      </w:r>
    </w:p>
    <w:p w14:paraId="05E39CF1" w14:textId="77777777" w:rsidR="00DA7082" w:rsidRPr="00DA7082" w:rsidRDefault="00DA7082" w:rsidP="00DA7082">
      <w:pPr>
        <w:widowControl w:val="0"/>
        <w:numPr>
          <w:ilvl w:val="0"/>
          <w:numId w:val="11"/>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безпосередньо бере участь у прийняті рішень комісією;</w:t>
      </w:r>
    </w:p>
    <w:p w14:paraId="0808837A" w14:textId="77777777" w:rsidR="00DA7082" w:rsidRPr="00DA7082" w:rsidRDefault="00DA7082" w:rsidP="00DA7082">
      <w:pPr>
        <w:widowControl w:val="0"/>
        <w:numPr>
          <w:ilvl w:val="0"/>
          <w:numId w:val="11"/>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підписує рішення та протоколи засідань комісії, інші документи, підготовлені комісією;</w:t>
      </w:r>
    </w:p>
    <w:p w14:paraId="49A89316" w14:textId="77777777" w:rsidR="00DA7082" w:rsidRPr="00DA7082" w:rsidRDefault="00DA7082" w:rsidP="00DA7082">
      <w:pPr>
        <w:widowControl w:val="0"/>
        <w:numPr>
          <w:ilvl w:val="0"/>
          <w:numId w:val="11"/>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вносить пропозиції щодо зміни персонального складу комісії;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631F9147" w14:textId="77777777" w:rsidR="00DA7082" w:rsidRPr="00DA7082" w:rsidRDefault="00DA7082" w:rsidP="00DA7082">
      <w:pPr>
        <w:widowControl w:val="0"/>
        <w:numPr>
          <w:ilvl w:val="0"/>
          <w:numId w:val="9"/>
        </w:numPr>
        <w:tabs>
          <w:tab w:val="left" w:pos="426"/>
          <w:tab w:val="left" w:pos="1026"/>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Заступник голови комісії бере участь у роботі комісії, а у разі відсутності голови комісії виконує його обов’язки.</w:t>
      </w:r>
    </w:p>
    <w:p w14:paraId="4D154562" w14:textId="77777777" w:rsidR="00DA7082" w:rsidRPr="00DA7082" w:rsidRDefault="00DA7082" w:rsidP="00DA7082">
      <w:pPr>
        <w:widowControl w:val="0"/>
        <w:numPr>
          <w:ilvl w:val="0"/>
          <w:numId w:val="9"/>
        </w:numPr>
        <w:tabs>
          <w:tab w:val="left" w:pos="426"/>
          <w:tab w:val="left" w:pos="1054"/>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Секретар комісії:</w:t>
      </w:r>
    </w:p>
    <w:p w14:paraId="44138C5B" w14:textId="77777777" w:rsidR="00DA7082" w:rsidRPr="00DA7082" w:rsidRDefault="00DA7082" w:rsidP="00DA7082">
      <w:pPr>
        <w:widowControl w:val="0"/>
        <w:numPr>
          <w:ilvl w:val="0"/>
          <w:numId w:val="15"/>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здійснює організаційне забезпечення роботи комісії;</w:t>
      </w:r>
    </w:p>
    <w:p w14:paraId="3CFC4B09" w14:textId="77777777" w:rsidR="00DA7082" w:rsidRPr="00DA7082" w:rsidRDefault="00DA7082" w:rsidP="00DA7082">
      <w:pPr>
        <w:widowControl w:val="0"/>
        <w:numPr>
          <w:ilvl w:val="0"/>
          <w:numId w:val="15"/>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за дорученням голови комісії забезпечує скликання засідання комісії;</w:t>
      </w:r>
    </w:p>
    <w:p w14:paraId="35D77927" w14:textId="77777777" w:rsidR="00DA7082" w:rsidRPr="00DA7082" w:rsidRDefault="00DA7082" w:rsidP="00DA7082">
      <w:pPr>
        <w:widowControl w:val="0"/>
        <w:numPr>
          <w:ilvl w:val="0"/>
          <w:numId w:val="15"/>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інформує членів комісії про формат, дату, час та місце проведення засідання комісії; бере участь у роботі комісії;</w:t>
      </w:r>
    </w:p>
    <w:p w14:paraId="264FA1B0" w14:textId="77777777" w:rsidR="00DA7082" w:rsidRPr="00DA7082" w:rsidRDefault="00DA7082" w:rsidP="00DA7082">
      <w:pPr>
        <w:widowControl w:val="0"/>
        <w:numPr>
          <w:ilvl w:val="0"/>
          <w:numId w:val="15"/>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контролює своєчасність надання документів і матеріалів, що подаються на розгляд комісії;</w:t>
      </w:r>
    </w:p>
    <w:p w14:paraId="57FAB294" w14:textId="77777777" w:rsidR="00DA7082" w:rsidRPr="00DA7082" w:rsidRDefault="00DA7082" w:rsidP="00DA7082">
      <w:pPr>
        <w:widowControl w:val="0"/>
        <w:numPr>
          <w:ilvl w:val="0"/>
          <w:numId w:val="15"/>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веде та підписує протоколи засідань комісії;</w:t>
      </w:r>
    </w:p>
    <w:p w14:paraId="47A1C935" w14:textId="77777777" w:rsidR="00DA7082" w:rsidRPr="00DA7082" w:rsidRDefault="00DA7082" w:rsidP="00DA7082">
      <w:pPr>
        <w:widowControl w:val="0"/>
        <w:numPr>
          <w:ilvl w:val="0"/>
          <w:numId w:val="15"/>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готує рішення комісії для затвердження уповноваженим органом;</w:t>
      </w:r>
    </w:p>
    <w:p w14:paraId="24B0D03F" w14:textId="77777777" w:rsidR="00DA7082" w:rsidRPr="00DA7082" w:rsidRDefault="00DA7082" w:rsidP="00DA7082">
      <w:pPr>
        <w:widowControl w:val="0"/>
        <w:numPr>
          <w:ilvl w:val="0"/>
          <w:numId w:val="15"/>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виконує інші доручення голови комісії.</w:t>
      </w:r>
    </w:p>
    <w:p w14:paraId="2E31BA22" w14:textId="77777777" w:rsidR="00DA7082" w:rsidRPr="00DA7082" w:rsidRDefault="00DA7082" w:rsidP="00DA7082">
      <w:pPr>
        <w:widowControl w:val="0"/>
        <w:numPr>
          <w:ilvl w:val="0"/>
          <w:numId w:val="9"/>
        </w:numPr>
        <w:tabs>
          <w:tab w:val="left" w:pos="426"/>
          <w:tab w:val="left" w:pos="1038"/>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Члени комісії:</w:t>
      </w:r>
    </w:p>
    <w:p w14:paraId="44BE7B80" w14:textId="77777777" w:rsidR="00DA7082" w:rsidRPr="00DA7082" w:rsidRDefault="00DA7082" w:rsidP="00DA7082">
      <w:pPr>
        <w:widowControl w:val="0"/>
        <w:numPr>
          <w:ilvl w:val="0"/>
          <w:numId w:val="16"/>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беруть участь у засіданнях комісії;</w:t>
      </w:r>
    </w:p>
    <w:p w14:paraId="5A94AC79" w14:textId="77777777" w:rsidR="00DA7082" w:rsidRPr="00DA7082" w:rsidRDefault="00DA7082" w:rsidP="00DA7082">
      <w:pPr>
        <w:widowControl w:val="0"/>
        <w:numPr>
          <w:ilvl w:val="0"/>
          <w:numId w:val="16"/>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беруть участь в голосуванні щодо прийняття рішень комісії;</w:t>
      </w:r>
    </w:p>
    <w:p w14:paraId="14A98908" w14:textId="77777777" w:rsidR="00DA7082" w:rsidRPr="00DA7082" w:rsidRDefault="00DA7082" w:rsidP="00DA7082">
      <w:pPr>
        <w:widowControl w:val="0"/>
        <w:numPr>
          <w:ilvl w:val="0"/>
          <w:numId w:val="16"/>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виконують доручення голови комісії з підготовки та розгляду матеріалів до засідань;</w:t>
      </w:r>
    </w:p>
    <w:p w14:paraId="46FAC109" w14:textId="77777777" w:rsidR="00DA7082" w:rsidRPr="00DA7082" w:rsidRDefault="00DA7082" w:rsidP="00DA7082">
      <w:pPr>
        <w:widowControl w:val="0"/>
        <w:numPr>
          <w:ilvl w:val="0"/>
          <w:numId w:val="16"/>
        </w:numPr>
        <w:tabs>
          <w:tab w:val="left" w:pos="142"/>
        </w:tabs>
        <w:suppressAutoHyphens w:val="0"/>
        <w:spacing w:after="0" w:line="276" w:lineRule="auto"/>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вивчають документи та матеріали, що подаються на розгляд комісії;</w:t>
      </w:r>
    </w:p>
    <w:p w14:paraId="1CCC5AE7" w14:textId="77777777" w:rsidR="00DA7082" w:rsidRPr="00DA7082" w:rsidRDefault="00DA7082" w:rsidP="00DA7082">
      <w:pPr>
        <w:widowControl w:val="0"/>
        <w:numPr>
          <w:ilvl w:val="0"/>
          <w:numId w:val="16"/>
        </w:numPr>
        <w:tabs>
          <w:tab w:val="left" w:pos="142"/>
        </w:tabs>
        <w:suppressAutoHyphens w:val="0"/>
        <w:spacing w:after="0" w:line="276" w:lineRule="auto"/>
        <w:ind w:left="142" w:hanging="142"/>
        <w:jc w:val="both"/>
        <w:rPr>
          <w:rFonts w:ascii="Times New Roman" w:eastAsia="Times New Roman" w:hAnsi="Times New Roman" w:cs="Times New Roman"/>
          <w:sz w:val="28"/>
          <w:szCs w:val="28"/>
          <w:lang w:val="uk-UA"/>
        </w:rPr>
      </w:pPr>
      <w:r w:rsidRPr="00DA7082">
        <w:rPr>
          <w:rFonts w:ascii="Times New Roman" w:eastAsia="Times New Roman" w:hAnsi="Times New Roman" w:cs="Times New Roman"/>
          <w:color w:val="000000"/>
          <w:sz w:val="28"/>
          <w:szCs w:val="28"/>
          <w:lang w:val="uk-UA" w:eastAsia="uk-UA" w:bidi="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66C80138" w14:textId="77777777" w:rsidR="00DA7082" w:rsidRPr="00DA7082" w:rsidRDefault="00DA7082" w:rsidP="00DA7082">
      <w:pPr>
        <w:widowControl w:val="0"/>
        <w:numPr>
          <w:ilvl w:val="0"/>
          <w:numId w:val="16"/>
        </w:numPr>
        <w:tabs>
          <w:tab w:val="left" w:pos="142"/>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підписують протоколи засідань та рішення комісії;</w:t>
      </w:r>
    </w:p>
    <w:p w14:paraId="21E3AF1E" w14:textId="77777777" w:rsidR="00DA7082" w:rsidRPr="00DA7082" w:rsidRDefault="00DA7082" w:rsidP="00DA7082">
      <w:pPr>
        <w:widowControl w:val="0"/>
        <w:numPr>
          <w:ilvl w:val="0"/>
          <w:numId w:val="16"/>
        </w:numPr>
        <w:tabs>
          <w:tab w:val="left" w:pos="142"/>
        </w:tabs>
        <w:suppressAutoHyphens w:val="0"/>
        <w:spacing w:after="0" w:line="276" w:lineRule="auto"/>
        <w:contextualSpacing/>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виконують інші доручення голови комісії.</w:t>
      </w:r>
    </w:p>
    <w:p w14:paraId="36C1C959" w14:textId="77777777" w:rsidR="00DA7082" w:rsidRPr="00DA7082" w:rsidRDefault="00DA7082" w:rsidP="00DA7082">
      <w:pPr>
        <w:widowControl w:val="0"/>
        <w:tabs>
          <w:tab w:val="left" w:pos="426"/>
        </w:tabs>
        <w:suppressAutoHyphens w:val="0"/>
        <w:spacing w:after="0" w:line="276" w:lineRule="auto"/>
        <w:ind w:firstLine="142"/>
        <w:contextualSpacing/>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Члени комісії мають право виступати на засіданнях комісії із заявами та клопотаннями, вносити голові комісії пропозиції щодо роботи комісії. Члени комісії, залучені за згодою, виконують свої обов’язки на громадських засадах (безоплатно).</w:t>
      </w:r>
    </w:p>
    <w:p w14:paraId="43561EB1"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16. Основною формою роботи комісії є засідання.</w:t>
      </w:r>
    </w:p>
    <w:p w14:paraId="59E45174"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Необхідність проведення засідання, а також перелік питань, що пропонуються для розгляду, визначаються головою комісії.</w:t>
      </w:r>
    </w:p>
    <w:p w14:paraId="2715B139"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Ініціювати проведення засідання комісії можуть не менше ніж половина членів комісії.</w:t>
      </w:r>
    </w:p>
    <w:p w14:paraId="063CA8A2"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601E08EB" w14:textId="77777777" w:rsidR="00DA7082" w:rsidRPr="00DA7082" w:rsidRDefault="00DA7082" w:rsidP="00DA7082">
      <w:pPr>
        <w:widowControl w:val="0"/>
        <w:tabs>
          <w:tab w:val="left" w:pos="709"/>
        </w:tabs>
        <w:suppressAutoHyphens w:val="0"/>
        <w:spacing w:after="0" w:line="276" w:lineRule="auto"/>
        <w:ind w:firstLine="426"/>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7B4916CE"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Засідання комісії можуть проводитися дистанційно в режимі реального часу (он-лайн)з використанням відповідних технічних засобів електронних комунікацій, зокрема через Інтернат за умови надійної автентифікації всіх її членів.</w:t>
      </w:r>
    </w:p>
    <w:p w14:paraId="3DFCCB35"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260C7929"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Також консультації можуть проводитися Центрі надання адміністративних послуг виконавчого комітету Дрогобицької  міської ради.</w:t>
      </w:r>
    </w:p>
    <w:p w14:paraId="4790E99E"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17. Засідання комісії веде її голова, а в разі його відсутності - заступник голови.</w:t>
      </w:r>
    </w:p>
    <w:p w14:paraId="1D5F366E"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68B7E03E"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712292E5"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566A5C5E"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496661AF"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14:paraId="77BE40C0"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Рішення комісії, передбачене підпунктом З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14:paraId="58C6FF35" w14:textId="77777777" w:rsidR="00DA7082" w:rsidRPr="00DA7082" w:rsidRDefault="00DA7082" w:rsidP="00DA7082">
      <w:pPr>
        <w:widowControl w:val="0"/>
        <w:numPr>
          <w:ilvl w:val="0"/>
          <w:numId w:val="10"/>
        </w:numPr>
        <w:tabs>
          <w:tab w:val="left" w:pos="426"/>
          <w:tab w:val="left" w:pos="997"/>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65397F06" w14:textId="77777777" w:rsidR="00DA7082" w:rsidRPr="00DA7082" w:rsidRDefault="00DA7082" w:rsidP="00DA7082">
      <w:pPr>
        <w:widowControl w:val="0"/>
        <w:numPr>
          <w:ilvl w:val="0"/>
          <w:numId w:val="10"/>
        </w:numPr>
        <w:tabs>
          <w:tab w:val="left" w:pos="426"/>
          <w:tab w:val="left" w:pos="997"/>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69CB0329"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ab/>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2C453102" w14:textId="77777777" w:rsidR="00DA7082" w:rsidRPr="00DA7082" w:rsidRDefault="00DA7082" w:rsidP="00DA7082">
      <w:pPr>
        <w:widowControl w:val="0"/>
        <w:numPr>
          <w:ilvl w:val="0"/>
          <w:numId w:val="10"/>
        </w:numPr>
        <w:tabs>
          <w:tab w:val="left" w:pos="426"/>
          <w:tab w:val="left" w:pos="997"/>
        </w:tabs>
        <w:suppressAutoHyphens w:val="0"/>
        <w:spacing w:after="0" w:line="276" w:lineRule="auto"/>
        <w:jc w:val="both"/>
        <w:rPr>
          <w:rFonts w:ascii="Times New Roman" w:eastAsia="Times New Roman" w:hAnsi="Times New Roman" w:cs="Times New Roman"/>
          <w:color w:val="000000"/>
          <w:sz w:val="28"/>
          <w:szCs w:val="28"/>
          <w:lang w:val="uk-UA" w:eastAsia="uk-UA" w:bidi="uk-UA"/>
        </w:rPr>
      </w:pPr>
      <w:r w:rsidRPr="00DA7082">
        <w:rPr>
          <w:rFonts w:ascii="Times New Roman" w:eastAsia="Times New Roman" w:hAnsi="Times New Roman" w:cs="Times New Roman"/>
          <w:color w:val="000000"/>
          <w:sz w:val="28"/>
          <w:szCs w:val="28"/>
          <w:lang w:val="uk-UA" w:eastAsia="uk-UA" w:bidi="uk-UA"/>
        </w:rPr>
        <w:t>Рішення комісії про надання/відмову в наданні допомоги для вирішення житлового питання може бути оскаржене до органу, що її утворив.</w:t>
      </w:r>
    </w:p>
    <w:p w14:paraId="7575EFE4" w14:textId="77777777" w:rsidR="00DA7082" w:rsidRPr="00DA7082" w:rsidRDefault="00DA7082" w:rsidP="00DA7082">
      <w:pPr>
        <w:widowControl w:val="0"/>
        <w:tabs>
          <w:tab w:val="left" w:pos="426"/>
        </w:tabs>
        <w:suppressAutoHyphens w:val="0"/>
        <w:spacing w:after="0" w:line="276" w:lineRule="auto"/>
        <w:jc w:val="both"/>
        <w:rPr>
          <w:rFonts w:ascii="Times New Roman" w:eastAsia="Times New Roman" w:hAnsi="Times New Roman" w:cs="Times New Roman"/>
          <w:color w:val="000000"/>
          <w:sz w:val="26"/>
          <w:szCs w:val="26"/>
          <w:lang w:val="uk-UA" w:eastAsia="uk-UA" w:bidi="uk-UA"/>
        </w:rPr>
      </w:pPr>
      <w:r w:rsidRPr="00DA7082">
        <w:rPr>
          <w:rFonts w:ascii="Times New Roman" w:eastAsia="Times New Roman" w:hAnsi="Times New Roman" w:cs="Times New Roman"/>
          <w:color w:val="000000"/>
          <w:sz w:val="28"/>
          <w:szCs w:val="28"/>
          <w:lang w:val="uk-UA" w:eastAsia="uk-UA" w:bidi="uk-UA"/>
        </w:rPr>
        <w:tab/>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4880F9AF" w14:textId="77777777" w:rsidR="00DA7082" w:rsidRPr="00DA7082" w:rsidRDefault="00DA7082" w:rsidP="00DA7082">
      <w:pPr>
        <w:widowControl w:val="0"/>
        <w:suppressAutoHyphens w:val="0"/>
        <w:spacing w:after="0" w:line="266" w:lineRule="auto"/>
        <w:jc w:val="both"/>
        <w:rPr>
          <w:rFonts w:ascii="Times New Roman" w:eastAsia="Times New Roman" w:hAnsi="Times New Roman" w:cs="Times New Roman"/>
          <w:color w:val="000000"/>
          <w:sz w:val="26"/>
          <w:szCs w:val="26"/>
          <w:lang w:val="uk-UA" w:eastAsia="uk-UA" w:bidi="uk-UA"/>
        </w:rPr>
      </w:pPr>
    </w:p>
    <w:p w14:paraId="16F79228" w14:textId="77777777" w:rsidR="00DA7082" w:rsidRPr="00DA7082" w:rsidRDefault="00DA7082" w:rsidP="00DA7082">
      <w:pPr>
        <w:widowControl w:val="0"/>
        <w:suppressAutoHyphens w:val="0"/>
        <w:spacing w:after="0" w:line="266" w:lineRule="auto"/>
        <w:jc w:val="both"/>
        <w:rPr>
          <w:rFonts w:ascii="Times New Roman" w:eastAsia="Times New Roman" w:hAnsi="Times New Roman" w:cs="Times New Roman"/>
          <w:color w:val="000000"/>
          <w:sz w:val="26"/>
          <w:szCs w:val="26"/>
          <w:lang w:val="uk-UA" w:eastAsia="uk-UA" w:bidi="uk-UA"/>
        </w:rPr>
      </w:pPr>
    </w:p>
    <w:p w14:paraId="32AECB5E" w14:textId="77777777" w:rsidR="00DA7082" w:rsidRPr="00DA7082" w:rsidRDefault="00DA7082" w:rsidP="00DA7082">
      <w:pPr>
        <w:widowControl w:val="0"/>
        <w:suppressAutoHyphens w:val="0"/>
        <w:spacing w:after="0" w:line="266" w:lineRule="auto"/>
        <w:jc w:val="both"/>
        <w:rPr>
          <w:rFonts w:ascii="Times New Roman" w:eastAsia="Times New Roman" w:hAnsi="Times New Roman" w:cs="Times New Roman"/>
          <w:color w:val="000000"/>
          <w:sz w:val="26"/>
          <w:szCs w:val="26"/>
          <w:lang w:val="uk-UA" w:eastAsia="uk-UA" w:bidi="uk-UA"/>
        </w:rPr>
      </w:pPr>
    </w:p>
    <w:p w14:paraId="5A644BAA" w14:textId="6A195F8B" w:rsidR="005C6F31" w:rsidRPr="006820DD" w:rsidRDefault="00DA7082" w:rsidP="00DA7082">
      <w:pPr>
        <w:shd w:val="clear" w:color="auto" w:fill="FFFFFF"/>
        <w:spacing w:after="150" w:line="240" w:lineRule="auto"/>
        <w:jc w:val="both"/>
        <w:rPr>
          <w:rFonts w:ascii="Times New Roman" w:eastAsia="Times New Roman" w:hAnsi="Times New Roman" w:cs="Times New Roman"/>
          <w:color w:val="0D0D0D" w:themeColor="text1" w:themeTint="F2"/>
          <w:sz w:val="28"/>
          <w:szCs w:val="28"/>
          <w:lang w:val="uk-UA"/>
        </w:rPr>
      </w:pPr>
      <w:r w:rsidRPr="00DA7082">
        <w:rPr>
          <w:rFonts w:ascii="Times New Roman" w:eastAsia="Times New Roman" w:hAnsi="Times New Roman" w:cs="Times New Roman"/>
          <w:b/>
          <w:color w:val="000000"/>
          <w:sz w:val="26"/>
          <w:szCs w:val="26"/>
          <w:lang w:val="uk-UA" w:eastAsia="uk-UA" w:bidi="uk-UA"/>
        </w:rPr>
        <w:t>Керуючий справами виконкому                                                     Віталій ВОВКІВ</w:t>
      </w:r>
    </w:p>
    <w:sectPr w:rsidR="005C6F31" w:rsidRPr="006820DD" w:rsidSect="00274A09">
      <w:pgSz w:w="11906" w:h="16838" w:code="9"/>
      <w:pgMar w:top="567" w:right="851" w:bottom="56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4D0"/>
    <w:multiLevelType w:val="multilevel"/>
    <w:tmpl w:val="A264420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10C88"/>
    <w:multiLevelType w:val="multilevel"/>
    <w:tmpl w:val="C34E23F0"/>
    <w:lvl w:ilvl="0">
      <w:start w:val="1"/>
      <w:numFmt w:val="bullet"/>
      <w:lvlText w:val="­"/>
      <w:lvlJc w:val="left"/>
      <w:rPr>
        <w:rFonts w:ascii="Sitka Small" w:hAnsi="Sitka Small" w:hint="default"/>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B3744"/>
    <w:multiLevelType w:val="hybridMultilevel"/>
    <w:tmpl w:val="E2AA21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FA7ED9"/>
    <w:multiLevelType w:val="hybridMultilevel"/>
    <w:tmpl w:val="5B50A86C"/>
    <w:lvl w:ilvl="0" w:tplc="78DAD2C2">
      <w:start w:val="1"/>
      <w:numFmt w:val="bullet"/>
      <w:lvlText w:val="­"/>
      <w:lvlJc w:val="left"/>
      <w:pPr>
        <w:ind w:left="720" w:hanging="360"/>
      </w:pPr>
      <w:rPr>
        <w:rFonts w:ascii="Sitka Small" w:hAnsi="Sitka Smal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1907B2"/>
    <w:multiLevelType w:val="hybridMultilevel"/>
    <w:tmpl w:val="E668D4A2"/>
    <w:lvl w:ilvl="0" w:tplc="78DAD2C2">
      <w:start w:val="1"/>
      <w:numFmt w:val="bullet"/>
      <w:lvlText w:val="­"/>
      <w:lvlJc w:val="left"/>
      <w:pPr>
        <w:ind w:left="720" w:hanging="360"/>
      </w:pPr>
      <w:rPr>
        <w:rFonts w:ascii="Sitka Small" w:hAnsi="Sitka Smal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2654B2"/>
    <w:multiLevelType w:val="multilevel"/>
    <w:tmpl w:val="013A838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B33F5"/>
    <w:multiLevelType w:val="multilevel"/>
    <w:tmpl w:val="DE2CE22C"/>
    <w:lvl w:ilvl="0">
      <w:start w:val="1"/>
      <w:numFmt w:val="bullet"/>
      <w:lvlText w:val="­"/>
      <w:lvlJc w:val="left"/>
      <w:rPr>
        <w:rFonts w:ascii="Sitka Small" w:hAnsi="Sitka Small"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506F34"/>
    <w:multiLevelType w:val="multilevel"/>
    <w:tmpl w:val="9BF0D13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644048"/>
    <w:multiLevelType w:val="multilevel"/>
    <w:tmpl w:val="774C022C"/>
    <w:lvl w:ilvl="0">
      <w:start w:val="5"/>
      <w:numFmt w:val="decimal"/>
      <w:lvlText w:val="%1."/>
      <w:lvlJc w:val="left"/>
      <w:pPr>
        <w:tabs>
          <w:tab w:val="num" w:pos="0"/>
        </w:tabs>
        <w:ind w:left="630" w:hanging="630"/>
      </w:pPr>
    </w:lvl>
    <w:lvl w:ilvl="1">
      <w:start w:val="1"/>
      <w:numFmt w:val="decimal"/>
      <w:lvlText w:val="%1.%2."/>
      <w:lvlJc w:val="left"/>
      <w:pPr>
        <w:tabs>
          <w:tab w:val="num" w:pos="0"/>
        </w:tabs>
        <w:ind w:left="1003" w:hanging="7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498" w:hanging="180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424" w:hanging="2160"/>
      </w:pPr>
    </w:lvl>
  </w:abstractNum>
  <w:abstractNum w:abstractNumId="9" w15:restartNumberingAfterBreak="0">
    <w:nsid w:val="443F6255"/>
    <w:multiLevelType w:val="multilevel"/>
    <w:tmpl w:val="54D4A05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961D5E"/>
    <w:multiLevelType w:val="hybridMultilevel"/>
    <w:tmpl w:val="B8E6058A"/>
    <w:lvl w:ilvl="0" w:tplc="78DAD2C2">
      <w:start w:val="1"/>
      <w:numFmt w:val="bullet"/>
      <w:lvlText w:val="­"/>
      <w:lvlJc w:val="left"/>
      <w:pPr>
        <w:ind w:left="720" w:hanging="360"/>
      </w:pPr>
      <w:rPr>
        <w:rFonts w:ascii="Sitka Small" w:hAnsi="Sitka Smal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57D4C2B"/>
    <w:multiLevelType w:val="multilevel"/>
    <w:tmpl w:val="BEA202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87C1E32"/>
    <w:multiLevelType w:val="multilevel"/>
    <w:tmpl w:val="21A63E9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320A81"/>
    <w:multiLevelType w:val="multilevel"/>
    <w:tmpl w:val="4142EAB2"/>
    <w:lvl w:ilvl="0">
      <w:start w:val="1"/>
      <w:numFmt w:val="decimal"/>
      <w:lvlText w:val="%1."/>
      <w:lvlJc w:val="left"/>
      <w:pPr>
        <w:tabs>
          <w:tab w:val="num" w:pos="-284"/>
        </w:tabs>
        <w:ind w:left="360" w:hanging="360"/>
      </w:pPr>
    </w:lvl>
    <w:lvl w:ilvl="1">
      <w:start w:val="1"/>
      <w:numFmt w:val="decimal"/>
      <w:lvlText w:val="%1.%2."/>
      <w:lvlJc w:val="left"/>
      <w:pPr>
        <w:tabs>
          <w:tab w:val="num" w:pos="0"/>
        </w:tabs>
        <w:ind w:left="1146" w:hanging="720"/>
      </w:pPr>
      <w:rPr>
        <w:b w:val="0"/>
        <w:sz w:val="28"/>
        <w:szCs w:val="28"/>
        <w:lang w:val="uk-UA"/>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30" w:hanging="1080"/>
      </w:pPr>
    </w:lvl>
    <w:lvl w:ilvl="4">
      <w:start w:val="1"/>
      <w:numFmt w:val="decimal"/>
      <w:lvlText w:val="%1.%2.%3.%4.%5."/>
      <w:lvlJc w:val="left"/>
      <w:pPr>
        <w:tabs>
          <w:tab w:val="num" w:pos="0"/>
        </w:tabs>
        <w:ind w:left="1530" w:hanging="1080"/>
      </w:pPr>
    </w:lvl>
    <w:lvl w:ilvl="5">
      <w:start w:val="1"/>
      <w:numFmt w:val="decimal"/>
      <w:lvlText w:val="%1.%2.%3.%4.%5.%6."/>
      <w:lvlJc w:val="left"/>
      <w:pPr>
        <w:tabs>
          <w:tab w:val="num" w:pos="0"/>
        </w:tabs>
        <w:ind w:left="1890" w:hanging="1440"/>
      </w:pPr>
    </w:lvl>
    <w:lvl w:ilvl="6">
      <w:start w:val="1"/>
      <w:numFmt w:val="decimal"/>
      <w:lvlText w:val="%1.%2.%3.%4.%5.%6.%7."/>
      <w:lvlJc w:val="left"/>
      <w:pPr>
        <w:tabs>
          <w:tab w:val="num" w:pos="0"/>
        </w:tabs>
        <w:ind w:left="2250" w:hanging="1800"/>
      </w:pPr>
    </w:lvl>
    <w:lvl w:ilvl="7">
      <w:start w:val="1"/>
      <w:numFmt w:val="decimal"/>
      <w:lvlText w:val="%1.%2.%3.%4.%5.%6.%7.%8."/>
      <w:lvlJc w:val="left"/>
      <w:pPr>
        <w:tabs>
          <w:tab w:val="num" w:pos="0"/>
        </w:tabs>
        <w:ind w:left="2250" w:hanging="1800"/>
      </w:pPr>
    </w:lvl>
    <w:lvl w:ilvl="8">
      <w:start w:val="1"/>
      <w:numFmt w:val="decimal"/>
      <w:lvlText w:val="%1.%2.%3.%4.%5.%6.%7.%8.%9."/>
      <w:lvlJc w:val="left"/>
      <w:pPr>
        <w:tabs>
          <w:tab w:val="num" w:pos="0"/>
        </w:tabs>
        <w:ind w:left="2610" w:hanging="2160"/>
      </w:pPr>
    </w:lvl>
  </w:abstractNum>
  <w:abstractNum w:abstractNumId="14" w15:restartNumberingAfterBreak="0">
    <w:nsid w:val="74704A76"/>
    <w:multiLevelType w:val="multilevel"/>
    <w:tmpl w:val="42426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9C436D"/>
    <w:multiLevelType w:val="hybridMultilevel"/>
    <w:tmpl w:val="B9822D5A"/>
    <w:lvl w:ilvl="0" w:tplc="78DAD2C2">
      <w:start w:val="1"/>
      <w:numFmt w:val="bullet"/>
      <w:lvlText w:val="­"/>
      <w:lvlJc w:val="left"/>
      <w:pPr>
        <w:ind w:left="720" w:hanging="360"/>
      </w:pPr>
      <w:rPr>
        <w:rFonts w:ascii="Sitka Small" w:hAnsi="Sitka Smal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1"/>
  </w:num>
  <w:num w:numId="4">
    <w:abstractNumId w:val="2"/>
  </w:num>
  <w:num w:numId="5">
    <w:abstractNumId w:val="14"/>
  </w:num>
  <w:num w:numId="6">
    <w:abstractNumId w:val="7"/>
  </w:num>
  <w:num w:numId="7">
    <w:abstractNumId w:val="0"/>
  </w:num>
  <w:num w:numId="8">
    <w:abstractNumId w:val="12"/>
  </w:num>
  <w:num w:numId="9">
    <w:abstractNumId w:val="9"/>
  </w:num>
  <w:num w:numId="10">
    <w:abstractNumId w:val="5"/>
  </w:num>
  <w:num w:numId="11">
    <w:abstractNumId w:val="15"/>
  </w:num>
  <w:num w:numId="12">
    <w:abstractNumId w:val="1"/>
  </w:num>
  <w:num w:numId="13">
    <w:abstractNumId w:val="6"/>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savePreviewPicture/>
  <w:compat>
    <w:compatSetting w:name="compatibilityMode" w:uri="http://schemas.microsoft.com/office/word" w:val="12"/>
  </w:compat>
  <w:rsids>
    <w:rsidRoot w:val="00BC24DF"/>
    <w:rsid w:val="0007556B"/>
    <w:rsid w:val="000769E3"/>
    <w:rsid w:val="000871C9"/>
    <w:rsid w:val="000A4A42"/>
    <w:rsid w:val="000F4F33"/>
    <w:rsid w:val="00126055"/>
    <w:rsid w:val="001815A3"/>
    <w:rsid w:val="001A3960"/>
    <w:rsid w:val="001A5AF3"/>
    <w:rsid w:val="001E53E1"/>
    <w:rsid w:val="00212CC0"/>
    <w:rsid w:val="002612A7"/>
    <w:rsid w:val="00266EE4"/>
    <w:rsid w:val="00274A09"/>
    <w:rsid w:val="002A23C5"/>
    <w:rsid w:val="002A267B"/>
    <w:rsid w:val="002D6C31"/>
    <w:rsid w:val="003128B2"/>
    <w:rsid w:val="00316C19"/>
    <w:rsid w:val="0033423A"/>
    <w:rsid w:val="00351FB0"/>
    <w:rsid w:val="00361240"/>
    <w:rsid w:val="003C06EC"/>
    <w:rsid w:val="003C7BFB"/>
    <w:rsid w:val="003F7C34"/>
    <w:rsid w:val="00400830"/>
    <w:rsid w:val="00421C44"/>
    <w:rsid w:val="00430A92"/>
    <w:rsid w:val="00461F57"/>
    <w:rsid w:val="00485F61"/>
    <w:rsid w:val="00490B6E"/>
    <w:rsid w:val="004A179F"/>
    <w:rsid w:val="004F4F1A"/>
    <w:rsid w:val="00593462"/>
    <w:rsid w:val="005B15B4"/>
    <w:rsid w:val="005C6F31"/>
    <w:rsid w:val="005E0A74"/>
    <w:rsid w:val="005E7FF6"/>
    <w:rsid w:val="00602FCD"/>
    <w:rsid w:val="0064708E"/>
    <w:rsid w:val="006820DD"/>
    <w:rsid w:val="006E6787"/>
    <w:rsid w:val="007225D6"/>
    <w:rsid w:val="00737637"/>
    <w:rsid w:val="0074262D"/>
    <w:rsid w:val="007C605F"/>
    <w:rsid w:val="007C6A1B"/>
    <w:rsid w:val="007E23AC"/>
    <w:rsid w:val="0080104B"/>
    <w:rsid w:val="00814E47"/>
    <w:rsid w:val="0084141A"/>
    <w:rsid w:val="008578E6"/>
    <w:rsid w:val="00877184"/>
    <w:rsid w:val="008923E2"/>
    <w:rsid w:val="008A0845"/>
    <w:rsid w:val="009341DC"/>
    <w:rsid w:val="00983406"/>
    <w:rsid w:val="009D1AF3"/>
    <w:rsid w:val="009D644C"/>
    <w:rsid w:val="00A01566"/>
    <w:rsid w:val="00A10462"/>
    <w:rsid w:val="00A40920"/>
    <w:rsid w:val="00A62713"/>
    <w:rsid w:val="00A859FA"/>
    <w:rsid w:val="00AC5289"/>
    <w:rsid w:val="00AD18A6"/>
    <w:rsid w:val="00B042ED"/>
    <w:rsid w:val="00B077E0"/>
    <w:rsid w:val="00B82AB7"/>
    <w:rsid w:val="00BC24DF"/>
    <w:rsid w:val="00C155C1"/>
    <w:rsid w:val="00C26A14"/>
    <w:rsid w:val="00CD4513"/>
    <w:rsid w:val="00D020FA"/>
    <w:rsid w:val="00D1548B"/>
    <w:rsid w:val="00D16EF8"/>
    <w:rsid w:val="00D41B3D"/>
    <w:rsid w:val="00D55096"/>
    <w:rsid w:val="00D6438C"/>
    <w:rsid w:val="00DA479E"/>
    <w:rsid w:val="00DA7082"/>
    <w:rsid w:val="00DC2B62"/>
    <w:rsid w:val="00DD1144"/>
    <w:rsid w:val="00DF201A"/>
    <w:rsid w:val="00DF2044"/>
    <w:rsid w:val="00E00BB7"/>
    <w:rsid w:val="00E06921"/>
    <w:rsid w:val="00E1015C"/>
    <w:rsid w:val="00E16FEC"/>
    <w:rsid w:val="00E26951"/>
    <w:rsid w:val="00E640ED"/>
    <w:rsid w:val="00E643A8"/>
    <w:rsid w:val="00E71ACC"/>
    <w:rsid w:val="00E92AAE"/>
    <w:rsid w:val="00EA7590"/>
    <w:rsid w:val="00EE7BE4"/>
    <w:rsid w:val="00F34CC2"/>
    <w:rsid w:val="00F352CF"/>
    <w:rsid w:val="00F5378B"/>
    <w:rsid w:val="00FB36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CFBF"/>
  <w15:docId w15:val="{A47EF795-E4A2-4CF2-A8FF-ED05A8A5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26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D4BC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uiPriority w:val="9"/>
    <w:semiHidden/>
    <w:unhideWhenUsed/>
    <w:qFormat/>
    <w:rsid w:val="00D16E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3D4BCC"/>
    <w:rPr>
      <w:rFonts w:asciiTheme="majorHAnsi" w:eastAsiaTheme="majorEastAsia" w:hAnsiTheme="majorHAnsi" w:cstheme="majorBidi"/>
      <w:b/>
      <w:bCs/>
      <w:color w:val="5B9BD5" w:themeColor="accent1"/>
      <w:sz w:val="26"/>
      <w:szCs w:val="26"/>
      <w:lang w:val="ru-RU"/>
    </w:rPr>
  </w:style>
  <w:style w:type="character" w:customStyle="1" w:styleId="rvts23">
    <w:name w:val="rvts23"/>
    <w:basedOn w:val="a0"/>
    <w:qFormat/>
    <w:rsid w:val="003D4BCC"/>
  </w:style>
  <w:style w:type="character" w:styleId="a3">
    <w:name w:val="Hyperlink"/>
    <w:rPr>
      <w:color w:val="000080"/>
      <w:u w:val="single"/>
    </w:rPr>
  </w:style>
  <w:style w:type="character" w:customStyle="1" w:styleId="a4">
    <w:name w:val="Текст выноски Знак"/>
    <w:qFormat/>
    <w:rPr>
      <w:rFonts w:ascii="Segoe UI" w:hAnsi="Segoe UI" w:cs="Segoe UI"/>
      <w:sz w:val="18"/>
      <w:szCs w:val="18"/>
      <w:lang w:val="uk-UA"/>
    </w:rPr>
  </w:style>
  <w:style w:type="character" w:customStyle="1" w:styleId="a5">
    <w:name w:val="Основной шрифт абзаца"/>
    <w:qFormat/>
  </w:style>
  <w:style w:type="character" w:customStyle="1" w:styleId="WW8Num6z0">
    <w:name w:val="WW8Num6z0"/>
    <w:qFormat/>
    <w:rPr>
      <w:b/>
    </w:rPr>
  </w:style>
  <w:style w:type="character" w:customStyle="1" w:styleId="WW8Num5z0">
    <w:name w:val="WW8Num5z0"/>
    <w:qFormat/>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Times New Roman" w:hAnsi="Times New Roman" w:cs="Times New Roman"/>
    </w:rPr>
  </w:style>
  <w:style w:type="character" w:customStyle="1" w:styleId="WW8Num3z0">
    <w:name w:val="WW8Num3z0"/>
    <w:qFormat/>
    <w:rPr>
      <w:b/>
    </w:rPr>
  </w:style>
  <w:style w:type="character" w:customStyle="1" w:styleId="WW8Num2z0">
    <w:name w:val="WW8Num2z0"/>
    <w:qFormat/>
  </w:style>
  <w:style w:type="character" w:customStyle="1" w:styleId="WW8Num1z0">
    <w:name w:val="WW8Num1z0"/>
    <w:qFormat/>
    <w:rPr>
      <w:b/>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Покажчик"/>
    <w:basedOn w:val="a"/>
    <w:qFormat/>
    <w:pPr>
      <w:suppressLineNumbers/>
    </w:pPr>
    <w:rPr>
      <w:rFonts w:cs="Lucida Sans"/>
    </w:rPr>
  </w:style>
  <w:style w:type="paragraph" w:styleId="ab">
    <w:name w:val="List Paragraph"/>
    <w:basedOn w:val="a"/>
    <w:uiPriority w:val="99"/>
    <w:qFormat/>
    <w:rsid w:val="00E47194"/>
    <w:pPr>
      <w:ind w:left="720"/>
      <w:contextualSpacing/>
    </w:pPr>
  </w:style>
  <w:style w:type="paragraph" w:customStyle="1" w:styleId="ac">
    <w:name w:val="Вміст таблиці"/>
    <w:basedOn w:val="a"/>
    <w:qFormat/>
    <w:pPr>
      <w:widowControl w:val="0"/>
      <w:suppressLineNumbers/>
    </w:pPr>
  </w:style>
  <w:style w:type="paragraph" w:customStyle="1" w:styleId="ad">
    <w:name w:val="Заголовок таблиці"/>
    <w:basedOn w:val="ac"/>
    <w:qFormat/>
    <w:pPr>
      <w:jc w:val="center"/>
    </w:pPr>
    <w:rPr>
      <w:b/>
      <w:bCs/>
    </w:rPr>
  </w:style>
  <w:style w:type="paragraph" w:customStyle="1" w:styleId="ae">
    <w:name w:val="Текст выноски"/>
    <w:basedOn w:val="a"/>
    <w:qFormat/>
    <w:rPr>
      <w:rFonts w:ascii="Segoe UI" w:hAnsi="Segoe UI" w:cs="Segoe UI"/>
      <w:sz w:val="18"/>
      <w:szCs w:val="18"/>
    </w:rPr>
  </w:style>
  <w:style w:type="paragraph" w:customStyle="1" w:styleId="af">
    <w:name w:val="Название объекта"/>
    <w:basedOn w:val="a"/>
    <w:next w:val="a"/>
    <w:qFormat/>
    <w:pPr>
      <w:jc w:val="center"/>
    </w:pPr>
  </w:style>
  <w:style w:type="paragraph" w:customStyle="1" w:styleId="af0">
    <w:name w:val="Без интервала"/>
    <w:qFormat/>
    <w:rPr>
      <w:rFonts w:ascii="Calibri" w:eastAsia="Calibri" w:hAnsi="Calibri" w:cs="Calibri"/>
      <w:kern w:val="2"/>
      <w:lang w:val="ru-RU" w:eastAsia="zh-CN"/>
    </w:rPr>
  </w:style>
  <w:style w:type="table" w:styleId="af1">
    <w:name w:val="Table Grid"/>
    <w:basedOn w:val="a1"/>
    <w:uiPriority w:val="39"/>
    <w:rsid w:val="00FE3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6A1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16E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08225">
      <w:bodyDiv w:val="1"/>
      <w:marLeft w:val="0"/>
      <w:marRight w:val="0"/>
      <w:marTop w:val="0"/>
      <w:marBottom w:val="0"/>
      <w:divBdr>
        <w:top w:val="none" w:sz="0" w:space="0" w:color="auto"/>
        <w:left w:val="none" w:sz="0" w:space="0" w:color="auto"/>
        <w:bottom w:val="none" w:sz="0" w:space="0" w:color="auto"/>
        <w:right w:val="none" w:sz="0" w:space="0" w:color="auto"/>
      </w:divBdr>
    </w:div>
    <w:div w:id="197998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7D81-F709-49BF-877F-5FDBE4BE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8</Pages>
  <Words>8556</Words>
  <Characters>4877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dc:description/>
  <cp:lastModifiedBy>Користувач</cp:lastModifiedBy>
  <cp:revision>133</cp:revision>
  <cp:lastPrinted>2025-11-17T09:09:00Z</cp:lastPrinted>
  <dcterms:created xsi:type="dcterms:W3CDTF">2024-04-16T11:33:00Z</dcterms:created>
  <dcterms:modified xsi:type="dcterms:W3CDTF">2025-11-27T12:20:00Z</dcterms:modified>
  <dc:language>uk-UA</dc:language>
</cp:coreProperties>
</file>