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2" w:rsidRDefault="0074085B">
      <w:pPr>
        <w:ind w:left="5954"/>
        <w:rPr>
          <w:sz w:val="28"/>
          <w:szCs w:val="28"/>
        </w:rPr>
      </w:pPr>
      <w:r>
        <w:rPr>
          <w:sz w:val="28"/>
          <w:szCs w:val="28"/>
        </w:rPr>
        <w:t>Додаток 1</w:t>
      </w:r>
    </w:p>
    <w:p w:rsidR="00B26562" w:rsidRDefault="0074085B">
      <w:pPr>
        <w:ind w:left="5954"/>
        <w:rPr>
          <w:sz w:val="28"/>
          <w:szCs w:val="28"/>
        </w:rPr>
      </w:pPr>
      <w:r>
        <w:rPr>
          <w:sz w:val="28"/>
          <w:szCs w:val="28"/>
        </w:rPr>
        <w:t>Затверджено рішенням Дрогобицької  міської  ради</w:t>
      </w:r>
    </w:p>
    <w:p w:rsidR="00B26562" w:rsidRDefault="0074085B">
      <w:pPr>
        <w:ind w:left="5954"/>
        <w:rPr>
          <w:sz w:val="28"/>
          <w:szCs w:val="28"/>
        </w:rPr>
      </w:pPr>
      <w:r>
        <w:rPr>
          <w:sz w:val="28"/>
          <w:szCs w:val="28"/>
        </w:rPr>
        <w:t xml:space="preserve">від </w:t>
      </w:r>
      <w:r w:rsidR="00A375EC">
        <w:rPr>
          <w:sz w:val="28"/>
          <w:szCs w:val="28"/>
        </w:rPr>
        <w:t>22.01.2026р. № 3803</w:t>
      </w:r>
    </w:p>
    <w:p w:rsidR="00B26562" w:rsidRDefault="00B26562">
      <w:pPr>
        <w:ind w:left="5664" w:firstLine="708"/>
        <w:jc w:val="both"/>
        <w:rPr>
          <w:sz w:val="20"/>
          <w:szCs w:val="20"/>
        </w:rPr>
      </w:pPr>
    </w:p>
    <w:p w:rsidR="00B26562" w:rsidRDefault="0074085B">
      <w:pPr>
        <w:jc w:val="center"/>
        <w:rPr>
          <w:sz w:val="28"/>
          <w:szCs w:val="28"/>
        </w:rPr>
      </w:pPr>
      <w:r>
        <w:rPr>
          <w:sz w:val="28"/>
          <w:szCs w:val="28"/>
        </w:rPr>
        <w:t>ПРОГРАМА</w:t>
      </w:r>
    </w:p>
    <w:p w:rsidR="00B26562" w:rsidRDefault="0074085B">
      <w:pPr>
        <w:jc w:val="center"/>
        <w:rPr>
          <w:sz w:val="28"/>
          <w:szCs w:val="28"/>
        </w:rPr>
      </w:pPr>
      <w:r>
        <w:rPr>
          <w:sz w:val="28"/>
          <w:szCs w:val="28"/>
        </w:rPr>
        <w:t>забезпечення діяльності КП «Дрогобичводоканал" Дрогобицької міської ради у сфері надання послуг з централізованого водопостачання та з централізованого водовідведення</w:t>
      </w:r>
    </w:p>
    <w:p w:rsidR="00B26562" w:rsidRDefault="00B26562">
      <w:pPr>
        <w:jc w:val="center"/>
        <w:rPr>
          <w:sz w:val="20"/>
          <w:szCs w:val="20"/>
        </w:rPr>
      </w:pPr>
    </w:p>
    <w:p w:rsidR="00B26562" w:rsidRDefault="0074085B">
      <w:pPr>
        <w:jc w:val="center"/>
        <w:rPr>
          <w:b/>
          <w:sz w:val="28"/>
          <w:szCs w:val="28"/>
        </w:rPr>
      </w:pPr>
      <w:r>
        <w:rPr>
          <w:b/>
          <w:sz w:val="28"/>
          <w:szCs w:val="28"/>
        </w:rPr>
        <w:t>1. Паспорт Програми</w:t>
      </w:r>
    </w:p>
    <w:p w:rsidR="00B26562" w:rsidRDefault="00B26562">
      <w:pPr>
        <w:jc w:val="both"/>
        <w:rPr>
          <w:sz w:val="20"/>
          <w:szCs w:val="20"/>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968"/>
        <w:gridCol w:w="6380"/>
      </w:tblGrid>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Ініціатор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Розробник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Департамент міського господарства Дрогобицької міської ради, 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Головний розпорядник коштів</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Департамент міського господарства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Відповідальний виконавець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Одержувач бюджетних коштів</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Учасники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Департамент міського господарства Дрогобицької міської ради, 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Терміни реалізації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rsidP="00037DE1">
            <w:pPr>
              <w:rPr>
                <w:sz w:val="28"/>
                <w:szCs w:val="28"/>
              </w:rPr>
            </w:pPr>
            <w:r>
              <w:rPr>
                <w:sz w:val="28"/>
                <w:szCs w:val="28"/>
              </w:rPr>
              <w:t>202</w:t>
            </w:r>
            <w:r w:rsidR="00037DE1">
              <w:rPr>
                <w:sz w:val="28"/>
                <w:szCs w:val="28"/>
              </w:rPr>
              <w:t>6</w:t>
            </w:r>
            <w:r>
              <w:rPr>
                <w:sz w:val="28"/>
                <w:szCs w:val="28"/>
              </w:rPr>
              <w:t xml:space="preserve"> рік</w:t>
            </w:r>
          </w:p>
        </w:tc>
      </w:tr>
      <w:tr w:rsidR="00B26562">
        <w:trPr>
          <w:trHeight w:val="50"/>
        </w:trPr>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Перелік бюджетів, які беруть участь у виконанні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Бюджет Дрогобицької міської територіальної громади, інші джерела, не заборонені законодавством України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Основні джерела фінансування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Бюджет Дрогобицької міської територіальної громади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Загальний обсяг фінансових ресурсів, необхідних для виконання Програми за кошти  бюджету</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037DE1" w:rsidP="00037DE1">
            <w:pPr>
              <w:rPr>
                <w:sz w:val="28"/>
                <w:szCs w:val="28"/>
              </w:rPr>
            </w:pPr>
            <w:r>
              <w:rPr>
                <w:sz w:val="28"/>
                <w:szCs w:val="28"/>
              </w:rPr>
              <w:t>8 </w:t>
            </w:r>
            <w:r w:rsidR="00D10925">
              <w:rPr>
                <w:sz w:val="28"/>
                <w:szCs w:val="28"/>
              </w:rPr>
              <w:t>0</w:t>
            </w:r>
            <w:r w:rsidR="0074085B">
              <w:rPr>
                <w:sz w:val="28"/>
                <w:szCs w:val="28"/>
              </w:rPr>
              <w:t>00</w:t>
            </w:r>
            <w:r>
              <w:rPr>
                <w:sz w:val="28"/>
                <w:szCs w:val="28"/>
              </w:rPr>
              <w:t> 00</w:t>
            </w:r>
            <w:r w:rsidR="0074085B">
              <w:rPr>
                <w:sz w:val="28"/>
                <w:szCs w:val="28"/>
              </w:rPr>
              <w:t>0</w:t>
            </w:r>
            <w:r>
              <w:rPr>
                <w:sz w:val="28"/>
                <w:szCs w:val="28"/>
              </w:rPr>
              <w:t>,00</w:t>
            </w:r>
            <w:r w:rsidR="0074085B">
              <w:rPr>
                <w:sz w:val="28"/>
                <w:szCs w:val="28"/>
              </w:rPr>
              <w:t xml:space="preserve"> грн.</w:t>
            </w:r>
          </w:p>
        </w:tc>
      </w:tr>
    </w:tbl>
    <w:p w:rsidR="00B26562" w:rsidRDefault="00B26562">
      <w:pPr>
        <w:jc w:val="center"/>
        <w:rPr>
          <w:b/>
          <w:sz w:val="20"/>
          <w:szCs w:val="20"/>
        </w:rPr>
      </w:pPr>
    </w:p>
    <w:p w:rsidR="00B26562" w:rsidRDefault="0074085B">
      <w:pPr>
        <w:jc w:val="both"/>
        <w:rPr>
          <w:sz w:val="28"/>
          <w:szCs w:val="28"/>
        </w:rPr>
      </w:pPr>
      <w:r>
        <w:rPr>
          <w:sz w:val="28"/>
          <w:szCs w:val="28"/>
        </w:rPr>
        <w:t xml:space="preserve">Начальник КП «Дрогобичводоканал» </w:t>
      </w:r>
    </w:p>
    <w:p w:rsidR="00B26562" w:rsidRDefault="0074085B">
      <w:pPr>
        <w:jc w:val="both"/>
        <w:rPr>
          <w:sz w:val="28"/>
          <w:szCs w:val="28"/>
        </w:rPr>
      </w:pPr>
      <w:r>
        <w:rPr>
          <w:sz w:val="28"/>
          <w:szCs w:val="28"/>
        </w:rPr>
        <w:t>Дрогобицької міської ради</w:t>
      </w:r>
      <w:r>
        <w:rPr>
          <w:sz w:val="28"/>
          <w:szCs w:val="28"/>
        </w:rPr>
        <w:tab/>
      </w:r>
      <w:r>
        <w:rPr>
          <w:sz w:val="28"/>
          <w:szCs w:val="28"/>
        </w:rPr>
        <w:tab/>
      </w:r>
      <w:r>
        <w:rPr>
          <w:sz w:val="28"/>
          <w:szCs w:val="28"/>
        </w:rPr>
        <w:tab/>
      </w:r>
      <w:r>
        <w:rPr>
          <w:sz w:val="28"/>
          <w:szCs w:val="28"/>
        </w:rPr>
        <w:tab/>
      </w:r>
      <w:r>
        <w:rPr>
          <w:sz w:val="28"/>
          <w:szCs w:val="28"/>
        </w:rPr>
        <w:tab/>
        <w:t>Роман ШАГАЛА</w:t>
      </w:r>
    </w:p>
    <w:p w:rsidR="00B26562" w:rsidRDefault="00B26562">
      <w:pPr>
        <w:jc w:val="both"/>
        <w:rPr>
          <w:sz w:val="20"/>
          <w:szCs w:val="20"/>
        </w:rPr>
      </w:pPr>
    </w:p>
    <w:p w:rsidR="00B26562" w:rsidRDefault="0074085B">
      <w:pPr>
        <w:ind w:firstLine="708"/>
        <w:jc w:val="both"/>
        <w:rPr>
          <w:sz w:val="28"/>
          <w:szCs w:val="28"/>
        </w:rPr>
      </w:pPr>
      <w:r>
        <w:rPr>
          <w:sz w:val="28"/>
          <w:szCs w:val="28"/>
        </w:rPr>
        <w:t>Віза:</w:t>
      </w:r>
    </w:p>
    <w:p w:rsidR="00B26562" w:rsidRDefault="0074085B">
      <w:pPr>
        <w:jc w:val="both"/>
        <w:rPr>
          <w:sz w:val="28"/>
          <w:szCs w:val="28"/>
        </w:rPr>
      </w:pPr>
      <w:r>
        <w:rPr>
          <w:sz w:val="28"/>
          <w:szCs w:val="28"/>
        </w:rPr>
        <w:t xml:space="preserve">Директор Департамент міського </w:t>
      </w:r>
    </w:p>
    <w:p w:rsidR="00B26562" w:rsidRDefault="0074085B">
      <w:pPr>
        <w:jc w:val="both"/>
        <w:rPr>
          <w:sz w:val="28"/>
          <w:szCs w:val="28"/>
        </w:rPr>
      </w:pPr>
      <w:r>
        <w:rPr>
          <w:sz w:val="28"/>
          <w:szCs w:val="28"/>
        </w:rPr>
        <w:t>господарства Дрогобицької міської ради</w:t>
      </w:r>
      <w:r>
        <w:rPr>
          <w:sz w:val="28"/>
          <w:szCs w:val="28"/>
        </w:rPr>
        <w:tab/>
      </w:r>
      <w:r>
        <w:rPr>
          <w:sz w:val="28"/>
          <w:szCs w:val="28"/>
        </w:rPr>
        <w:tab/>
      </w:r>
      <w:r>
        <w:rPr>
          <w:sz w:val="28"/>
          <w:szCs w:val="28"/>
        </w:rPr>
        <w:tab/>
        <w:t>Андрій ПАУТИНКА</w:t>
      </w:r>
    </w:p>
    <w:p w:rsidR="00B26562" w:rsidRDefault="0074085B">
      <w:pPr>
        <w:jc w:val="both"/>
        <w:rPr>
          <w:rFonts w:eastAsiaTheme="minorHAnsi"/>
          <w:sz w:val="28"/>
          <w:szCs w:val="28"/>
        </w:rPr>
      </w:pPr>
      <w:r>
        <w:rPr>
          <w:sz w:val="28"/>
          <w:szCs w:val="28"/>
        </w:rPr>
        <w:tab/>
      </w:r>
      <w:r>
        <w:rPr>
          <w:sz w:val="28"/>
          <w:szCs w:val="28"/>
        </w:rPr>
        <w:tab/>
      </w:r>
      <w:r>
        <w:rPr>
          <w:sz w:val="28"/>
          <w:szCs w:val="28"/>
        </w:rPr>
        <w:tab/>
      </w:r>
    </w:p>
    <w:p w:rsidR="00B26562" w:rsidRDefault="00B26562">
      <w:pPr>
        <w:jc w:val="center"/>
        <w:rPr>
          <w:b/>
          <w:sz w:val="28"/>
          <w:szCs w:val="28"/>
        </w:rPr>
      </w:pPr>
    </w:p>
    <w:p w:rsidR="00B26562" w:rsidRDefault="0074085B">
      <w:pPr>
        <w:jc w:val="center"/>
        <w:rPr>
          <w:b/>
          <w:sz w:val="28"/>
          <w:szCs w:val="28"/>
        </w:rPr>
      </w:pPr>
      <w:r>
        <w:rPr>
          <w:b/>
          <w:sz w:val="28"/>
          <w:szCs w:val="28"/>
        </w:rPr>
        <w:lastRenderedPageBreak/>
        <w:t>2. Підстави затвердження Програми</w:t>
      </w:r>
    </w:p>
    <w:p w:rsidR="00B26562" w:rsidRDefault="00B26562">
      <w:pPr>
        <w:jc w:val="both"/>
        <w:rPr>
          <w:sz w:val="20"/>
          <w:szCs w:val="20"/>
        </w:rPr>
      </w:pPr>
    </w:p>
    <w:p w:rsidR="00B26562" w:rsidRDefault="0074085B">
      <w:pPr>
        <w:ind w:firstLine="709"/>
        <w:jc w:val="both"/>
        <w:rPr>
          <w:sz w:val="28"/>
          <w:szCs w:val="28"/>
        </w:rPr>
      </w:pPr>
      <w:r>
        <w:rPr>
          <w:sz w:val="28"/>
          <w:szCs w:val="28"/>
        </w:rPr>
        <w:t>КП «Дрогобичводоканал» Дрогобицької міської ради належить до об`єктів критичної інфраструктури, робота яких не може бути зупинена, адже потреба у послугах централізованого водопостачання та водовідведення є цілодобовою.</w:t>
      </w:r>
    </w:p>
    <w:p w:rsidR="00B26562" w:rsidRDefault="0074085B">
      <w:pPr>
        <w:ind w:firstLine="709"/>
        <w:jc w:val="both"/>
        <w:rPr>
          <w:sz w:val="28"/>
          <w:szCs w:val="28"/>
        </w:rPr>
      </w:pPr>
      <w:r>
        <w:rPr>
          <w:sz w:val="28"/>
          <w:szCs w:val="28"/>
        </w:rPr>
        <w:t>Реалізація послуг водопостачання та водовідведення відбувається по тарифах, які установлює Національна комісія, яка здійснює державне регулювання у сферах енергетики та комунальних послуг України. Чинні тарифи для розрахунків з населенням встановлені НКРЕКП та діють з 01.01.2022, тобто без урахування реальної інфляції за період 2021-202</w:t>
      </w:r>
      <w:r w:rsidR="00037DE1">
        <w:rPr>
          <w:sz w:val="28"/>
          <w:szCs w:val="28"/>
        </w:rPr>
        <w:t>5</w:t>
      </w:r>
      <w:r>
        <w:rPr>
          <w:sz w:val="28"/>
          <w:szCs w:val="28"/>
        </w:rPr>
        <w:t>рр. Для подальшого забезпечення безперебійного надання послуг у надзвичайно складний для країни час  КП «Дрогобичводоканал» Дрогобицької міської ради потребує фінансування на погашення заборгованостей за спожиту електричну  енергію.</w:t>
      </w:r>
    </w:p>
    <w:p w:rsidR="00B26562" w:rsidRDefault="0074085B">
      <w:pPr>
        <w:ind w:firstLine="708"/>
        <w:jc w:val="both"/>
        <w:rPr>
          <w:sz w:val="28"/>
          <w:szCs w:val="28"/>
        </w:rPr>
      </w:pPr>
      <w:r>
        <w:rPr>
          <w:sz w:val="28"/>
          <w:szCs w:val="28"/>
        </w:rPr>
        <w:t>В умовах сьогодення для забезпечення безперебійної діяльності КП «Дрогобичводоканал» Дрогобицької міської ради критично важливим є прийняття Дрогобицькою міською радою рішення "Про затвердження Програми підтримки діяльності КП «Дрогобичводоканал» Дрогобицької міської ради</w:t>
      </w:r>
      <w:r w:rsidR="00D10925">
        <w:rPr>
          <w:sz w:val="28"/>
          <w:szCs w:val="28"/>
        </w:rPr>
        <w:t xml:space="preserve"> </w:t>
      </w:r>
      <w:r>
        <w:rPr>
          <w:sz w:val="28"/>
          <w:szCs w:val="28"/>
        </w:rPr>
        <w:t>у сфері надання послуг з централізованого водопостачання та з централізованого водовідведення" (надалі – Програма).</w:t>
      </w:r>
    </w:p>
    <w:p w:rsidR="00B26562" w:rsidRDefault="00B26562">
      <w:pPr>
        <w:jc w:val="both"/>
        <w:rPr>
          <w:sz w:val="20"/>
          <w:szCs w:val="20"/>
        </w:rPr>
      </w:pPr>
    </w:p>
    <w:p w:rsidR="00B26562" w:rsidRDefault="0074085B">
      <w:pPr>
        <w:jc w:val="center"/>
        <w:rPr>
          <w:b/>
          <w:sz w:val="28"/>
          <w:szCs w:val="28"/>
        </w:rPr>
      </w:pPr>
      <w:r>
        <w:rPr>
          <w:b/>
          <w:sz w:val="28"/>
          <w:szCs w:val="28"/>
        </w:rPr>
        <w:t>3. Мета Програми</w:t>
      </w:r>
    </w:p>
    <w:p w:rsidR="00B26562" w:rsidRDefault="00B26562">
      <w:pPr>
        <w:jc w:val="both"/>
        <w:rPr>
          <w:sz w:val="20"/>
          <w:szCs w:val="20"/>
        </w:rPr>
      </w:pPr>
    </w:p>
    <w:p w:rsidR="00B26562" w:rsidRDefault="0074085B">
      <w:pPr>
        <w:ind w:firstLine="708"/>
        <w:jc w:val="both"/>
        <w:rPr>
          <w:sz w:val="28"/>
          <w:szCs w:val="28"/>
        </w:rPr>
      </w:pPr>
      <w:r>
        <w:rPr>
          <w:sz w:val="28"/>
          <w:szCs w:val="28"/>
        </w:rPr>
        <w:t>3.1. Метою Програми є здійснення трансфертних платежів, що видаються КП «Дрогобичводоканал» Дрогобицької міської ради як одержувачу бюджетних коштів за кодом бюджетної класифікації 2610 "Субсидії та поточні трансферти підприємствам (установам, організаціям)", які не передбачають компенсації вартості послуг з централізованого водопостачання та централізованого водовідведення і передбачені для забезпечення сталого функціонування об’єктів критичної інфраструктури міста та ефективного реагування у разі настання надзвичайних ситуацій.</w:t>
      </w:r>
    </w:p>
    <w:p w:rsidR="00B26562" w:rsidRDefault="00B26562">
      <w:pPr>
        <w:jc w:val="both"/>
        <w:rPr>
          <w:sz w:val="20"/>
          <w:szCs w:val="20"/>
        </w:rPr>
      </w:pPr>
    </w:p>
    <w:p w:rsidR="00B26562" w:rsidRDefault="0074085B">
      <w:pPr>
        <w:jc w:val="center"/>
        <w:rPr>
          <w:b/>
          <w:sz w:val="28"/>
          <w:szCs w:val="28"/>
        </w:rPr>
      </w:pPr>
      <w:r>
        <w:rPr>
          <w:b/>
          <w:sz w:val="28"/>
          <w:szCs w:val="28"/>
        </w:rPr>
        <w:t>4. Завдання Програми</w:t>
      </w:r>
    </w:p>
    <w:p w:rsidR="00B26562" w:rsidRDefault="00B26562">
      <w:pPr>
        <w:jc w:val="both"/>
        <w:rPr>
          <w:sz w:val="20"/>
          <w:szCs w:val="20"/>
        </w:rPr>
      </w:pPr>
    </w:p>
    <w:p w:rsidR="00B26562" w:rsidRDefault="0074085B">
      <w:pPr>
        <w:ind w:firstLine="708"/>
        <w:jc w:val="both"/>
        <w:rPr>
          <w:sz w:val="28"/>
          <w:szCs w:val="28"/>
        </w:rPr>
      </w:pPr>
      <w:r>
        <w:rPr>
          <w:sz w:val="28"/>
          <w:szCs w:val="28"/>
        </w:rPr>
        <w:t>4.1.Завданнями цієї Програми є:</w:t>
      </w:r>
    </w:p>
    <w:p w:rsidR="00B26562" w:rsidRDefault="0074085B">
      <w:pPr>
        <w:ind w:firstLine="708"/>
        <w:jc w:val="both"/>
        <w:rPr>
          <w:sz w:val="28"/>
          <w:szCs w:val="28"/>
        </w:rPr>
      </w:pPr>
      <w:r>
        <w:rPr>
          <w:sz w:val="28"/>
          <w:szCs w:val="28"/>
        </w:rPr>
        <w:t>4.1.1.Забезпечення надійного та сталого функціонування систем водопостачання та водовідведення міста.</w:t>
      </w:r>
    </w:p>
    <w:p w:rsidR="00B26562" w:rsidRDefault="0074085B">
      <w:pPr>
        <w:ind w:firstLine="708"/>
        <w:jc w:val="both"/>
        <w:rPr>
          <w:sz w:val="28"/>
          <w:szCs w:val="28"/>
          <w:highlight w:val="yellow"/>
        </w:rPr>
      </w:pPr>
      <w:r>
        <w:rPr>
          <w:sz w:val="28"/>
          <w:szCs w:val="28"/>
        </w:rPr>
        <w:t>4.1.2.Стабільне надання послуг з централізованого водопостачання та з  централізованого водовідведення протягом 202</w:t>
      </w:r>
      <w:r w:rsidR="00DC30F9">
        <w:rPr>
          <w:sz w:val="28"/>
          <w:szCs w:val="28"/>
        </w:rPr>
        <w:t>6</w:t>
      </w:r>
      <w:r w:rsidR="00D10925">
        <w:rPr>
          <w:sz w:val="28"/>
          <w:szCs w:val="28"/>
        </w:rPr>
        <w:t xml:space="preserve"> </w:t>
      </w:r>
      <w:r>
        <w:rPr>
          <w:sz w:val="28"/>
          <w:szCs w:val="28"/>
        </w:rPr>
        <w:t>року.</w:t>
      </w:r>
    </w:p>
    <w:p w:rsidR="00B26562" w:rsidRDefault="0074085B">
      <w:pPr>
        <w:ind w:firstLine="708"/>
        <w:jc w:val="both"/>
        <w:rPr>
          <w:sz w:val="28"/>
          <w:szCs w:val="28"/>
        </w:rPr>
      </w:pPr>
      <w:r>
        <w:rPr>
          <w:sz w:val="28"/>
          <w:szCs w:val="28"/>
        </w:rPr>
        <w:t>4.1.3.Забезпечення належного утримання водопровідного господарства міста.</w:t>
      </w:r>
    </w:p>
    <w:p w:rsidR="00B26562" w:rsidRDefault="00B26562">
      <w:pPr>
        <w:ind w:firstLine="708"/>
        <w:jc w:val="both"/>
        <w:rPr>
          <w:sz w:val="20"/>
          <w:szCs w:val="20"/>
        </w:rPr>
      </w:pPr>
    </w:p>
    <w:p w:rsidR="00B26562" w:rsidRDefault="0074085B">
      <w:pPr>
        <w:jc w:val="center"/>
        <w:rPr>
          <w:b/>
          <w:sz w:val="28"/>
          <w:szCs w:val="28"/>
        </w:rPr>
      </w:pPr>
      <w:r>
        <w:rPr>
          <w:b/>
          <w:sz w:val="28"/>
          <w:szCs w:val="28"/>
        </w:rPr>
        <w:t>5.Напрями використання бюджетних коштів</w:t>
      </w:r>
    </w:p>
    <w:p w:rsidR="00B26562" w:rsidRDefault="00B26562">
      <w:pPr>
        <w:jc w:val="both"/>
        <w:rPr>
          <w:sz w:val="20"/>
          <w:szCs w:val="20"/>
        </w:rPr>
      </w:pPr>
    </w:p>
    <w:p w:rsidR="00B26562" w:rsidRDefault="0074085B">
      <w:pPr>
        <w:ind w:firstLine="708"/>
        <w:jc w:val="both"/>
        <w:rPr>
          <w:sz w:val="28"/>
          <w:szCs w:val="28"/>
        </w:rPr>
      </w:pPr>
      <w:r>
        <w:rPr>
          <w:sz w:val="28"/>
          <w:szCs w:val="28"/>
        </w:rPr>
        <w:t>5.1.Кошти, виділені з бюджету Дрогобицької міської територіальної громади як поточні трансферти підприємствам (установам, організаціям), використовуються на оплату електричної енергії.</w:t>
      </w:r>
    </w:p>
    <w:p w:rsidR="00B26562" w:rsidRDefault="00B26562">
      <w:pPr>
        <w:ind w:firstLine="708"/>
        <w:jc w:val="both"/>
        <w:rPr>
          <w:sz w:val="28"/>
          <w:szCs w:val="28"/>
        </w:rPr>
      </w:pPr>
    </w:p>
    <w:p w:rsidR="00B26562" w:rsidRDefault="0074085B">
      <w:pPr>
        <w:ind w:firstLine="708"/>
        <w:jc w:val="both"/>
        <w:rPr>
          <w:sz w:val="28"/>
          <w:szCs w:val="28"/>
        </w:rPr>
      </w:pPr>
      <w:r>
        <w:rPr>
          <w:sz w:val="28"/>
          <w:szCs w:val="28"/>
        </w:rPr>
        <w:lastRenderedPageBreak/>
        <w:t>5.2.Використання бюджетних коштів здійснюється відповідно до Порядку використання коштів, передбачених у бюджеті Дрогобицької міської територіальної громади для реалізації цієї Програми.</w:t>
      </w:r>
    </w:p>
    <w:p w:rsidR="00B26562" w:rsidRDefault="00B26562">
      <w:pPr>
        <w:ind w:firstLine="708"/>
        <w:jc w:val="both"/>
        <w:rPr>
          <w:sz w:val="20"/>
          <w:szCs w:val="20"/>
        </w:rPr>
      </w:pPr>
    </w:p>
    <w:p w:rsidR="00B26562" w:rsidRDefault="0074085B">
      <w:pPr>
        <w:jc w:val="center"/>
        <w:rPr>
          <w:b/>
          <w:sz w:val="28"/>
          <w:szCs w:val="28"/>
        </w:rPr>
      </w:pPr>
      <w:r>
        <w:rPr>
          <w:b/>
          <w:sz w:val="28"/>
          <w:szCs w:val="28"/>
        </w:rPr>
        <w:t>6.Відповідальні виконавці Програми</w:t>
      </w:r>
    </w:p>
    <w:p w:rsidR="00B26562" w:rsidRDefault="00B26562">
      <w:pPr>
        <w:ind w:firstLine="708"/>
        <w:jc w:val="both"/>
        <w:rPr>
          <w:sz w:val="20"/>
          <w:szCs w:val="20"/>
        </w:rPr>
      </w:pPr>
    </w:p>
    <w:p w:rsidR="00B26562" w:rsidRDefault="0074085B" w:rsidP="007952DC">
      <w:pPr>
        <w:ind w:firstLine="708"/>
        <w:jc w:val="both"/>
        <w:rPr>
          <w:sz w:val="28"/>
          <w:szCs w:val="28"/>
        </w:rPr>
      </w:pPr>
      <w:r>
        <w:rPr>
          <w:sz w:val="28"/>
          <w:szCs w:val="28"/>
        </w:rPr>
        <w:t>6.1.Відповідальни</w:t>
      </w:r>
      <w:r w:rsidR="007952DC">
        <w:rPr>
          <w:sz w:val="28"/>
          <w:szCs w:val="28"/>
        </w:rPr>
        <w:t xml:space="preserve">м виконавцем цієї Програми є КП </w:t>
      </w:r>
      <w:r>
        <w:rPr>
          <w:sz w:val="28"/>
          <w:szCs w:val="28"/>
        </w:rPr>
        <w:t>«Дрогобичводоканал» Дрогобицької міської ради.</w:t>
      </w:r>
    </w:p>
    <w:p w:rsidR="00B26562" w:rsidRDefault="0074085B">
      <w:pPr>
        <w:ind w:firstLine="708"/>
        <w:jc w:val="both"/>
        <w:rPr>
          <w:sz w:val="28"/>
          <w:szCs w:val="28"/>
        </w:rPr>
      </w:pPr>
      <w:r>
        <w:rPr>
          <w:sz w:val="28"/>
          <w:szCs w:val="28"/>
        </w:rPr>
        <w:t>6.2.Відповідальний виконавець Програми у процесі її виконання забезпечує цільове та ефективне використання бюджетних коштів протягом всього строку реалізації цієї Програми у межах визначених бюджетних призначень.</w:t>
      </w:r>
    </w:p>
    <w:p w:rsidR="00B26562" w:rsidRDefault="00B26562">
      <w:pPr>
        <w:jc w:val="both"/>
        <w:rPr>
          <w:sz w:val="20"/>
          <w:szCs w:val="20"/>
        </w:rPr>
      </w:pPr>
    </w:p>
    <w:p w:rsidR="00B26562" w:rsidRDefault="0074085B">
      <w:pPr>
        <w:jc w:val="center"/>
        <w:rPr>
          <w:b/>
          <w:sz w:val="28"/>
          <w:szCs w:val="28"/>
        </w:rPr>
      </w:pPr>
      <w:r>
        <w:rPr>
          <w:b/>
          <w:sz w:val="28"/>
          <w:szCs w:val="28"/>
        </w:rPr>
        <w:t>7.Джерела фінансування Програми</w:t>
      </w:r>
    </w:p>
    <w:p w:rsidR="00B26562" w:rsidRDefault="00B26562">
      <w:pPr>
        <w:jc w:val="both"/>
        <w:rPr>
          <w:b/>
          <w:sz w:val="20"/>
          <w:szCs w:val="20"/>
        </w:rPr>
      </w:pPr>
    </w:p>
    <w:p w:rsidR="00B26562" w:rsidRDefault="0074085B">
      <w:pPr>
        <w:ind w:firstLine="708"/>
        <w:jc w:val="both"/>
        <w:rPr>
          <w:sz w:val="28"/>
          <w:szCs w:val="28"/>
        </w:rPr>
      </w:pPr>
      <w:r>
        <w:rPr>
          <w:sz w:val="28"/>
          <w:szCs w:val="28"/>
        </w:rPr>
        <w:t>7.1.Джерелами фінансування Програми є кошти загального фонду бюджету Дрогобицької міської територіальної громади.</w:t>
      </w:r>
    </w:p>
    <w:p w:rsidR="00B26562" w:rsidRDefault="0074085B">
      <w:pPr>
        <w:ind w:firstLine="708"/>
        <w:jc w:val="both"/>
        <w:rPr>
          <w:sz w:val="28"/>
          <w:szCs w:val="28"/>
        </w:rPr>
      </w:pPr>
      <w:r>
        <w:rPr>
          <w:sz w:val="28"/>
          <w:szCs w:val="28"/>
        </w:rPr>
        <w:t>7.2. Впродовж року обсяг фінансування Програми за рахунок коштів бюджету Дрогобицької міської територіальної громади може змінюватись відповідно до рішення Дрогобицької міської ради про внесення змін до бюджету Дрогобицької міської територіальної громади на відповідний рік, враховуючи наявний фінансовий ресурс.</w:t>
      </w:r>
    </w:p>
    <w:p w:rsidR="00B26562" w:rsidRDefault="0074085B">
      <w:pPr>
        <w:pStyle w:val="Style2"/>
        <w:widowControl/>
        <w:spacing w:line="240" w:lineRule="auto"/>
        <w:ind w:left="57" w:right="57" w:firstLine="350"/>
        <w:jc w:val="both"/>
        <w:rPr>
          <w:sz w:val="28"/>
          <w:szCs w:val="28"/>
          <w:lang w:val="uk-UA" w:eastAsia="ar-SA"/>
        </w:rPr>
      </w:pPr>
      <w:r>
        <w:rPr>
          <w:sz w:val="28"/>
          <w:szCs w:val="28"/>
          <w:lang w:val="uk-UA"/>
        </w:rPr>
        <w:t>Коди економічної класифікації видатків:</w:t>
      </w:r>
      <w:r>
        <w:rPr>
          <w:sz w:val="28"/>
          <w:szCs w:val="28"/>
          <w:lang w:val="uk-UA" w:eastAsia="ar-SA"/>
        </w:rPr>
        <w:t xml:space="preserve"> КПКВК 1216013 КЕКВ 2610.</w:t>
      </w:r>
    </w:p>
    <w:p w:rsidR="00B26562" w:rsidRDefault="00B26562">
      <w:pPr>
        <w:spacing w:line="360" w:lineRule="auto"/>
        <w:contextualSpacing/>
        <w:jc w:val="both"/>
        <w:rPr>
          <w:sz w:val="20"/>
          <w:szCs w:val="20"/>
        </w:rPr>
      </w:pPr>
    </w:p>
    <w:p w:rsidR="00B26562" w:rsidRDefault="0074085B">
      <w:pPr>
        <w:jc w:val="center"/>
        <w:rPr>
          <w:b/>
          <w:sz w:val="28"/>
          <w:szCs w:val="28"/>
        </w:rPr>
      </w:pPr>
      <w:r>
        <w:rPr>
          <w:b/>
          <w:sz w:val="28"/>
          <w:szCs w:val="28"/>
        </w:rPr>
        <w:t>8.Очікувані результати</w:t>
      </w:r>
    </w:p>
    <w:p w:rsidR="00B26562" w:rsidRDefault="00B26562">
      <w:pPr>
        <w:jc w:val="both"/>
        <w:rPr>
          <w:sz w:val="20"/>
          <w:szCs w:val="20"/>
        </w:rPr>
      </w:pPr>
    </w:p>
    <w:p w:rsidR="00B26562" w:rsidRDefault="0074085B">
      <w:pPr>
        <w:ind w:firstLine="708"/>
        <w:jc w:val="both"/>
        <w:rPr>
          <w:sz w:val="28"/>
          <w:szCs w:val="28"/>
        </w:rPr>
      </w:pPr>
      <w:r>
        <w:rPr>
          <w:sz w:val="28"/>
          <w:szCs w:val="28"/>
        </w:rPr>
        <w:t>8.1.Реалізація Програми забезпечить:</w:t>
      </w:r>
    </w:p>
    <w:p w:rsidR="00B26562" w:rsidRDefault="0074085B">
      <w:pPr>
        <w:ind w:firstLine="708"/>
        <w:jc w:val="both"/>
        <w:rPr>
          <w:sz w:val="28"/>
          <w:szCs w:val="28"/>
        </w:rPr>
      </w:pPr>
      <w:r>
        <w:rPr>
          <w:sz w:val="28"/>
          <w:szCs w:val="28"/>
        </w:rPr>
        <w:t>8.1.1.Надійне та стале функціонування систем  водопостачання та водовідведення міста.</w:t>
      </w:r>
    </w:p>
    <w:p w:rsidR="00B26562" w:rsidRDefault="0074085B">
      <w:pPr>
        <w:ind w:firstLine="708"/>
        <w:jc w:val="both"/>
        <w:rPr>
          <w:sz w:val="28"/>
          <w:szCs w:val="28"/>
        </w:rPr>
      </w:pPr>
      <w:r>
        <w:rPr>
          <w:sz w:val="28"/>
          <w:szCs w:val="28"/>
        </w:rPr>
        <w:t>8.1.2.Стабільне надання послуг з централізованого водопостачання та з централізованого водовідведення протягом 20</w:t>
      </w:r>
      <w:r w:rsidR="00D10925">
        <w:rPr>
          <w:sz w:val="28"/>
          <w:szCs w:val="28"/>
        </w:rPr>
        <w:t>2</w:t>
      </w:r>
      <w:r w:rsidR="00DC30F9">
        <w:rPr>
          <w:sz w:val="28"/>
          <w:szCs w:val="28"/>
        </w:rPr>
        <w:t>6</w:t>
      </w:r>
      <w:r>
        <w:rPr>
          <w:sz w:val="28"/>
          <w:szCs w:val="28"/>
        </w:rPr>
        <w:t xml:space="preserve"> року.</w:t>
      </w:r>
    </w:p>
    <w:p w:rsidR="00B26562" w:rsidRDefault="0074085B">
      <w:pPr>
        <w:ind w:firstLine="708"/>
        <w:jc w:val="both"/>
        <w:rPr>
          <w:sz w:val="28"/>
          <w:szCs w:val="28"/>
        </w:rPr>
      </w:pPr>
      <w:r>
        <w:rPr>
          <w:sz w:val="28"/>
          <w:szCs w:val="28"/>
        </w:rPr>
        <w:t>8.1.3.Забезпечення належного утримання водопровідного господарства міста.</w:t>
      </w:r>
    </w:p>
    <w:p w:rsidR="00B26562" w:rsidRDefault="0074085B">
      <w:pPr>
        <w:ind w:firstLine="708"/>
        <w:jc w:val="both"/>
        <w:rPr>
          <w:sz w:val="28"/>
          <w:szCs w:val="28"/>
        </w:rPr>
      </w:pPr>
      <w:r>
        <w:rPr>
          <w:sz w:val="28"/>
          <w:szCs w:val="28"/>
        </w:rPr>
        <w:t>8.1.4.Ефективне реагування у разі настання надзвичайних ситуацій та оперативне проведення аварійно-відновлювальних робіт.</w:t>
      </w:r>
    </w:p>
    <w:p w:rsidR="00B26562" w:rsidRDefault="00B26562">
      <w:pPr>
        <w:jc w:val="both"/>
        <w:rPr>
          <w:sz w:val="28"/>
          <w:szCs w:val="28"/>
        </w:rPr>
      </w:pPr>
    </w:p>
    <w:p w:rsidR="00B26562" w:rsidRDefault="00B26562">
      <w:pPr>
        <w:jc w:val="both"/>
        <w:rPr>
          <w:sz w:val="28"/>
          <w:szCs w:val="28"/>
        </w:rPr>
      </w:pPr>
    </w:p>
    <w:p w:rsidR="00B26562" w:rsidRDefault="00B26562">
      <w:pPr>
        <w:jc w:val="both"/>
        <w:rPr>
          <w:sz w:val="28"/>
          <w:szCs w:val="28"/>
        </w:rPr>
      </w:pPr>
    </w:p>
    <w:p w:rsidR="00B26562" w:rsidRDefault="0074085B">
      <w:pPr>
        <w:jc w:val="both"/>
        <w:rPr>
          <w:sz w:val="28"/>
          <w:szCs w:val="28"/>
        </w:rPr>
      </w:pPr>
      <w:r>
        <w:rPr>
          <w:sz w:val="28"/>
          <w:szCs w:val="28"/>
        </w:rPr>
        <w:t xml:space="preserve">Начальник КП «Дрогобичводоканал» </w:t>
      </w:r>
    </w:p>
    <w:p w:rsidR="00B26562" w:rsidRDefault="0074085B">
      <w:pPr>
        <w:jc w:val="both"/>
        <w:rPr>
          <w:sz w:val="28"/>
          <w:szCs w:val="28"/>
        </w:rPr>
      </w:pPr>
      <w:r>
        <w:rPr>
          <w:sz w:val="28"/>
          <w:szCs w:val="28"/>
        </w:rPr>
        <w:t>Дрогобицької міської ради</w:t>
      </w:r>
      <w:r>
        <w:rPr>
          <w:sz w:val="28"/>
          <w:szCs w:val="28"/>
        </w:rPr>
        <w:tab/>
      </w:r>
      <w:r>
        <w:rPr>
          <w:sz w:val="28"/>
          <w:szCs w:val="28"/>
        </w:rPr>
        <w:tab/>
      </w:r>
      <w:r>
        <w:rPr>
          <w:sz w:val="28"/>
          <w:szCs w:val="28"/>
        </w:rPr>
        <w:tab/>
      </w:r>
      <w:r>
        <w:rPr>
          <w:sz w:val="28"/>
          <w:szCs w:val="28"/>
        </w:rPr>
        <w:tab/>
      </w:r>
      <w:r>
        <w:rPr>
          <w:sz w:val="28"/>
          <w:szCs w:val="28"/>
        </w:rPr>
        <w:tab/>
        <w:t>Роман ШАГАЛА</w:t>
      </w:r>
    </w:p>
    <w:p w:rsidR="00B26562" w:rsidRDefault="00B26562">
      <w:pPr>
        <w:jc w:val="both"/>
        <w:rPr>
          <w:sz w:val="28"/>
          <w:szCs w:val="28"/>
        </w:rPr>
      </w:pPr>
    </w:p>
    <w:p w:rsidR="00B26562" w:rsidRDefault="0074085B">
      <w:pPr>
        <w:ind w:firstLine="708"/>
        <w:jc w:val="both"/>
        <w:rPr>
          <w:sz w:val="28"/>
          <w:szCs w:val="28"/>
        </w:rPr>
      </w:pPr>
      <w:r>
        <w:rPr>
          <w:sz w:val="28"/>
          <w:szCs w:val="28"/>
        </w:rPr>
        <w:t>Віза:</w:t>
      </w:r>
    </w:p>
    <w:p w:rsidR="00B26562" w:rsidRDefault="0074085B">
      <w:pPr>
        <w:jc w:val="both"/>
        <w:rPr>
          <w:sz w:val="28"/>
          <w:szCs w:val="28"/>
        </w:rPr>
      </w:pPr>
      <w:r>
        <w:rPr>
          <w:sz w:val="28"/>
          <w:szCs w:val="28"/>
        </w:rPr>
        <w:t xml:space="preserve">Директор Департамент міського </w:t>
      </w:r>
    </w:p>
    <w:p w:rsidR="00B26562" w:rsidRDefault="0074085B">
      <w:pPr>
        <w:jc w:val="both"/>
        <w:rPr>
          <w:sz w:val="28"/>
          <w:szCs w:val="28"/>
        </w:rPr>
      </w:pPr>
      <w:r>
        <w:rPr>
          <w:sz w:val="28"/>
          <w:szCs w:val="28"/>
        </w:rPr>
        <w:t>господарства Дрогобицької міської ради</w:t>
      </w:r>
      <w:r>
        <w:rPr>
          <w:sz w:val="28"/>
          <w:szCs w:val="28"/>
        </w:rPr>
        <w:tab/>
      </w:r>
      <w:r>
        <w:rPr>
          <w:sz w:val="28"/>
          <w:szCs w:val="28"/>
        </w:rPr>
        <w:tab/>
      </w:r>
      <w:r>
        <w:rPr>
          <w:sz w:val="28"/>
          <w:szCs w:val="28"/>
        </w:rPr>
        <w:tab/>
        <w:t>Андрій ПАУТИНКА</w:t>
      </w:r>
    </w:p>
    <w:p w:rsidR="00B26562" w:rsidRDefault="00B26562">
      <w:pPr>
        <w:widowControl w:val="0"/>
        <w:spacing w:line="264" w:lineRule="auto"/>
        <w:rPr>
          <w:color w:val="000000"/>
          <w:sz w:val="28"/>
          <w:szCs w:val="28"/>
          <w:shd w:val="clear" w:color="auto" w:fill="FFFFFF"/>
          <w:lang w:eastAsia="uk-UA"/>
        </w:rPr>
      </w:pPr>
    </w:p>
    <w:p w:rsidR="00B26562" w:rsidRDefault="00B26562">
      <w:pPr>
        <w:ind w:left="5954"/>
        <w:rPr>
          <w:sz w:val="28"/>
          <w:szCs w:val="28"/>
        </w:rPr>
      </w:pPr>
    </w:p>
    <w:p w:rsidR="00B26562" w:rsidRDefault="00B26562">
      <w:pPr>
        <w:ind w:left="5954"/>
        <w:rPr>
          <w:sz w:val="28"/>
          <w:szCs w:val="28"/>
        </w:rPr>
      </w:pPr>
    </w:p>
    <w:p w:rsidR="00B26562" w:rsidRDefault="00B26562">
      <w:pPr>
        <w:ind w:left="5954"/>
        <w:rPr>
          <w:sz w:val="28"/>
          <w:szCs w:val="28"/>
        </w:rPr>
      </w:pPr>
    </w:p>
    <w:p w:rsidR="00B26562" w:rsidRDefault="0074085B">
      <w:pPr>
        <w:ind w:left="5954"/>
        <w:rPr>
          <w:sz w:val="28"/>
          <w:szCs w:val="28"/>
        </w:rPr>
      </w:pPr>
      <w:r>
        <w:rPr>
          <w:sz w:val="28"/>
          <w:szCs w:val="28"/>
        </w:rPr>
        <w:lastRenderedPageBreak/>
        <w:t>Додаток 2</w:t>
      </w:r>
    </w:p>
    <w:p w:rsidR="00B26562" w:rsidRDefault="0074085B">
      <w:pPr>
        <w:ind w:left="5954"/>
        <w:rPr>
          <w:sz w:val="28"/>
          <w:szCs w:val="28"/>
        </w:rPr>
      </w:pPr>
      <w:r>
        <w:rPr>
          <w:sz w:val="28"/>
          <w:szCs w:val="28"/>
        </w:rPr>
        <w:t>Затверджено рішенням Дрогобицької  міської  ради</w:t>
      </w:r>
    </w:p>
    <w:p w:rsidR="00B26562" w:rsidRDefault="0074085B">
      <w:pPr>
        <w:ind w:left="5954"/>
        <w:rPr>
          <w:sz w:val="28"/>
          <w:szCs w:val="28"/>
        </w:rPr>
      </w:pPr>
      <w:r>
        <w:rPr>
          <w:sz w:val="28"/>
          <w:szCs w:val="28"/>
        </w:rPr>
        <w:t xml:space="preserve">від </w:t>
      </w:r>
      <w:r w:rsidR="00A375EC">
        <w:rPr>
          <w:sz w:val="28"/>
          <w:szCs w:val="28"/>
        </w:rPr>
        <w:t>22.01.2026р. № 3803</w:t>
      </w:r>
      <w:bookmarkStart w:id="0" w:name="_GoBack"/>
      <w:bookmarkEnd w:id="0"/>
    </w:p>
    <w:p w:rsidR="00B26562" w:rsidRDefault="00B26562">
      <w:pPr>
        <w:jc w:val="both"/>
        <w:rPr>
          <w:sz w:val="28"/>
          <w:szCs w:val="28"/>
        </w:rPr>
      </w:pPr>
    </w:p>
    <w:p w:rsidR="00B26562" w:rsidRDefault="0074085B">
      <w:pPr>
        <w:jc w:val="center"/>
        <w:rPr>
          <w:sz w:val="28"/>
          <w:szCs w:val="28"/>
        </w:rPr>
      </w:pPr>
      <w:r>
        <w:rPr>
          <w:sz w:val="28"/>
          <w:szCs w:val="28"/>
        </w:rPr>
        <w:t>ПОРЯДОК</w:t>
      </w:r>
    </w:p>
    <w:p w:rsidR="00B26562" w:rsidRDefault="0074085B">
      <w:pPr>
        <w:jc w:val="center"/>
        <w:rPr>
          <w:sz w:val="28"/>
          <w:szCs w:val="28"/>
        </w:rPr>
      </w:pPr>
      <w:r>
        <w:rPr>
          <w:sz w:val="28"/>
          <w:szCs w:val="28"/>
        </w:rPr>
        <w:t>використання коштів, передбачених у бюджеті Дрогобицької міської територіальної громади на реалізацію</w:t>
      </w:r>
      <w:r w:rsidR="00236602">
        <w:rPr>
          <w:sz w:val="28"/>
          <w:szCs w:val="28"/>
        </w:rPr>
        <w:t xml:space="preserve"> </w:t>
      </w:r>
      <w:r>
        <w:rPr>
          <w:sz w:val="28"/>
          <w:szCs w:val="28"/>
        </w:rPr>
        <w:t>Програми забезпечення діяльності КП «Дрогобичводоканал» Дрогобицької міської ради у сфері надання послуг з централізованого водопостачання та з централізованого водовідведення</w:t>
      </w:r>
    </w:p>
    <w:p w:rsidR="00B26562" w:rsidRDefault="00B26562">
      <w:pPr>
        <w:jc w:val="center"/>
        <w:rPr>
          <w:sz w:val="28"/>
          <w:szCs w:val="28"/>
        </w:rPr>
      </w:pPr>
    </w:p>
    <w:p w:rsidR="00B26562" w:rsidRDefault="0074085B">
      <w:pPr>
        <w:numPr>
          <w:ilvl w:val="0"/>
          <w:numId w:val="1"/>
        </w:numPr>
        <w:ind w:firstLine="708"/>
        <w:jc w:val="both"/>
        <w:rPr>
          <w:sz w:val="28"/>
          <w:szCs w:val="28"/>
        </w:rPr>
      </w:pPr>
      <w:r>
        <w:rPr>
          <w:sz w:val="28"/>
          <w:szCs w:val="28"/>
        </w:rPr>
        <w:t>Порядок використання коштів, передбачених у бюджеті Дрогобицької міської територіальної громади на реалізацію Програми забезпечення діяльності КП «Дрогобичводоканал» Дрогобицької міської ради у сфері надання послуг з централізованого водопостачання та з централізованого водовідведення (надалі – Порядок), визначає механізм використання коштів, передбачених у бюджеті Дрогобицької міської територіальної громади на реалізацію Програми підтримки діяльності КП «Дрогобичводоканал» Дрогобицької міської ради" у сфері надання послуг з централізованого водопостачання та з централізованого водовідведення (надалі – Програма).</w:t>
      </w:r>
    </w:p>
    <w:p w:rsidR="00B26562" w:rsidRDefault="0074085B">
      <w:pPr>
        <w:numPr>
          <w:ilvl w:val="0"/>
          <w:numId w:val="1"/>
        </w:numPr>
        <w:ind w:firstLine="708"/>
        <w:jc w:val="both"/>
        <w:rPr>
          <w:sz w:val="28"/>
          <w:szCs w:val="28"/>
        </w:rPr>
      </w:pPr>
      <w:r>
        <w:rPr>
          <w:sz w:val="28"/>
          <w:szCs w:val="28"/>
        </w:rPr>
        <w:t>Головним розпорядником бюджетних коштів є Департамент міського господарства Дрогобицької міської ради. Одержувачем бюджетних коштів є КП «Дрогобичводоканал» Дрогобицької міської ради.</w:t>
      </w:r>
    </w:p>
    <w:p w:rsidR="00B26562" w:rsidRDefault="0074085B">
      <w:pPr>
        <w:numPr>
          <w:ilvl w:val="0"/>
          <w:numId w:val="1"/>
        </w:numPr>
        <w:ind w:firstLine="708"/>
        <w:jc w:val="both"/>
        <w:rPr>
          <w:sz w:val="28"/>
          <w:szCs w:val="28"/>
        </w:rPr>
      </w:pPr>
      <w:r>
        <w:rPr>
          <w:sz w:val="28"/>
          <w:szCs w:val="28"/>
        </w:rPr>
        <w:t>Виділення з бюджету Дрогобицької міської територіальної громади коштів здійснюється на безповоротній основі.</w:t>
      </w:r>
    </w:p>
    <w:p w:rsidR="00B26562" w:rsidRDefault="0074085B">
      <w:pPr>
        <w:ind w:firstLine="708"/>
        <w:jc w:val="both"/>
        <w:rPr>
          <w:sz w:val="28"/>
          <w:szCs w:val="28"/>
        </w:rPr>
      </w:pPr>
      <w:r>
        <w:rPr>
          <w:sz w:val="28"/>
          <w:szCs w:val="28"/>
        </w:rPr>
        <w:t>4. Передбачені у бюджеті Дрогобицької міської територіальної громади кошти виділяються для забезпечення безперебійної діяльності КП «Дрогобичводоканал» Дрогобицької міської ради та використовуються підприємством на покриття витрат, пов’язаних з наданням послуг з централізованого водопостачання та з централізованого водовідведення, а також на забезпечення функціонування та збереження систем водопостачання та водовідведення міста, зокрема на оплату вартості електричної енергії.</w:t>
      </w:r>
    </w:p>
    <w:p w:rsidR="00B26562" w:rsidRDefault="0074085B">
      <w:pPr>
        <w:ind w:firstLine="708"/>
        <w:jc w:val="both"/>
        <w:rPr>
          <w:sz w:val="28"/>
          <w:szCs w:val="28"/>
        </w:rPr>
      </w:pPr>
      <w:r>
        <w:rPr>
          <w:sz w:val="28"/>
          <w:szCs w:val="28"/>
        </w:rPr>
        <w:t>5.Для здійснення операцій з бюджетними коштами головний розпорядник та одержувач бюджетних коштів у встановленому законодавством України порядку відкривають відповідні рахунки в органах Державної казначейської служби України.</w:t>
      </w:r>
    </w:p>
    <w:p w:rsidR="00B26562" w:rsidRDefault="0074085B">
      <w:pPr>
        <w:ind w:firstLine="708"/>
        <w:jc w:val="both"/>
        <w:rPr>
          <w:sz w:val="28"/>
          <w:szCs w:val="28"/>
        </w:rPr>
      </w:pPr>
      <w:r>
        <w:rPr>
          <w:sz w:val="28"/>
          <w:szCs w:val="28"/>
        </w:rPr>
        <w:t>6.Взяття бюджетних зобов’язань та здійснення платежів проводиться тільки у межах бюджетних асигнувань, встановлених кошторисом розпорядника бюджетних коштів та планом використання бюджетних коштів одержувача бюджетних коштів.</w:t>
      </w:r>
    </w:p>
    <w:p w:rsidR="00B26562" w:rsidRDefault="0074085B">
      <w:pPr>
        <w:ind w:firstLine="708"/>
        <w:jc w:val="both"/>
        <w:rPr>
          <w:sz w:val="28"/>
          <w:szCs w:val="28"/>
        </w:rPr>
      </w:pPr>
      <w:r>
        <w:rPr>
          <w:sz w:val="28"/>
          <w:szCs w:val="28"/>
        </w:rPr>
        <w:t>7.Реєстрація та облік бюджетних зобов'язань та бюджетних фінансових зобов’язань здійснюється у встановленому законодавством України порядку.</w:t>
      </w:r>
    </w:p>
    <w:p w:rsidR="00B26562" w:rsidRDefault="0074085B">
      <w:pPr>
        <w:ind w:firstLine="708"/>
        <w:jc w:val="both"/>
        <w:rPr>
          <w:sz w:val="28"/>
          <w:szCs w:val="28"/>
        </w:rPr>
      </w:pPr>
      <w:r>
        <w:rPr>
          <w:sz w:val="28"/>
          <w:szCs w:val="28"/>
        </w:rPr>
        <w:t xml:space="preserve">8.Операції, пов’язані з використанням бюджетних коштів, здійснюються відповідно до Порядку казначейського обслуговування </w:t>
      </w:r>
      <w:r>
        <w:rPr>
          <w:sz w:val="28"/>
          <w:szCs w:val="28"/>
        </w:rPr>
        <w:lastRenderedPageBreak/>
        <w:t>місцевих бюджетів, затвердженого у встановленому законодавством України порядку.</w:t>
      </w:r>
    </w:p>
    <w:p w:rsidR="00B26562" w:rsidRDefault="0074085B">
      <w:pPr>
        <w:ind w:firstLine="708"/>
        <w:jc w:val="both"/>
        <w:rPr>
          <w:sz w:val="28"/>
          <w:szCs w:val="28"/>
        </w:rPr>
      </w:pPr>
      <w:r>
        <w:rPr>
          <w:sz w:val="28"/>
          <w:szCs w:val="28"/>
        </w:rPr>
        <w:t>9.Для підготовки розподілу про перерахування бюджетних коштів одержувач бюджетних коштів подає головному розпоряднику бюджетних коштів звернення з переліком зареєстрованих ними фінансових зобов'язань.</w:t>
      </w:r>
    </w:p>
    <w:p w:rsidR="00B26562" w:rsidRDefault="0074085B">
      <w:pPr>
        <w:ind w:firstLine="708"/>
        <w:jc w:val="both"/>
        <w:rPr>
          <w:sz w:val="28"/>
          <w:szCs w:val="28"/>
        </w:rPr>
      </w:pPr>
      <w:r>
        <w:rPr>
          <w:sz w:val="28"/>
          <w:szCs w:val="28"/>
        </w:rPr>
        <w:t>10.Закупівля одержувачами бюджетних коштів товарів, робіт і послуг здійснюється у встановленому законодавством України порядку.</w:t>
      </w:r>
    </w:p>
    <w:p w:rsidR="00B26562" w:rsidRDefault="0074085B">
      <w:pPr>
        <w:ind w:firstLine="708"/>
        <w:jc w:val="both"/>
        <w:rPr>
          <w:sz w:val="28"/>
          <w:szCs w:val="28"/>
        </w:rPr>
      </w:pPr>
      <w:r>
        <w:rPr>
          <w:sz w:val="28"/>
          <w:szCs w:val="28"/>
        </w:rPr>
        <w:t>11.Відображення за даними бухгалтерського обліку головного розпорядника та одержувача бюджетних коштів операцій проводиться відповідно до вимог нормативно-правових актів, які регулюють ці питання.</w:t>
      </w:r>
    </w:p>
    <w:p w:rsidR="00B26562" w:rsidRDefault="0074085B">
      <w:pPr>
        <w:ind w:firstLine="708"/>
        <w:jc w:val="both"/>
        <w:rPr>
          <w:sz w:val="28"/>
          <w:szCs w:val="28"/>
        </w:rPr>
      </w:pPr>
      <w:r>
        <w:rPr>
          <w:sz w:val="28"/>
          <w:szCs w:val="28"/>
        </w:rPr>
        <w:t>12.Складення та подання фінансової і бюджетної звітності про використання бюджетних коштів здійснюються у встановленому законодавством України порядку.</w:t>
      </w:r>
    </w:p>
    <w:p w:rsidR="00B26562" w:rsidRDefault="00B26562">
      <w:pPr>
        <w:jc w:val="both"/>
        <w:rPr>
          <w:sz w:val="28"/>
          <w:szCs w:val="28"/>
        </w:rPr>
      </w:pPr>
    </w:p>
    <w:p w:rsidR="00B26562" w:rsidRDefault="00B26562">
      <w:pPr>
        <w:jc w:val="both"/>
        <w:rPr>
          <w:sz w:val="28"/>
          <w:szCs w:val="28"/>
        </w:rPr>
      </w:pPr>
    </w:p>
    <w:p w:rsidR="00B26562" w:rsidRDefault="00B26562">
      <w:pPr>
        <w:jc w:val="both"/>
        <w:rPr>
          <w:sz w:val="28"/>
          <w:szCs w:val="28"/>
        </w:rPr>
      </w:pPr>
    </w:p>
    <w:p w:rsidR="00B26562" w:rsidRDefault="0074085B">
      <w:pPr>
        <w:jc w:val="both"/>
        <w:rPr>
          <w:sz w:val="28"/>
          <w:szCs w:val="28"/>
        </w:rPr>
      </w:pPr>
      <w:r>
        <w:rPr>
          <w:sz w:val="28"/>
          <w:szCs w:val="28"/>
        </w:rPr>
        <w:t xml:space="preserve">Начальник КП «Дрогобичводоканал» </w:t>
      </w:r>
    </w:p>
    <w:p w:rsidR="00B26562" w:rsidRDefault="0074085B">
      <w:pPr>
        <w:jc w:val="both"/>
        <w:rPr>
          <w:sz w:val="28"/>
          <w:szCs w:val="28"/>
        </w:rPr>
      </w:pPr>
      <w:r>
        <w:rPr>
          <w:sz w:val="28"/>
          <w:szCs w:val="28"/>
        </w:rPr>
        <w:t>Дрогобицької міської ради</w:t>
      </w:r>
      <w:r>
        <w:rPr>
          <w:sz w:val="28"/>
          <w:szCs w:val="28"/>
        </w:rPr>
        <w:tab/>
      </w:r>
      <w:r>
        <w:rPr>
          <w:sz w:val="28"/>
          <w:szCs w:val="28"/>
        </w:rPr>
        <w:tab/>
      </w:r>
      <w:r>
        <w:rPr>
          <w:sz w:val="28"/>
          <w:szCs w:val="28"/>
        </w:rPr>
        <w:tab/>
      </w:r>
      <w:r>
        <w:rPr>
          <w:sz w:val="28"/>
          <w:szCs w:val="28"/>
        </w:rPr>
        <w:tab/>
      </w:r>
      <w:r>
        <w:rPr>
          <w:sz w:val="28"/>
          <w:szCs w:val="28"/>
        </w:rPr>
        <w:tab/>
        <w:t>Роман ШАГАЛА</w:t>
      </w:r>
    </w:p>
    <w:p w:rsidR="00B26562" w:rsidRDefault="00B26562">
      <w:pPr>
        <w:jc w:val="both"/>
        <w:rPr>
          <w:sz w:val="28"/>
          <w:szCs w:val="28"/>
        </w:rPr>
      </w:pPr>
    </w:p>
    <w:p w:rsidR="00B26562" w:rsidRDefault="0074085B">
      <w:pPr>
        <w:ind w:firstLine="708"/>
        <w:jc w:val="both"/>
        <w:rPr>
          <w:sz w:val="28"/>
          <w:szCs w:val="28"/>
        </w:rPr>
      </w:pPr>
      <w:r>
        <w:rPr>
          <w:sz w:val="28"/>
          <w:szCs w:val="28"/>
        </w:rPr>
        <w:t>Віза:</w:t>
      </w:r>
    </w:p>
    <w:p w:rsidR="00B26562" w:rsidRDefault="0074085B">
      <w:pPr>
        <w:jc w:val="both"/>
        <w:rPr>
          <w:sz w:val="28"/>
          <w:szCs w:val="28"/>
        </w:rPr>
      </w:pPr>
      <w:r>
        <w:rPr>
          <w:sz w:val="28"/>
          <w:szCs w:val="28"/>
        </w:rPr>
        <w:t xml:space="preserve">Директор Департамент міського </w:t>
      </w:r>
    </w:p>
    <w:p w:rsidR="00B26562" w:rsidRDefault="0074085B">
      <w:pPr>
        <w:jc w:val="both"/>
        <w:rPr>
          <w:sz w:val="28"/>
          <w:szCs w:val="28"/>
        </w:rPr>
      </w:pPr>
      <w:r>
        <w:rPr>
          <w:sz w:val="28"/>
          <w:szCs w:val="28"/>
        </w:rPr>
        <w:t>господарства Дрогобицької міської ради</w:t>
      </w:r>
      <w:r>
        <w:rPr>
          <w:sz w:val="28"/>
          <w:szCs w:val="28"/>
        </w:rPr>
        <w:tab/>
      </w:r>
      <w:r>
        <w:rPr>
          <w:sz w:val="28"/>
          <w:szCs w:val="28"/>
        </w:rPr>
        <w:tab/>
      </w:r>
      <w:r>
        <w:rPr>
          <w:sz w:val="28"/>
          <w:szCs w:val="28"/>
        </w:rPr>
        <w:tab/>
        <w:t>Андрій ПАУТИНКА</w:t>
      </w:r>
    </w:p>
    <w:p w:rsidR="00B26562" w:rsidRDefault="0074085B">
      <w:pPr>
        <w:jc w:val="both"/>
        <w:rPr>
          <w:rFonts w:eastAsiaTheme="minorHAnsi"/>
          <w:sz w:val="28"/>
          <w:szCs w:val="28"/>
        </w:rPr>
      </w:pPr>
      <w:r>
        <w:rPr>
          <w:sz w:val="28"/>
          <w:szCs w:val="28"/>
        </w:rPr>
        <w:tab/>
      </w:r>
      <w:r>
        <w:rPr>
          <w:sz w:val="28"/>
          <w:szCs w:val="28"/>
        </w:rPr>
        <w:tab/>
      </w:r>
      <w:r>
        <w:rPr>
          <w:sz w:val="28"/>
          <w:szCs w:val="28"/>
        </w:rPr>
        <w:tab/>
      </w:r>
    </w:p>
    <w:sectPr w:rsidR="00B26562" w:rsidSect="00B26562">
      <w:headerReference w:type="default" r:id="rId8"/>
      <w:pgSz w:w="11906" w:h="16838"/>
      <w:pgMar w:top="611"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421" w:rsidRDefault="00A41421" w:rsidP="00B26562">
      <w:r>
        <w:separator/>
      </w:r>
    </w:p>
  </w:endnote>
  <w:endnote w:type="continuationSeparator" w:id="0">
    <w:p w:rsidR="00A41421" w:rsidRDefault="00A41421" w:rsidP="00B2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421" w:rsidRDefault="00A41421" w:rsidP="00B26562">
      <w:r>
        <w:separator/>
      </w:r>
    </w:p>
  </w:footnote>
  <w:footnote w:type="continuationSeparator" w:id="0">
    <w:p w:rsidR="00A41421" w:rsidRDefault="00A41421" w:rsidP="00B26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359340"/>
    </w:sdtPr>
    <w:sdtEndPr/>
    <w:sdtContent>
      <w:p w:rsidR="00B26562" w:rsidRDefault="00F15DE3">
        <w:pPr>
          <w:pStyle w:val="af"/>
          <w:jc w:val="center"/>
        </w:pPr>
        <w:r>
          <w:fldChar w:fldCharType="begin"/>
        </w:r>
        <w:r w:rsidR="0074085B">
          <w:instrText>PAGE   \* MERGEFORMAT</w:instrText>
        </w:r>
        <w:r>
          <w:fldChar w:fldCharType="separate"/>
        </w:r>
        <w:r w:rsidR="00A375EC">
          <w:rPr>
            <w:noProof/>
          </w:rPr>
          <w:t>5</w:t>
        </w:r>
        <w:r>
          <w:fldChar w:fldCharType="end"/>
        </w:r>
      </w:p>
    </w:sdtContent>
  </w:sdt>
  <w:p w:rsidR="00B26562" w:rsidRDefault="00B2656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A4234"/>
    <w:multiLevelType w:val="singleLevel"/>
    <w:tmpl w:val="6C6A423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4101"/>
    <w:rsid w:val="000001D1"/>
    <w:rsid w:val="00001CD3"/>
    <w:rsid w:val="00001F8E"/>
    <w:rsid w:val="0000699A"/>
    <w:rsid w:val="0000788B"/>
    <w:rsid w:val="00007FD0"/>
    <w:rsid w:val="0001253B"/>
    <w:rsid w:val="000130A9"/>
    <w:rsid w:val="00026C8F"/>
    <w:rsid w:val="0003346A"/>
    <w:rsid w:val="000343D9"/>
    <w:rsid w:val="00037DE1"/>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1EC8"/>
    <w:rsid w:val="001C51D8"/>
    <w:rsid w:val="001C62E4"/>
    <w:rsid w:val="001C6B56"/>
    <w:rsid w:val="001D415F"/>
    <w:rsid w:val="001F000D"/>
    <w:rsid w:val="001F230C"/>
    <w:rsid w:val="001F659C"/>
    <w:rsid w:val="00207CA9"/>
    <w:rsid w:val="0022545B"/>
    <w:rsid w:val="00227E8D"/>
    <w:rsid w:val="00227FB6"/>
    <w:rsid w:val="00232703"/>
    <w:rsid w:val="00236602"/>
    <w:rsid w:val="00237A75"/>
    <w:rsid w:val="00237CAC"/>
    <w:rsid w:val="00253F1C"/>
    <w:rsid w:val="002568A8"/>
    <w:rsid w:val="0025791D"/>
    <w:rsid w:val="00260654"/>
    <w:rsid w:val="00274EFD"/>
    <w:rsid w:val="00280AA8"/>
    <w:rsid w:val="00281816"/>
    <w:rsid w:val="002821CE"/>
    <w:rsid w:val="0029112D"/>
    <w:rsid w:val="00291A97"/>
    <w:rsid w:val="002A6AAE"/>
    <w:rsid w:val="002C0D91"/>
    <w:rsid w:val="002C58FE"/>
    <w:rsid w:val="002D7A52"/>
    <w:rsid w:val="002E0301"/>
    <w:rsid w:val="002E0921"/>
    <w:rsid w:val="002E15F2"/>
    <w:rsid w:val="002E2E27"/>
    <w:rsid w:val="002F0DDF"/>
    <w:rsid w:val="002F657B"/>
    <w:rsid w:val="00302A3E"/>
    <w:rsid w:val="00302E09"/>
    <w:rsid w:val="00315BC4"/>
    <w:rsid w:val="00325F2B"/>
    <w:rsid w:val="003278D6"/>
    <w:rsid w:val="0033353D"/>
    <w:rsid w:val="00345F03"/>
    <w:rsid w:val="00350715"/>
    <w:rsid w:val="00355629"/>
    <w:rsid w:val="0036075C"/>
    <w:rsid w:val="00360B2E"/>
    <w:rsid w:val="003675F5"/>
    <w:rsid w:val="00370BDD"/>
    <w:rsid w:val="003737B1"/>
    <w:rsid w:val="00373D03"/>
    <w:rsid w:val="00376AED"/>
    <w:rsid w:val="00377E4C"/>
    <w:rsid w:val="003875FA"/>
    <w:rsid w:val="00394082"/>
    <w:rsid w:val="003941C8"/>
    <w:rsid w:val="00395AF8"/>
    <w:rsid w:val="00397010"/>
    <w:rsid w:val="0039784C"/>
    <w:rsid w:val="003A3DB9"/>
    <w:rsid w:val="003B3AED"/>
    <w:rsid w:val="003C3048"/>
    <w:rsid w:val="003C39DE"/>
    <w:rsid w:val="003C3B42"/>
    <w:rsid w:val="003C56B1"/>
    <w:rsid w:val="003D2F83"/>
    <w:rsid w:val="003E2EA3"/>
    <w:rsid w:val="003E42AB"/>
    <w:rsid w:val="003E5A69"/>
    <w:rsid w:val="003E5FDB"/>
    <w:rsid w:val="003F09CC"/>
    <w:rsid w:val="003F2828"/>
    <w:rsid w:val="003F38A2"/>
    <w:rsid w:val="003F63C5"/>
    <w:rsid w:val="00400F3C"/>
    <w:rsid w:val="00402AD6"/>
    <w:rsid w:val="004040CF"/>
    <w:rsid w:val="004150ED"/>
    <w:rsid w:val="00421494"/>
    <w:rsid w:val="004216A0"/>
    <w:rsid w:val="00430A37"/>
    <w:rsid w:val="0043358E"/>
    <w:rsid w:val="00437260"/>
    <w:rsid w:val="00443997"/>
    <w:rsid w:val="0044766F"/>
    <w:rsid w:val="00451C71"/>
    <w:rsid w:val="004526ED"/>
    <w:rsid w:val="00453D8F"/>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C7050"/>
    <w:rsid w:val="004D2C71"/>
    <w:rsid w:val="004D2E5B"/>
    <w:rsid w:val="004E348B"/>
    <w:rsid w:val="004E46C1"/>
    <w:rsid w:val="004E4BF0"/>
    <w:rsid w:val="004E5DBF"/>
    <w:rsid w:val="004F217A"/>
    <w:rsid w:val="004F6C32"/>
    <w:rsid w:val="00505994"/>
    <w:rsid w:val="00505E9B"/>
    <w:rsid w:val="0051218A"/>
    <w:rsid w:val="00512868"/>
    <w:rsid w:val="005212FD"/>
    <w:rsid w:val="00525ECA"/>
    <w:rsid w:val="005310A9"/>
    <w:rsid w:val="00534F69"/>
    <w:rsid w:val="00542F96"/>
    <w:rsid w:val="0054786C"/>
    <w:rsid w:val="0055274F"/>
    <w:rsid w:val="00553DDD"/>
    <w:rsid w:val="005540C5"/>
    <w:rsid w:val="00556BA1"/>
    <w:rsid w:val="00556CF2"/>
    <w:rsid w:val="00557DCD"/>
    <w:rsid w:val="005624ED"/>
    <w:rsid w:val="00562D6D"/>
    <w:rsid w:val="005656F4"/>
    <w:rsid w:val="00581213"/>
    <w:rsid w:val="00586F99"/>
    <w:rsid w:val="005963E6"/>
    <w:rsid w:val="005A76F8"/>
    <w:rsid w:val="005A77D2"/>
    <w:rsid w:val="005B2385"/>
    <w:rsid w:val="005B6AD9"/>
    <w:rsid w:val="005B7757"/>
    <w:rsid w:val="005C0F38"/>
    <w:rsid w:val="005D0F50"/>
    <w:rsid w:val="005E55E3"/>
    <w:rsid w:val="0062338C"/>
    <w:rsid w:val="0063194D"/>
    <w:rsid w:val="00631F26"/>
    <w:rsid w:val="00631FAF"/>
    <w:rsid w:val="00632396"/>
    <w:rsid w:val="00632D49"/>
    <w:rsid w:val="006336EF"/>
    <w:rsid w:val="00634A05"/>
    <w:rsid w:val="00644B0C"/>
    <w:rsid w:val="00650AD1"/>
    <w:rsid w:val="0065377A"/>
    <w:rsid w:val="00655ACA"/>
    <w:rsid w:val="00661945"/>
    <w:rsid w:val="0066517C"/>
    <w:rsid w:val="00680634"/>
    <w:rsid w:val="00681373"/>
    <w:rsid w:val="006813E5"/>
    <w:rsid w:val="00684CE6"/>
    <w:rsid w:val="006B05A4"/>
    <w:rsid w:val="006B2C75"/>
    <w:rsid w:val="006B4922"/>
    <w:rsid w:val="006B53A4"/>
    <w:rsid w:val="006D3A02"/>
    <w:rsid w:val="006D5F5F"/>
    <w:rsid w:val="006E03A1"/>
    <w:rsid w:val="006E5EAC"/>
    <w:rsid w:val="006E7CF8"/>
    <w:rsid w:val="006F07EA"/>
    <w:rsid w:val="006F3504"/>
    <w:rsid w:val="006F3CE3"/>
    <w:rsid w:val="006F7399"/>
    <w:rsid w:val="00705A25"/>
    <w:rsid w:val="00705C2C"/>
    <w:rsid w:val="00705DF2"/>
    <w:rsid w:val="00706B9D"/>
    <w:rsid w:val="00706E31"/>
    <w:rsid w:val="0071045E"/>
    <w:rsid w:val="00720C22"/>
    <w:rsid w:val="007233FE"/>
    <w:rsid w:val="007311CE"/>
    <w:rsid w:val="00734D73"/>
    <w:rsid w:val="0074085B"/>
    <w:rsid w:val="00741DEB"/>
    <w:rsid w:val="007447AD"/>
    <w:rsid w:val="00745D65"/>
    <w:rsid w:val="00745DFA"/>
    <w:rsid w:val="00750956"/>
    <w:rsid w:val="007535E5"/>
    <w:rsid w:val="00753A71"/>
    <w:rsid w:val="00756A05"/>
    <w:rsid w:val="00756CEC"/>
    <w:rsid w:val="00757E5D"/>
    <w:rsid w:val="007640DA"/>
    <w:rsid w:val="0078002D"/>
    <w:rsid w:val="00784D76"/>
    <w:rsid w:val="007870B1"/>
    <w:rsid w:val="007876B3"/>
    <w:rsid w:val="007952DC"/>
    <w:rsid w:val="007A0AC1"/>
    <w:rsid w:val="007A1C19"/>
    <w:rsid w:val="007A393A"/>
    <w:rsid w:val="007A44A0"/>
    <w:rsid w:val="007B12A2"/>
    <w:rsid w:val="007B7308"/>
    <w:rsid w:val="007C2729"/>
    <w:rsid w:val="007C3251"/>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2079"/>
    <w:rsid w:val="00885B25"/>
    <w:rsid w:val="00892A08"/>
    <w:rsid w:val="00892B05"/>
    <w:rsid w:val="00893A4E"/>
    <w:rsid w:val="0089652D"/>
    <w:rsid w:val="0089764C"/>
    <w:rsid w:val="008A7AAA"/>
    <w:rsid w:val="008B0108"/>
    <w:rsid w:val="008B0609"/>
    <w:rsid w:val="008B30C3"/>
    <w:rsid w:val="008B701B"/>
    <w:rsid w:val="008E3F28"/>
    <w:rsid w:val="008F0B52"/>
    <w:rsid w:val="00905F40"/>
    <w:rsid w:val="00914615"/>
    <w:rsid w:val="009272A0"/>
    <w:rsid w:val="00930941"/>
    <w:rsid w:val="00933CCF"/>
    <w:rsid w:val="00934AFB"/>
    <w:rsid w:val="0093535B"/>
    <w:rsid w:val="00937C58"/>
    <w:rsid w:val="00942AF6"/>
    <w:rsid w:val="0095197B"/>
    <w:rsid w:val="00952789"/>
    <w:rsid w:val="0095421D"/>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1A0D"/>
    <w:rsid w:val="00A15296"/>
    <w:rsid w:val="00A1534A"/>
    <w:rsid w:val="00A15A45"/>
    <w:rsid w:val="00A1664F"/>
    <w:rsid w:val="00A23914"/>
    <w:rsid w:val="00A24495"/>
    <w:rsid w:val="00A244A7"/>
    <w:rsid w:val="00A27BC1"/>
    <w:rsid w:val="00A33325"/>
    <w:rsid w:val="00A3471E"/>
    <w:rsid w:val="00A34FC0"/>
    <w:rsid w:val="00A35DDE"/>
    <w:rsid w:val="00A360A5"/>
    <w:rsid w:val="00A36F2B"/>
    <w:rsid w:val="00A375EC"/>
    <w:rsid w:val="00A37894"/>
    <w:rsid w:val="00A41421"/>
    <w:rsid w:val="00A4282A"/>
    <w:rsid w:val="00A45BB1"/>
    <w:rsid w:val="00A57224"/>
    <w:rsid w:val="00A66B76"/>
    <w:rsid w:val="00A70143"/>
    <w:rsid w:val="00A72160"/>
    <w:rsid w:val="00A756F3"/>
    <w:rsid w:val="00A81751"/>
    <w:rsid w:val="00A81C0D"/>
    <w:rsid w:val="00A84230"/>
    <w:rsid w:val="00A94620"/>
    <w:rsid w:val="00AA14E2"/>
    <w:rsid w:val="00AB3B5C"/>
    <w:rsid w:val="00AC643D"/>
    <w:rsid w:val="00AC7490"/>
    <w:rsid w:val="00AD1315"/>
    <w:rsid w:val="00AD6F5C"/>
    <w:rsid w:val="00AE0B3D"/>
    <w:rsid w:val="00AF35D8"/>
    <w:rsid w:val="00AF4AAA"/>
    <w:rsid w:val="00AF7612"/>
    <w:rsid w:val="00B0370C"/>
    <w:rsid w:val="00B1153C"/>
    <w:rsid w:val="00B1508A"/>
    <w:rsid w:val="00B220D7"/>
    <w:rsid w:val="00B23287"/>
    <w:rsid w:val="00B243FD"/>
    <w:rsid w:val="00B245BD"/>
    <w:rsid w:val="00B26562"/>
    <w:rsid w:val="00B27459"/>
    <w:rsid w:val="00B30716"/>
    <w:rsid w:val="00B35429"/>
    <w:rsid w:val="00B46FCC"/>
    <w:rsid w:val="00B50631"/>
    <w:rsid w:val="00B6146B"/>
    <w:rsid w:val="00B616BB"/>
    <w:rsid w:val="00B61B01"/>
    <w:rsid w:val="00B72E24"/>
    <w:rsid w:val="00B91F7E"/>
    <w:rsid w:val="00B94300"/>
    <w:rsid w:val="00BB1E4F"/>
    <w:rsid w:val="00BB550D"/>
    <w:rsid w:val="00BC29CD"/>
    <w:rsid w:val="00BC3E0E"/>
    <w:rsid w:val="00BE766C"/>
    <w:rsid w:val="00BF554D"/>
    <w:rsid w:val="00BF7203"/>
    <w:rsid w:val="00C04E87"/>
    <w:rsid w:val="00C077A7"/>
    <w:rsid w:val="00C10B9D"/>
    <w:rsid w:val="00C160BD"/>
    <w:rsid w:val="00C21A78"/>
    <w:rsid w:val="00C23DAE"/>
    <w:rsid w:val="00C256CA"/>
    <w:rsid w:val="00C34327"/>
    <w:rsid w:val="00C4182E"/>
    <w:rsid w:val="00C42CA9"/>
    <w:rsid w:val="00C47195"/>
    <w:rsid w:val="00C47F02"/>
    <w:rsid w:val="00C60FF2"/>
    <w:rsid w:val="00C72DDC"/>
    <w:rsid w:val="00C7524F"/>
    <w:rsid w:val="00C7588F"/>
    <w:rsid w:val="00C75C07"/>
    <w:rsid w:val="00C81312"/>
    <w:rsid w:val="00C87DF1"/>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10925"/>
    <w:rsid w:val="00D179E4"/>
    <w:rsid w:val="00D21B82"/>
    <w:rsid w:val="00D26952"/>
    <w:rsid w:val="00D40C17"/>
    <w:rsid w:val="00D41708"/>
    <w:rsid w:val="00D43A0D"/>
    <w:rsid w:val="00D4621B"/>
    <w:rsid w:val="00D56819"/>
    <w:rsid w:val="00D62EFD"/>
    <w:rsid w:val="00D64FCA"/>
    <w:rsid w:val="00D6538E"/>
    <w:rsid w:val="00D66577"/>
    <w:rsid w:val="00D754C9"/>
    <w:rsid w:val="00D76E69"/>
    <w:rsid w:val="00D84658"/>
    <w:rsid w:val="00D87B18"/>
    <w:rsid w:val="00DA654C"/>
    <w:rsid w:val="00DB33E0"/>
    <w:rsid w:val="00DC30F9"/>
    <w:rsid w:val="00DD56FC"/>
    <w:rsid w:val="00DE2E79"/>
    <w:rsid w:val="00DE4148"/>
    <w:rsid w:val="00DE5FC9"/>
    <w:rsid w:val="00DF21A9"/>
    <w:rsid w:val="00DF3046"/>
    <w:rsid w:val="00E06897"/>
    <w:rsid w:val="00E0726A"/>
    <w:rsid w:val="00E10C3D"/>
    <w:rsid w:val="00E12477"/>
    <w:rsid w:val="00E307F8"/>
    <w:rsid w:val="00E30EF0"/>
    <w:rsid w:val="00E34AF9"/>
    <w:rsid w:val="00E37E6C"/>
    <w:rsid w:val="00E40738"/>
    <w:rsid w:val="00E43885"/>
    <w:rsid w:val="00E610EE"/>
    <w:rsid w:val="00E673CA"/>
    <w:rsid w:val="00E70B61"/>
    <w:rsid w:val="00E87092"/>
    <w:rsid w:val="00E94201"/>
    <w:rsid w:val="00E9700B"/>
    <w:rsid w:val="00E979DF"/>
    <w:rsid w:val="00EA422B"/>
    <w:rsid w:val="00EA615C"/>
    <w:rsid w:val="00EC17AE"/>
    <w:rsid w:val="00EC47E3"/>
    <w:rsid w:val="00EC7EEB"/>
    <w:rsid w:val="00ED0942"/>
    <w:rsid w:val="00EE458A"/>
    <w:rsid w:val="00EE4D32"/>
    <w:rsid w:val="00EF5ED3"/>
    <w:rsid w:val="00F04101"/>
    <w:rsid w:val="00F1066F"/>
    <w:rsid w:val="00F10B48"/>
    <w:rsid w:val="00F149D9"/>
    <w:rsid w:val="00F155D4"/>
    <w:rsid w:val="00F15850"/>
    <w:rsid w:val="00F15DE3"/>
    <w:rsid w:val="00F21609"/>
    <w:rsid w:val="00F21F0C"/>
    <w:rsid w:val="00F2385B"/>
    <w:rsid w:val="00F26A88"/>
    <w:rsid w:val="00F33684"/>
    <w:rsid w:val="00F3468C"/>
    <w:rsid w:val="00F51CB8"/>
    <w:rsid w:val="00F56CD2"/>
    <w:rsid w:val="00F56FB4"/>
    <w:rsid w:val="00F626FC"/>
    <w:rsid w:val="00F642CD"/>
    <w:rsid w:val="00F65A2F"/>
    <w:rsid w:val="00F6619F"/>
    <w:rsid w:val="00F71DB1"/>
    <w:rsid w:val="00F77AE9"/>
    <w:rsid w:val="00F83D33"/>
    <w:rsid w:val="00F847B7"/>
    <w:rsid w:val="00F90CE6"/>
    <w:rsid w:val="00F90D89"/>
    <w:rsid w:val="00F921D5"/>
    <w:rsid w:val="00F94138"/>
    <w:rsid w:val="00F94D45"/>
    <w:rsid w:val="00FA10A0"/>
    <w:rsid w:val="00FA2242"/>
    <w:rsid w:val="00FB3955"/>
    <w:rsid w:val="00FD18FB"/>
    <w:rsid w:val="00FD29B3"/>
    <w:rsid w:val="00FD544D"/>
    <w:rsid w:val="00FE428D"/>
    <w:rsid w:val="00FF3C27"/>
    <w:rsid w:val="00FF41BD"/>
    <w:rsid w:val="27DE45AC"/>
    <w:rsid w:val="366B7E1D"/>
    <w:rsid w:val="3AEC02D6"/>
    <w:rsid w:val="4C4B1818"/>
    <w:rsid w:val="5EFB1C3D"/>
    <w:rsid w:val="63BC55AE"/>
    <w:rsid w:val="7A726172"/>
    <w:rsid w:val="7DE73C4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50A971-6684-4F08-A6B0-76EFCBD7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qFormat="1"/>
    <w:lsdException w:name="footer" w:semiHidden="1"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562"/>
    <w:pPr>
      <w:suppressAutoHyphens/>
    </w:pPr>
    <w:rPr>
      <w:sz w:val="24"/>
      <w:szCs w:val="24"/>
      <w:lang w:eastAsia="ar-SA"/>
    </w:rPr>
  </w:style>
  <w:style w:type="paragraph" w:styleId="1">
    <w:name w:val="heading 1"/>
    <w:basedOn w:val="a"/>
    <w:next w:val="a"/>
    <w:link w:val="10"/>
    <w:qFormat/>
    <w:rsid w:val="00B26562"/>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B26562"/>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B26562"/>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B26562"/>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B26562"/>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B26562"/>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B26562"/>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B26562"/>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B26562"/>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rsid w:val="00B26562"/>
    <w:pPr>
      <w:suppressAutoHyphens w:val="0"/>
      <w:spacing w:after="120"/>
      <w:ind w:firstLine="709"/>
      <w:jc w:val="both"/>
    </w:pPr>
    <w:rPr>
      <w:sz w:val="28"/>
      <w:lang w:eastAsia="ru-RU"/>
    </w:rPr>
  </w:style>
  <w:style w:type="paragraph" w:styleId="a5">
    <w:name w:val="Balloon Text"/>
    <w:basedOn w:val="a"/>
    <w:link w:val="a6"/>
    <w:uiPriority w:val="99"/>
    <w:qFormat/>
    <w:rsid w:val="00B26562"/>
    <w:rPr>
      <w:rFonts w:ascii="Segoe UI" w:hAnsi="Segoe UI" w:cs="Segoe UI"/>
      <w:sz w:val="18"/>
      <w:szCs w:val="18"/>
    </w:rPr>
  </w:style>
  <w:style w:type="character" w:styleId="a7">
    <w:name w:val="annotation reference"/>
    <w:basedOn w:val="a1"/>
    <w:uiPriority w:val="99"/>
    <w:unhideWhenUsed/>
    <w:qFormat/>
    <w:rsid w:val="00B26562"/>
    <w:rPr>
      <w:sz w:val="16"/>
      <w:szCs w:val="16"/>
    </w:rPr>
  </w:style>
  <w:style w:type="paragraph" w:styleId="a8">
    <w:name w:val="annotation text"/>
    <w:basedOn w:val="a"/>
    <w:link w:val="a9"/>
    <w:uiPriority w:val="99"/>
    <w:unhideWhenUsed/>
    <w:qFormat/>
    <w:rsid w:val="00B26562"/>
    <w:pPr>
      <w:suppressAutoHyphens w:val="0"/>
      <w:spacing w:after="200"/>
    </w:pPr>
    <w:rPr>
      <w:rFonts w:asciiTheme="minorHAnsi" w:eastAsiaTheme="minorHAnsi" w:hAnsiTheme="minorHAnsi" w:cstheme="minorBidi"/>
      <w:sz w:val="20"/>
      <w:szCs w:val="20"/>
      <w:lang w:eastAsia="en-US"/>
    </w:rPr>
  </w:style>
  <w:style w:type="paragraph" w:styleId="aa">
    <w:name w:val="footer"/>
    <w:basedOn w:val="a"/>
    <w:link w:val="ab"/>
    <w:uiPriority w:val="99"/>
    <w:qFormat/>
    <w:rsid w:val="00B26562"/>
    <w:pPr>
      <w:tabs>
        <w:tab w:val="center" w:pos="4819"/>
        <w:tab w:val="right" w:pos="9639"/>
      </w:tabs>
    </w:pPr>
  </w:style>
  <w:style w:type="character" w:styleId="ac">
    <w:name w:val="footnote reference"/>
    <w:uiPriority w:val="99"/>
    <w:unhideWhenUsed/>
    <w:qFormat/>
    <w:rsid w:val="00B26562"/>
    <w:rPr>
      <w:vertAlign w:val="superscript"/>
    </w:rPr>
  </w:style>
  <w:style w:type="paragraph" w:styleId="ad">
    <w:name w:val="footnote text"/>
    <w:basedOn w:val="a"/>
    <w:link w:val="ae"/>
    <w:uiPriority w:val="99"/>
    <w:unhideWhenUsed/>
    <w:qFormat/>
    <w:rsid w:val="00B26562"/>
    <w:pPr>
      <w:suppressAutoHyphens w:val="0"/>
    </w:pPr>
    <w:rPr>
      <w:rFonts w:ascii="Calibri" w:eastAsia="Calibri" w:hAnsi="Calibri"/>
      <w:sz w:val="20"/>
      <w:szCs w:val="20"/>
      <w:lang w:eastAsia="en-US"/>
    </w:rPr>
  </w:style>
  <w:style w:type="paragraph" w:styleId="af">
    <w:name w:val="header"/>
    <w:basedOn w:val="a"/>
    <w:link w:val="af0"/>
    <w:uiPriority w:val="99"/>
    <w:qFormat/>
    <w:rsid w:val="00B26562"/>
    <w:pPr>
      <w:tabs>
        <w:tab w:val="center" w:pos="4819"/>
        <w:tab w:val="right" w:pos="9639"/>
      </w:tabs>
    </w:pPr>
  </w:style>
  <w:style w:type="paragraph" w:styleId="HTML">
    <w:name w:val="HTML Preformatted"/>
    <w:basedOn w:val="a"/>
    <w:link w:val="HTML0"/>
    <w:uiPriority w:val="99"/>
    <w:rsid w:val="00B2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styleId="af1">
    <w:name w:val="Hyperlink"/>
    <w:uiPriority w:val="99"/>
    <w:unhideWhenUsed/>
    <w:rsid w:val="00B26562"/>
    <w:rPr>
      <w:color w:val="0000FF"/>
      <w:u w:val="single"/>
    </w:rPr>
  </w:style>
  <w:style w:type="paragraph" w:styleId="af2">
    <w:name w:val="Normal (Web)"/>
    <w:basedOn w:val="a"/>
    <w:uiPriority w:val="99"/>
    <w:unhideWhenUsed/>
    <w:qFormat/>
    <w:rsid w:val="00B26562"/>
    <w:pPr>
      <w:suppressAutoHyphens w:val="0"/>
    </w:pPr>
    <w:rPr>
      <w:lang w:val="ru-RU" w:eastAsia="ru-RU"/>
    </w:rPr>
  </w:style>
  <w:style w:type="character" w:styleId="af3">
    <w:name w:val="page number"/>
    <w:basedOn w:val="a1"/>
    <w:qFormat/>
    <w:rsid w:val="00B26562"/>
  </w:style>
  <w:style w:type="paragraph" w:styleId="af4">
    <w:name w:val="Plain Text"/>
    <w:basedOn w:val="a"/>
    <w:link w:val="af5"/>
    <w:qFormat/>
    <w:rsid w:val="00B26562"/>
    <w:pPr>
      <w:suppressAutoHyphens w:val="0"/>
    </w:pPr>
    <w:rPr>
      <w:rFonts w:ascii="Courier New" w:hAnsi="Courier New"/>
      <w:sz w:val="20"/>
      <w:szCs w:val="20"/>
      <w:lang w:val="ru-RU" w:eastAsia="ru-RU"/>
    </w:rPr>
  </w:style>
  <w:style w:type="character" w:styleId="af6">
    <w:name w:val="Strong"/>
    <w:uiPriority w:val="22"/>
    <w:qFormat/>
    <w:rsid w:val="00B26562"/>
    <w:rPr>
      <w:b/>
      <w:bCs/>
    </w:rPr>
  </w:style>
  <w:style w:type="table" w:styleId="af7">
    <w:name w:val="Table Grid"/>
    <w:basedOn w:val="a2"/>
    <w:uiPriority w:val="39"/>
    <w:qFormat/>
    <w:rsid w:val="00B2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B26562"/>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B26562"/>
    <w:pPr>
      <w:suppressAutoHyphens w:val="0"/>
      <w:spacing w:after="100" w:line="259" w:lineRule="auto"/>
      <w:ind w:left="220"/>
    </w:pPr>
    <w:rPr>
      <w:rFonts w:ascii="Calibri" w:eastAsia="Calibri" w:hAnsi="Calibri" w:cs="Calibri"/>
      <w:sz w:val="22"/>
      <w:szCs w:val="22"/>
      <w:lang w:eastAsia="en-US"/>
    </w:rPr>
  </w:style>
  <w:style w:type="character" w:customStyle="1" w:styleId="10">
    <w:name w:val="Заголовок 1 Знак"/>
    <w:link w:val="1"/>
    <w:qFormat/>
    <w:rsid w:val="00B26562"/>
    <w:rPr>
      <w:rFonts w:ascii="Calibri Light" w:hAnsi="Calibri Light"/>
      <w:color w:val="2E74B5"/>
      <w:sz w:val="32"/>
      <w:szCs w:val="32"/>
    </w:rPr>
  </w:style>
  <w:style w:type="character" w:customStyle="1" w:styleId="20">
    <w:name w:val="Заголовок 2 Знак"/>
    <w:link w:val="2"/>
    <w:qFormat/>
    <w:rsid w:val="00B26562"/>
    <w:rPr>
      <w:rFonts w:cs="Arial"/>
      <w:b/>
      <w:bCs/>
      <w:iCs/>
      <w:sz w:val="24"/>
      <w:szCs w:val="28"/>
      <w:lang w:eastAsia="ru-RU"/>
    </w:rPr>
  </w:style>
  <w:style w:type="character" w:customStyle="1" w:styleId="30">
    <w:name w:val="Заголовок 3 Знак"/>
    <w:link w:val="3"/>
    <w:qFormat/>
    <w:rsid w:val="00B26562"/>
    <w:rPr>
      <w:rFonts w:cs="Arial"/>
      <w:b/>
      <w:bCs/>
      <w:sz w:val="24"/>
      <w:szCs w:val="26"/>
      <w:lang w:eastAsia="ru-RU"/>
    </w:rPr>
  </w:style>
  <w:style w:type="character" w:customStyle="1" w:styleId="a4">
    <w:name w:val="Основний текст Знак"/>
    <w:link w:val="a0"/>
    <w:uiPriority w:val="99"/>
    <w:qFormat/>
    <w:rsid w:val="00B26562"/>
    <w:rPr>
      <w:sz w:val="28"/>
      <w:szCs w:val="24"/>
      <w:lang w:eastAsia="ru-RU"/>
    </w:rPr>
  </w:style>
  <w:style w:type="character" w:customStyle="1" w:styleId="40">
    <w:name w:val="Заголовок 4 Знак"/>
    <w:link w:val="4"/>
    <w:rsid w:val="00B26562"/>
    <w:rPr>
      <w:b/>
      <w:i/>
      <w:spacing w:val="-4"/>
      <w:kern w:val="28"/>
      <w:sz w:val="24"/>
      <w:szCs w:val="24"/>
      <w:lang w:eastAsia="ru-RU"/>
    </w:rPr>
  </w:style>
  <w:style w:type="character" w:customStyle="1" w:styleId="50">
    <w:name w:val="Заголовок 5 Знак"/>
    <w:link w:val="5"/>
    <w:uiPriority w:val="9"/>
    <w:rsid w:val="00B26562"/>
    <w:rPr>
      <w:rFonts w:ascii="Calibri" w:hAnsi="Calibri"/>
      <w:b/>
      <w:bCs/>
      <w:i/>
      <w:iCs/>
      <w:sz w:val="26"/>
      <w:szCs w:val="26"/>
      <w:lang w:eastAsia="ru-RU"/>
    </w:rPr>
  </w:style>
  <w:style w:type="character" w:customStyle="1" w:styleId="60">
    <w:name w:val="Заголовок 6 Знак"/>
    <w:link w:val="6"/>
    <w:uiPriority w:val="9"/>
    <w:rsid w:val="00B26562"/>
    <w:rPr>
      <w:rFonts w:ascii="Calibri" w:hAnsi="Calibri"/>
      <w:b/>
      <w:bCs/>
      <w:sz w:val="22"/>
      <w:szCs w:val="22"/>
      <w:lang w:eastAsia="ru-RU"/>
    </w:rPr>
  </w:style>
  <w:style w:type="character" w:customStyle="1" w:styleId="70">
    <w:name w:val="Заголовок 7 Знак"/>
    <w:link w:val="7"/>
    <w:uiPriority w:val="9"/>
    <w:rsid w:val="00B26562"/>
    <w:rPr>
      <w:rFonts w:ascii="Calibri" w:hAnsi="Calibri"/>
      <w:sz w:val="24"/>
      <w:szCs w:val="24"/>
      <w:lang w:eastAsia="ru-RU"/>
    </w:rPr>
  </w:style>
  <w:style w:type="character" w:customStyle="1" w:styleId="80">
    <w:name w:val="Заголовок 8 Знак"/>
    <w:link w:val="8"/>
    <w:uiPriority w:val="9"/>
    <w:rsid w:val="00B26562"/>
    <w:rPr>
      <w:rFonts w:ascii="Calibri" w:hAnsi="Calibri"/>
      <w:i/>
      <w:iCs/>
      <w:sz w:val="24"/>
      <w:szCs w:val="24"/>
      <w:lang w:eastAsia="ru-RU"/>
    </w:rPr>
  </w:style>
  <w:style w:type="character" w:customStyle="1" w:styleId="90">
    <w:name w:val="Заголовок 9 Знак"/>
    <w:link w:val="9"/>
    <w:uiPriority w:val="9"/>
    <w:rsid w:val="00B26562"/>
    <w:rPr>
      <w:rFonts w:ascii="Cambria" w:hAnsi="Cambria"/>
      <w:sz w:val="22"/>
      <w:szCs w:val="22"/>
      <w:lang w:eastAsia="ru-RU"/>
    </w:rPr>
  </w:style>
  <w:style w:type="character" w:customStyle="1" w:styleId="af0">
    <w:name w:val="Верхній колонтитул Знак"/>
    <w:link w:val="af"/>
    <w:uiPriority w:val="99"/>
    <w:rsid w:val="00B26562"/>
    <w:rPr>
      <w:sz w:val="24"/>
      <w:szCs w:val="24"/>
      <w:lang w:eastAsia="ar-SA"/>
    </w:rPr>
  </w:style>
  <w:style w:type="paragraph" w:customStyle="1" w:styleId="12">
    <w:name w:val="Абзац списку1"/>
    <w:basedOn w:val="a"/>
    <w:rsid w:val="00B26562"/>
    <w:pPr>
      <w:suppressAutoHyphens w:val="0"/>
      <w:spacing w:after="200" w:line="276" w:lineRule="auto"/>
      <w:ind w:left="720"/>
    </w:pPr>
    <w:rPr>
      <w:rFonts w:ascii="Calibri" w:hAnsi="Calibri" w:cs="Calibri"/>
      <w:sz w:val="22"/>
      <w:szCs w:val="22"/>
      <w:lang w:val="ru-RU" w:eastAsia="ru-RU"/>
    </w:rPr>
  </w:style>
  <w:style w:type="character" w:customStyle="1" w:styleId="ab">
    <w:name w:val="Нижній колонтитул Знак"/>
    <w:link w:val="aa"/>
    <w:uiPriority w:val="99"/>
    <w:rsid w:val="00B26562"/>
    <w:rPr>
      <w:sz w:val="24"/>
      <w:szCs w:val="24"/>
      <w:lang w:eastAsia="ar-SA"/>
    </w:rPr>
  </w:style>
  <w:style w:type="paragraph" w:styleId="af8">
    <w:name w:val="List Paragraph"/>
    <w:basedOn w:val="a"/>
    <w:uiPriority w:val="34"/>
    <w:qFormat/>
    <w:rsid w:val="00B26562"/>
    <w:pPr>
      <w:suppressAutoHyphens w:val="0"/>
      <w:spacing w:after="200" w:line="276" w:lineRule="auto"/>
      <w:ind w:left="720"/>
      <w:contextualSpacing/>
    </w:pPr>
    <w:rPr>
      <w:rFonts w:ascii="Calibri" w:hAnsi="Calibri"/>
      <w:sz w:val="22"/>
      <w:szCs w:val="22"/>
      <w:lang w:val="ru-RU" w:eastAsia="ru-RU"/>
    </w:rPr>
  </w:style>
  <w:style w:type="character" w:customStyle="1" w:styleId="spelle">
    <w:name w:val="spelle"/>
    <w:basedOn w:val="a1"/>
    <w:qFormat/>
    <w:rsid w:val="00B26562"/>
  </w:style>
  <w:style w:type="paragraph" w:customStyle="1" w:styleId="OMtext">
    <w:name w:val="OM_text"/>
    <w:qFormat/>
    <w:rsid w:val="00B26562"/>
    <w:pPr>
      <w:spacing w:before="120"/>
      <w:ind w:right="-2"/>
      <w:jc w:val="both"/>
    </w:pPr>
    <w:rPr>
      <w:sz w:val="22"/>
      <w:lang w:eastAsia="ru-RU"/>
    </w:rPr>
  </w:style>
  <w:style w:type="character" w:customStyle="1" w:styleId="HTML0">
    <w:name w:val="Стандартний HTML Знак"/>
    <w:link w:val="HTML"/>
    <w:uiPriority w:val="99"/>
    <w:qFormat/>
    <w:rsid w:val="00B26562"/>
    <w:rPr>
      <w:rFonts w:ascii="Courier New" w:hAnsi="Courier New" w:cs="Courier New"/>
      <w:lang w:val="ru-RU" w:eastAsia="ru-RU"/>
    </w:rPr>
  </w:style>
  <w:style w:type="paragraph" w:customStyle="1" w:styleId="31">
    <w:name w:val="Обычный (веб)3"/>
    <w:basedOn w:val="a"/>
    <w:qFormat/>
    <w:rsid w:val="00B26562"/>
    <w:pPr>
      <w:suppressAutoHyphens w:val="0"/>
      <w:spacing w:after="384" w:line="360" w:lineRule="atLeast"/>
    </w:pPr>
    <w:rPr>
      <w:lang w:val="ru-RU" w:eastAsia="ru-RU"/>
    </w:rPr>
  </w:style>
  <w:style w:type="character" w:customStyle="1" w:styleId="apple-converted-space">
    <w:name w:val="apple-converted-space"/>
    <w:basedOn w:val="a1"/>
    <w:qFormat/>
    <w:rsid w:val="00B26562"/>
  </w:style>
  <w:style w:type="paragraph" w:customStyle="1" w:styleId="13">
    <w:name w:val="Обычный1"/>
    <w:qFormat/>
    <w:rsid w:val="00B26562"/>
    <w:pPr>
      <w:spacing w:line="276" w:lineRule="auto"/>
    </w:pPr>
    <w:rPr>
      <w:rFonts w:ascii="Arial" w:eastAsia="Arial" w:hAnsi="Arial" w:cs="Arial"/>
      <w:color w:val="000000"/>
      <w:sz w:val="22"/>
      <w:szCs w:val="22"/>
    </w:rPr>
  </w:style>
  <w:style w:type="character" w:customStyle="1" w:styleId="a6">
    <w:name w:val="Текст у виносці Знак"/>
    <w:link w:val="a5"/>
    <w:uiPriority w:val="99"/>
    <w:qFormat/>
    <w:rsid w:val="00B26562"/>
    <w:rPr>
      <w:rFonts w:ascii="Segoe UI" w:hAnsi="Segoe UI" w:cs="Segoe UI"/>
      <w:sz w:val="18"/>
      <w:szCs w:val="18"/>
      <w:lang w:eastAsia="ar-SA"/>
    </w:rPr>
  </w:style>
  <w:style w:type="character" w:customStyle="1" w:styleId="apple-tab-span">
    <w:name w:val="apple-tab-span"/>
    <w:qFormat/>
    <w:rsid w:val="00B26562"/>
  </w:style>
  <w:style w:type="character" w:customStyle="1" w:styleId="xfm80313902">
    <w:name w:val="xfm_80313902"/>
    <w:qFormat/>
    <w:rsid w:val="00B26562"/>
  </w:style>
  <w:style w:type="character" w:customStyle="1" w:styleId="xfm28943426">
    <w:name w:val="xfm_28943426"/>
    <w:qFormat/>
    <w:rsid w:val="00B26562"/>
  </w:style>
  <w:style w:type="paragraph" w:customStyle="1" w:styleId="14">
    <w:name w:val="Звичайний1"/>
    <w:uiPriority w:val="99"/>
    <w:qFormat/>
    <w:rsid w:val="00B26562"/>
    <w:pPr>
      <w:spacing w:after="160" w:line="259" w:lineRule="auto"/>
    </w:pPr>
    <w:rPr>
      <w:rFonts w:ascii="Calibri" w:eastAsia="Calibri" w:hAnsi="Calibri" w:cs="Calibri"/>
      <w:sz w:val="22"/>
      <w:szCs w:val="22"/>
      <w:lang w:eastAsia="en-US"/>
    </w:rPr>
  </w:style>
  <w:style w:type="paragraph" w:customStyle="1" w:styleId="15">
    <w:name w:val="Заголовок оглавления1"/>
    <w:basedOn w:val="1"/>
    <w:next w:val="a"/>
    <w:uiPriority w:val="39"/>
    <w:unhideWhenUsed/>
    <w:qFormat/>
    <w:rsid w:val="00B26562"/>
    <w:pPr>
      <w:spacing w:line="259" w:lineRule="auto"/>
      <w:outlineLvl w:val="9"/>
    </w:pPr>
    <w:rPr>
      <w:rFonts w:ascii="Cambria" w:hAnsi="Cambria"/>
      <w:color w:val="365F91"/>
    </w:rPr>
  </w:style>
  <w:style w:type="character" w:customStyle="1" w:styleId="ae">
    <w:name w:val="Текст виноски Знак"/>
    <w:link w:val="ad"/>
    <w:uiPriority w:val="99"/>
    <w:qFormat/>
    <w:rsid w:val="00B26562"/>
    <w:rPr>
      <w:rFonts w:ascii="Calibri" w:eastAsia="Calibri" w:hAnsi="Calibri"/>
      <w:lang w:eastAsia="en-US"/>
    </w:rPr>
  </w:style>
  <w:style w:type="character" w:customStyle="1" w:styleId="af5">
    <w:name w:val="Текст Знак"/>
    <w:basedOn w:val="a1"/>
    <w:link w:val="af4"/>
    <w:qFormat/>
    <w:rsid w:val="00B26562"/>
    <w:rPr>
      <w:rFonts w:ascii="Courier New" w:hAnsi="Courier New"/>
      <w:lang w:val="ru-RU" w:eastAsia="ru-RU"/>
    </w:rPr>
  </w:style>
  <w:style w:type="paragraph" w:customStyle="1" w:styleId="docdata">
    <w:name w:val="docdata"/>
    <w:basedOn w:val="a"/>
    <w:qFormat/>
    <w:rsid w:val="00B26562"/>
    <w:pPr>
      <w:suppressAutoHyphens w:val="0"/>
      <w:spacing w:before="100" w:beforeAutospacing="1" w:after="100" w:afterAutospacing="1"/>
    </w:pPr>
    <w:rPr>
      <w:lang w:eastAsia="uk-UA"/>
    </w:rPr>
  </w:style>
  <w:style w:type="character" w:customStyle="1" w:styleId="a9">
    <w:name w:val="Текст примітки Знак"/>
    <w:basedOn w:val="a1"/>
    <w:link w:val="a8"/>
    <w:uiPriority w:val="99"/>
    <w:qFormat/>
    <w:rsid w:val="00B26562"/>
    <w:rPr>
      <w:rFonts w:asciiTheme="minorHAnsi" w:eastAsiaTheme="minorHAnsi" w:hAnsiTheme="minorHAnsi" w:cstheme="minorBidi"/>
      <w:lang w:eastAsia="en-US"/>
    </w:rPr>
  </w:style>
  <w:style w:type="paragraph" w:customStyle="1" w:styleId="6288">
    <w:name w:val="6288"/>
    <w:basedOn w:val="a"/>
    <w:uiPriority w:val="99"/>
    <w:semiHidden/>
    <w:qFormat/>
    <w:rsid w:val="00B26562"/>
    <w:pPr>
      <w:suppressAutoHyphens w:val="0"/>
      <w:spacing w:before="100" w:beforeAutospacing="1" w:after="100" w:afterAutospacing="1"/>
    </w:pPr>
    <w:rPr>
      <w:lang w:eastAsia="uk-UA"/>
    </w:rPr>
  </w:style>
  <w:style w:type="paragraph" w:customStyle="1" w:styleId="12437">
    <w:name w:val="12437"/>
    <w:basedOn w:val="a"/>
    <w:uiPriority w:val="99"/>
    <w:semiHidden/>
    <w:qFormat/>
    <w:rsid w:val="00B26562"/>
    <w:pPr>
      <w:suppressAutoHyphens w:val="0"/>
      <w:spacing w:before="100" w:beforeAutospacing="1" w:after="100" w:afterAutospacing="1"/>
    </w:pPr>
    <w:rPr>
      <w:lang w:eastAsia="uk-UA"/>
    </w:rPr>
  </w:style>
  <w:style w:type="paragraph" w:customStyle="1" w:styleId="rvps2">
    <w:name w:val="rvps2"/>
    <w:basedOn w:val="a"/>
    <w:qFormat/>
    <w:rsid w:val="00B26562"/>
    <w:pPr>
      <w:suppressAutoHyphens w:val="0"/>
      <w:spacing w:before="100" w:beforeAutospacing="1" w:after="100" w:afterAutospacing="1"/>
    </w:pPr>
    <w:rPr>
      <w:lang w:eastAsia="uk-UA"/>
    </w:rPr>
  </w:style>
  <w:style w:type="character" w:customStyle="1" w:styleId="2632">
    <w:name w:val="2632"/>
    <w:basedOn w:val="a1"/>
    <w:qFormat/>
    <w:rsid w:val="00B26562"/>
  </w:style>
  <w:style w:type="paragraph" w:customStyle="1" w:styleId="Style2">
    <w:name w:val="Style2"/>
    <w:basedOn w:val="a"/>
    <w:qFormat/>
    <w:rsid w:val="00B26562"/>
    <w:pPr>
      <w:widowControl w:val="0"/>
      <w:suppressAutoHyphens w:val="0"/>
      <w:autoSpaceDE w:val="0"/>
      <w:autoSpaceDN w:val="0"/>
      <w:adjustRightInd w:val="0"/>
      <w:spacing w:line="319" w:lineRule="exact"/>
      <w:ind w:firstLine="362"/>
    </w:pPr>
    <w:rPr>
      <w:lang w:val="ru-RU" w:eastAsia="ru-RU"/>
    </w:rPr>
  </w:style>
  <w:style w:type="character" w:customStyle="1" w:styleId="FontStyle12">
    <w:name w:val="Font Style12"/>
    <w:qFormat/>
    <w:rsid w:val="00B2656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6FE39-1B7A-4BE7-B57E-99427486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5675</Words>
  <Characters>3236</Characters>
  <Application>Microsoft Office Word</Application>
  <DocSecurity>0</DocSecurity>
  <Lines>26</Lines>
  <Paragraphs>17</Paragraphs>
  <ScaleCrop>false</ScaleCrop>
  <Company>Home</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106User</cp:lastModifiedBy>
  <cp:revision>3</cp:revision>
  <cp:lastPrinted>2024-07-15T05:45:00Z</cp:lastPrinted>
  <dcterms:created xsi:type="dcterms:W3CDTF">2026-01-09T11:36:00Z</dcterms:created>
  <dcterms:modified xsi:type="dcterms:W3CDTF">2026-01-27T08:56:00Z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7F4BE7C5B3994F69BDC6061B9ECE296B_13</vt:lpwstr>
  </property>
</Properties>
</file>