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9BA1C3" w14:textId="0B6D9528" w:rsidR="00AE13AA" w:rsidRPr="00700883" w:rsidRDefault="00AE13AA" w:rsidP="00AE13AA">
      <w:pPr>
        <w:spacing w:after="20"/>
        <w:jc w:val="right"/>
        <w:rPr>
          <w:rFonts w:ascii="Times New Roman" w:eastAsiaTheme="majorEastAsia" w:hAnsi="Times New Roman" w:cs="Times New Roman"/>
          <w:b/>
          <w:bCs/>
          <w:sz w:val="28"/>
          <w:szCs w:val="28"/>
          <w:lang w:val="uk-UA"/>
        </w:rPr>
      </w:pPr>
      <w:r w:rsidRPr="00700883">
        <w:rPr>
          <w:rFonts w:ascii="Times New Roman" w:eastAsiaTheme="majorEastAsia" w:hAnsi="Times New Roman" w:cs="Times New Roman"/>
          <w:b/>
          <w:bCs/>
          <w:sz w:val="28"/>
          <w:szCs w:val="28"/>
          <w:lang w:val="uk-UA"/>
        </w:rPr>
        <w:t>Додаток</w:t>
      </w:r>
      <w:r w:rsidR="00785EAB" w:rsidRPr="00700883">
        <w:rPr>
          <w:rFonts w:ascii="Times New Roman" w:eastAsiaTheme="majorEastAsia" w:hAnsi="Times New Roman" w:cs="Times New Roman"/>
          <w:b/>
          <w:bCs/>
          <w:sz w:val="28"/>
          <w:szCs w:val="28"/>
          <w:lang w:val="uk-UA"/>
        </w:rPr>
        <w:t xml:space="preserve"> 1</w:t>
      </w:r>
    </w:p>
    <w:p w14:paraId="5C9981BE" w14:textId="77777777" w:rsidR="00AE13AA" w:rsidRPr="00700883" w:rsidRDefault="00AE13AA" w:rsidP="00AE13AA">
      <w:pPr>
        <w:spacing w:after="20"/>
        <w:jc w:val="right"/>
        <w:rPr>
          <w:rFonts w:ascii="Times New Roman" w:eastAsiaTheme="majorEastAsia" w:hAnsi="Times New Roman" w:cs="Times New Roman"/>
          <w:b/>
          <w:bCs/>
          <w:sz w:val="28"/>
          <w:szCs w:val="28"/>
          <w:lang w:val="uk-UA"/>
        </w:rPr>
      </w:pPr>
      <w:r w:rsidRPr="00700883">
        <w:rPr>
          <w:rFonts w:ascii="Times New Roman" w:eastAsiaTheme="majorEastAsia" w:hAnsi="Times New Roman" w:cs="Times New Roman"/>
          <w:b/>
          <w:bCs/>
          <w:sz w:val="28"/>
          <w:szCs w:val="28"/>
          <w:lang w:val="uk-UA"/>
        </w:rPr>
        <w:t xml:space="preserve">до розпорядження міського голови </w:t>
      </w:r>
    </w:p>
    <w:p w14:paraId="5D68A3B0" w14:textId="77777777" w:rsidR="0057066E" w:rsidRDefault="0057066E" w:rsidP="0057066E">
      <w:pPr>
        <w:spacing w:after="240"/>
        <w:jc w:val="right"/>
        <w:rPr>
          <w:rFonts w:ascii="Times New Roman" w:eastAsiaTheme="majorEastAsia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eastAsiaTheme="majorEastAsia" w:hAnsi="Times New Roman" w:cs="Times New Roman"/>
          <w:b/>
          <w:bCs/>
          <w:sz w:val="28"/>
          <w:szCs w:val="28"/>
          <w:lang w:val="uk-UA"/>
        </w:rPr>
        <w:t>від_5 лютого 2026 №113-р</w:t>
      </w:r>
    </w:p>
    <w:p w14:paraId="4C55DE75" w14:textId="77777777" w:rsidR="004D7A5E" w:rsidRPr="00700883" w:rsidRDefault="004D7A5E" w:rsidP="004D7A5E">
      <w:pPr>
        <w:spacing w:after="0"/>
        <w:jc w:val="right"/>
        <w:rPr>
          <w:sz w:val="28"/>
          <w:szCs w:val="28"/>
          <w:lang w:val="uk-UA"/>
        </w:rPr>
      </w:pPr>
      <w:bookmarkStart w:id="0" w:name="_GoBack"/>
      <w:bookmarkEnd w:id="0"/>
    </w:p>
    <w:p w14:paraId="3DCBDCEC" w14:textId="77777777" w:rsidR="00710F0E" w:rsidRPr="00700883" w:rsidRDefault="00FC7E81" w:rsidP="004D7A5E">
      <w:pPr>
        <w:pStyle w:val="21"/>
        <w:spacing w:after="280"/>
        <w:ind w:firstLine="720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color w:val="auto"/>
          <w:sz w:val="28"/>
          <w:szCs w:val="28"/>
          <w:lang w:val="uk-UA"/>
        </w:rPr>
        <w:t>Опис сфер управління системи СТРАДОМ</w:t>
      </w:r>
    </w:p>
    <w:p w14:paraId="0702664A" w14:textId="77777777" w:rsidR="00A5597A" w:rsidRPr="00700883" w:rsidRDefault="00A5597A" w:rsidP="00785EAB">
      <w:pPr>
        <w:spacing w:before="200" w:after="12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b/>
          <w:sz w:val="28"/>
          <w:szCs w:val="28"/>
          <w:lang w:val="uk-UA"/>
        </w:rPr>
        <w:t>Сфера 1. ОСВІТА ТА ІННОВАЦІЇ</w:t>
      </w:r>
    </w:p>
    <w:p w14:paraId="5A6C98C8" w14:textId="36B6A089" w:rsidR="00A5597A" w:rsidRPr="00700883" w:rsidRDefault="00A5597A" w:rsidP="004D7A5E">
      <w:pPr>
        <w:spacing w:after="16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b/>
          <w:sz w:val="28"/>
          <w:szCs w:val="28"/>
          <w:lang w:val="uk-UA"/>
        </w:rPr>
        <w:t>Напрям: ОСВІТА ТА ВИХОВАННЯ</w:t>
      </w:r>
    </w:p>
    <w:p w14:paraId="132E25ED" w14:textId="77777777" w:rsidR="00A5597A" w:rsidRPr="00700883" w:rsidRDefault="00A5597A" w:rsidP="00AE13AA">
      <w:pPr>
        <w:pStyle w:val="a0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Дошкільна освіта (садочки, ясла)</w:t>
      </w:r>
    </w:p>
    <w:p w14:paraId="6C71A37A" w14:textId="77777777" w:rsidR="00A5597A" w:rsidRPr="00700883" w:rsidRDefault="00A5597A" w:rsidP="00AE13AA">
      <w:pPr>
        <w:pStyle w:val="a0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Загальна середня освіта (школи, ліцеї, гімназії)</w:t>
      </w:r>
    </w:p>
    <w:p w14:paraId="5E9969DE" w14:textId="77777777" w:rsidR="00A5597A" w:rsidRPr="00700883" w:rsidRDefault="00A5597A" w:rsidP="00AE13AA">
      <w:pPr>
        <w:pStyle w:val="a0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Позашкільна освіта та гуртки</w:t>
      </w:r>
    </w:p>
    <w:p w14:paraId="3E7F4EE1" w14:textId="77777777" w:rsidR="00A5597A" w:rsidRPr="00700883" w:rsidRDefault="00A5597A" w:rsidP="00AE13AA">
      <w:pPr>
        <w:pStyle w:val="a0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Інклюзивна освіта</w:t>
      </w:r>
    </w:p>
    <w:p w14:paraId="3501D06D" w14:textId="77777777" w:rsidR="00A5597A" w:rsidRPr="00700883" w:rsidRDefault="00A5597A" w:rsidP="00AE13AA">
      <w:pPr>
        <w:pStyle w:val="a0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Професійно-технічна освіта</w:t>
      </w:r>
    </w:p>
    <w:p w14:paraId="21A5B267" w14:textId="77777777" w:rsidR="00A5597A" w:rsidRPr="00700883" w:rsidRDefault="00A5597A" w:rsidP="00AE13AA">
      <w:pPr>
        <w:pStyle w:val="a0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Підвищення кваліфікації педагогічних кадрів</w:t>
      </w:r>
    </w:p>
    <w:p w14:paraId="6CB9D3DC" w14:textId="77777777" w:rsidR="00A5597A" w:rsidRPr="00700883" w:rsidRDefault="00A5597A" w:rsidP="00AE13AA">
      <w:pPr>
        <w:pStyle w:val="a0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Освітня інфраструктура та обладнання</w:t>
      </w:r>
    </w:p>
    <w:p w14:paraId="300192D6" w14:textId="77777777" w:rsidR="00A5597A" w:rsidRPr="00700883" w:rsidRDefault="00A5597A" w:rsidP="00AE13AA">
      <w:pPr>
        <w:pStyle w:val="a0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Цифрова освіта та STEM</w:t>
      </w:r>
    </w:p>
    <w:p w14:paraId="476AF595" w14:textId="77777777" w:rsidR="00A5597A" w:rsidRPr="00700883" w:rsidRDefault="00A5597A" w:rsidP="00AE13AA">
      <w:pPr>
        <w:pStyle w:val="a0"/>
        <w:spacing w:after="0"/>
        <w:ind w:left="357" w:hanging="357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Бібліотеки як освітні центри</w:t>
      </w:r>
    </w:p>
    <w:p w14:paraId="6D5C26CC" w14:textId="77777777" w:rsidR="00A5597A" w:rsidRPr="00700883" w:rsidRDefault="00A5597A" w:rsidP="004D7A5E">
      <w:pPr>
        <w:spacing w:after="28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i/>
          <w:sz w:val="28"/>
          <w:szCs w:val="28"/>
          <w:lang w:val="uk-UA"/>
        </w:rPr>
        <w:t>Зв'язок зі Стратегією: Ціль А.1-А.5</w:t>
      </w:r>
    </w:p>
    <w:p w14:paraId="03495FDE" w14:textId="3D23C9AF" w:rsidR="00A5597A" w:rsidRPr="00700883" w:rsidRDefault="00A5597A" w:rsidP="00785EAB">
      <w:pPr>
        <w:spacing w:after="10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b/>
          <w:sz w:val="28"/>
          <w:szCs w:val="28"/>
          <w:lang w:val="uk-UA"/>
        </w:rPr>
        <w:t>Напрям: ВИЩА ОСВІТА, НАУКА ТА ІННОВАЦІЇ</w:t>
      </w:r>
    </w:p>
    <w:p w14:paraId="30EF6F96" w14:textId="77777777" w:rsidR="00A5597A" w:rsidRPr="00700883" w:rsidRDefault="00A5597A" w:rsidP="00A5597A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Співпраця з ДДПУ ім. Івана Франка та іншими ВНЗ</w:t>
      </w:r>
    </w:p>
    <w:p w14:paraId="6C98A037" w14:textId="77777777" w:rsidR="00A5597A" w:rsidRPr="00700883" w:rsidRDefault="00A5597A" w:rsidP="00A5597A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Наукові дослідження та розробки</w:t>
      </w:r>
    </w:p>
    <w:p w14:paraId="36473CD7" w14:textId="77777777" w:rsidR="00A5597A" w:rsidRPr="00700883" w:rsidRDefault="00A5597A" w:rsidP="00A5597A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Інноваційне середовище та стартапи</w:t>
      </w:r>
    </w:p>
    <w:p w14:paraId="65F5DC72" w14:textId="77777777" w:rsidR="00A5597A" w:rsidRPr="00700883" w:rsidRDefault="00A5597A" w:rsidP="00A5597A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Технопарки та бізнес-інкубатори</w:t>
      </w:r>
    </w:p>
    <w:p w14:paraId="2416E12D" w14:textId="77777777" w:rsidR="00A5597A" w:rsidRPr="00700883" w:rsidRDefault="00A5597A" w:rsidP="00A5597A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Трансфер технологій</w:t>
      </w:r>
    </w:p>
    <w:p w14:paraId="1CC93412" w14:textId="77777777" w:rsidR="00A5597A" w:rsidRPr="00700883" w:rsidRDefault="00A5597A" w:rsidP="00A5597A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Студентські програми та практики</w:t>
      </w:r>
    </w:p>
    <w:p w14:paraId="6DDF5D45" w14:textId="77777777" w:rsidR="00A5597A" w:rsidRPr="00700883" w:rsidRDefault="00A5597A" w:rsidP="00A5597A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Міжнародна академічна мобільність</w:t>
      </w:r>
    </w:p>
    <w:p w14:paraId="2D0A0BE4" w14:textId="77777777" w:rsidR="00A5597A" w:rsidRPr="00700883" w:rsidRDefault="00A5597A" w:rsidP="00785EAB">
      <w:pPr>
        <w:pStyle w:val="a0"/>
        <w:spacing w:after="60"/>
        <w:ind w:left="357" w:hanging="357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Прикладні дослідження міських проблем</w:t>
      </w:r>
    </w:p>
    <w:p w14:paraId="7576EBFD" w14:textId="77777777" w:rsidR="00A5597A" w:rsidRPr="00700883" w:rsidRDefault="00A5597A" w:rsidP="004D7A5E">
      <w:pPr>
        <w:spacing w:after="28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i/>
          <w:sz w:val="28"/>
          <w:szCs w:val="28"/>
          <w:lang w:val="uk-UA"/>
        </w:rPr>
        <w:t>Зв'язок зі Стратегією: Ціль С.1-С.4, G.1-G.3</w:t>
      </w:r>
    </w:p>
    <w:p w14:paraId="62A5F7D6" w14:textId="77777777" w:rsidR="00A5597A" w:rsidRPr="00700883" w:rsidRDefault="00A5597A" w:rsidP="00A53A49">
      <w:pPr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b/>
          <w:sz w:val="28"/>
          <w:szCs w:val="28"/>
          <w:lang w:val="uk-UA"/>
        </w:rPr>
        <w:t>Сфера 2. ОХОРОНА ЗДОРОВ'Я, СОЦІАЛЬНИЙ ЗАХИСТ ФІЗИЧНА КУЛЬТУРА ТА СПОРТ</w:t>
      </w:r>
    </w:p>
    <w:p w14:paraId="69DDF55A" w14:textId="735CA82E" w:rsidR="00A5597A" w:rsidRPr="00700883" w:rsidRDefault="00A5597A" w:rsidP="00A53A49">
      <w:pPr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b/>
          <w:sz w:val="28"/>
          <w:szCs w:val="28"/>
          <w:lang w:val="uk-UA"/>
        </w:rPr>
        <w:t>Напрям: ОХОРОНА ЗДОРОВ'Я, СОЦІАЛЬНИЙ ЗАХИСТ</w:t>
      </w:r>
    </w:p>
    <w:p w14:paraId="031A622E" w14:textId="77777777" w:rsidR="00A5597A" w:rsidRPr="00700883" w:rsidRDefault="00A5597A" w:rsidP="00785EAB">
      <w:pPr>
        <w:pStyle w:val="a0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Первинна медична допомога (амбулаторії, ЦПМСД)</w:t>
      </w:r>
    </w:p>
    <w:p w14:paraId="26352214" w14:textId="77777777" w:rsidR="00A5597A" w:rsidRPr="00700883" w:rsidRDefault="00A5597A" w:rsidP="00785EAB">
      <w:pPr>
        <w:pStyle w:val="a0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Лікарняна допомога (КНП, спеціалізовані заклади)</w:t>
      </w:r>
    </w:p>
    <w:p w14:paraId="5F6928EA" w14:textId="77777777" w:rsidR="00A5597A" w:rsidRPr="00700883" w:rsidRDefault="00A5597A" w:rsidP="00785EAB">
      <w:pPr>
        <w:pStyle w:val="a0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Медичний лабораторний комплекс</w:t>
      </w:r>
    </w:p>
    <w:p w14:paraId="60538D12" w14:textId="77777777" w:rsidR="00A5597A" w:rsidRPr="00700883" w:rsidRDefault="00A5597A" w:rsidP="00785EAB">
      <w:pPr>
        <w:pStyle w:val="a0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lastRenderedPageBreak/>
        <w:t>Паліативна та геріатрична допомога</w:t>
      </w:r>
    </w:p>
    <w:p w14:paraId="0057D33E" w14:textId="77777777" w:rsidR="00A5597A" w:rsidRPr="00700883" w:rsidRDefault="00A5597A" w:rsidP="00785EAB">
      <w:pPr>
        <w:pStyle w:val="a0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Профілактика та промоція здоров'я</w:t>
      </w:r>
    </w:p>
    <w:p w14:paraId="444FB3FC" w14:textId="77777777" w:rsidR="00A5597A" w:rsidRPr="00700883" w:rsidRDefault="00A5597A" w:rsidP="00785EAB">
      <w:pPr>
        <w:pStyle w:val="a0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Реабілітація та підтримка людей з інвалідністю</w:t>
      </w:r>
    </w:p>
    <w:p w14:paraId="40B8A8CF" w14:textId="77777777" w:rsidR="00A5597A" w:rsidRPr="00700883" w:rsidRDefault="00A5597A" w:rsidP="00785EAB">
      <w:pPr>
        <w:pStyle w:val="a0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Супровід ветеранів</w:t>
      </w:r>
    </w:p>
    <w:p w14:paraId="0730E265" w14:textId="77777777" w:rsidR="00A5597A" w:rsidRPr="00700883" w:rsidRDefault="00A5597A" w:rsidP="00785EAB">
      <w:pPr>
        <w:pStyle w:val="a0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Цифрова медицина (e-</w:t>
      </w:r>
      <w:proofErr w:type="spellStart"/>
      <w:r w:rsidRPr="00700883">
        <w:rPr>
          <w:rFonts w:ascii="Times New Roman" w:hAnsi="Times New Roman" w:cs="Times New Roman"/>
          <w:sz w:val="28"/>
          <w:szCs w:val="28"/>
          <w:lang w:val="uk-UA"/>
        </w:rPr>
        <w:t>health</w:t>
      </w:r>
      <w:proofErr w:type="spellEnd"/>
      <w:r w:rsidRPr="00700883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796A0452" w14:textId="77777777" w:rsidR="00A5597A" w:rsidRPr="00700883" w:rsidRDefault="00A5597A" w:rsidP="00785EAB">
      <w:pPr>
        <w:pStyle w:val="a0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Соціальна допомога вразливим групам</w:t>
      </w:r>
    </w:p>
    <w:p w14:paraId="7334B080" w14:textId="77777777" w:rsidR="00A5597A" w:rsidRPr="00700883" w:rsidRDefault="00A5597A" w:rsidP="00785EAB">
      <w:pPr>
        <w:pStyle w:val="a0"/>
        <w:spacing w:after="0"/>
        <w:ind w:left="357" w:hanging="357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Центри надання соціальних послуг</w:t>
      </w:r>
    </w:p>
    <w:p w14:paraId="4764224C" w14:textId="77777777" w:rsidR="00A5597A" w:rsidRPr="00700883" w:rsidRDefault="00A5597A" w:rsidP="004D7A5E">
      <w:pPr>
        <w:spacing w:after="28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i/>
          <w:sz w:val="28"/>
          <w:szCs w:val="28"/>
          <w:lang w:val="uk-UA"/>
        </w:rPr>
        <w:t>Зв'язок зі Стратегією: Ціль 2.1-2.7</w:t>
      </w:r>
    </w:p>
    <w:p w14:paraId="6784AAED" w14:textId="5BC0582B" w:rsidR="00A5597A" w:rsidRPr="00700883" w:rsidRDefault="00A5597A" w:rsidP="007D55C3">
      <w:pPr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b/>
          <w:sz w:val="28"/>
          <w:szCs w:val="28"/>
          <w:lang w:val="uk-UA"/>
        </w:rPr>
        <w:t>Напрям: ФІЗИЧНА КУЛЬТУРА ТА СПОРТ</w:t>
      </w:r>
    </w:p>
    <w:p w14:paraId="679E46D3" w14:textId="77777777" w:rsidR="00A5597A" w:rsidRPr="00700883" w:rsidRDefault="00A5597A" w:rsidP="00A5597A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Спортивні об'єкти та ДЮСШ</w:t>
      </w:r>
    </w:p>
    <w:p w14:paraId="3E0FE8BD" w14:textId="77777777" w:rsidR="00A5597A" w:rsidRPr="00700883" w:rsidRDefault="00A5597A" w:rsidP="00A5597A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Масовий спорт та фізкультура</w:t>
      </w:r>
    </w:p>
    <w:p w14:paraId="03607D92" w14:textId="77777777" w:rsidR="00A5597A" w:rsidRPr="00700883" w:rsidRDefault="00A5597A" w:rsidP="00A5597A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Дитячо-юнацький спорт</w:t>
      </w:r>
    </w:p>
    <w:p w14:paraId="27BDF486" w14:textId="77777777" w:rsidR="00A5597A" w:rsidRPr="00700883" w:rsidRDefault="00A5597A" w:rsidP="00A5597A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Спортивні змагання різного рівня</w:t>
      </w:r>
    </w:p>
    <w:p w14:paraId="3D5A9225" w14:textId="77777777" w:rsidR="00A5597A" w:rsidRPr="00700883" w:rsidRDefault="00A5597A" w:rsidP="00A5597A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Адаптивний спорт для людей з інвалідністю</w:t>
      </w:r>
    </w:p>
    <w:p w14:paraId="56A56AA2" w14:textId="77777777" w:rsidR="00A5597A" w:rsidRPr="00700883" w:rsidRDefault="00A5597A" w:rsidP="00A5597A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Реабілітація ветеранів через спорт</w:t>
      </w:r>
    </w:p>
    <w:p w14:paraId="22F8B6D9" w14:textId="77777777" w:rsidR="00A5597A" w:rsidRPr="00700883" w:rsidRDefault="00A5597A" w:rsidP="00A5597A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Розвиток спортивної інфраструктури</w:t>
      </w:r>
    </w:p>
    <w:p w14:paraId="3A8B6F2F" w14:textId="77777777" w:rsidR="00A5597A" w:rsidRPr="00700883" w:rsidRDefault="00A5597A" w:rsidP="00A53A49">
      <w:pPr>
        <w:pStyle w:val="a0"/>
        <w:spacing w:after="80"/>
        <w:ind w:left="357" w:hanging="357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Громадські спортивні простори</w:t>
      </w:r>
    </w:p>
    <w:p w14:paraId="12353B70" w14:textId="77777777" w:rsidR="00A5597A" w:rsidRPr="00700883" w:rsidRDefault="00A5597A" w:rsidP="004D7A5E">
      <w:pPr>
        <w:spacing w:after="28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i/>
          <w:sz w:val="28"/>
          <w:szCs w:val="28"/>
          <w:lang w:val="uk-UA"/>
        </w:rPr>
        <w:t>Зв'язок зі Стратегією: Ціль 2.5, 2.7</w:t>
      </w:r>
    </w:p>
    <w:p w14:paraId="7468A675" w14:textId="77777777" w:rsidR="00A5597A" w:rsidRPr="00700883" w:rsidRDefault="00A5597A" w:rsidP="00785EAB">
      <w:pPr>
        <w:spacing w:after="16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b/>
          <w:sz w:val="28"/>
          <w:szCs w:val="28"/>
          <w:lang w:val="uk-UA"/>
        </w:rPr>
        <w:t>Сфера 3. КУЛЬТУРА, ТВОРЧІСТЬ ТА ТУРИЗМ</w:t>
      </w:r>
    </w:p>
    <w:p w14:paraId="010DA529" w14:textId="697110CE" w:rsidR="00A5597A" w:rsidRPr="00700883" w:rsidRDefault="00A5597A" w:rsidP="00A5597A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Заклади культури (</w:t>
      </w:r>
      <w:r w:rsidR="00E9415A" w:rsidRPr="00700883">
        <w:rPr>
          <w:rFonts w:ascii="Times New Roman" w:hAnsi="Times New Roman" w:cs="Times New Roman"/>
          <w:sz w:val="28"/>
          <w:szCs w:val="28"/>
          <w:lang w:val="uk-UA"/>
        </w:rPr>
        <w:t>народні доми</w:t>
      </w:r>
      <w:r w:rsidRPr="00700883">
        <w:rPr>
          <w:rFonts w:ascii="Times New Roman" w:hAnsi="Times New Roman" w:cs="Times New Roman"/>
          <w:sz w:val="28"/>
          <w:szCs w:val="28"/>
          <w:lang w:val="uk-UA"/>
        </w:rPr>
        <w:t>, музеї, галереї)</w:t>
      </w:r>
    </w:p>
    <w:p w14:paraId="0385B931" w14:textId="77777777" w:rsidR="00A5597A" w:rsidRPr="00700883" w:rsidRDefault="00A5597A" w:rsidP="00A5597A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Культурні події та фестивалі</w:t>
      </w:r>
    </w:p>
    <w:p w14:paraId="3C1E2F1F" w14:textId="77777777" w:rsidR="00A5597A" w:rsidRPr="00700883" w:rsidRDefault="00A5597A" w:rsidP="00A5597A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Охорона культурної спадщини</w:t>
      </w:r>
    </w:p>
    <w:p w14:paraId="6D027E93" w14:textId="77777777" w:rsidR="00A5597A" w:rsidRPr="00700883" w:rsidRDefault="00A5597A" w:rsidP="00A5597A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Креативні індустрії</w:t>
      </w:r>
    </w:p>
    <w:p w14:paraId="13BEC4D7" w14:textId="77777777" w:rsidR="00A5597A" w:rsidRPr="00700883" w:rsidRDefault="00A5597A" w:rsidP="00A5597A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Туристична інфраструктура</w:t>
      </w:r>
    </w:p>
    <w:p w14:paraId="18923444" w14:textId="77777777" w:rsidR="00A5597A" w:rsidRPr="00700883" w:rsidRDefault="00A5597A" w:rsidP="00A5597A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Рекреаційно-культурний туризм</w:t>
      </w:r>
    </w:p>
    <w:p w14:paraId="3BEBC51B" w14:textId="77777777" w:rsidR="00A5597A" w:rsidRPr="00700883" w:rsidRDefault="00A5597A" w:rsidP="00A5597A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Зелений туризм</w:t>
      </w:r>
    </w:p>
    <w:p w14:paraId="5EF583AF" w14:textId="77777777" w:rsidR="00A5597A" w:rsidRPr="00700883" w:rsidRDefault="00A5597A" w:rsidP="00A5597A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Міжнародний культурний діалог</w:t>
      </w:r>
    </w:p>
    <w:p w14:paraId="0BC9B97A" w14:textId="77777777" w:rsidR="00A5597A" w:rsidRPr="00700883" w:rsidRDefault="00A5597A" w:rsidP="00A5597A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Промоція історико-культурних об'єктів</w:t>
      </w:r>
    </w:p>
    <w:p w14:paraId="54DD3C2F" w14:textId="77777777" w:rsidR="00A5597A" w:rsidRPr="00700883" w:rsidRDefault="00A5597A" w:rsidP="00A53A49">
      <w:pPr>
        <w:pStyle w:val="a0"/>
        <w:spacing w:after="80"/>
        <w:ind w:left="357" w:hanging="357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Культурна реабілітація ветеранів</w:t>
      </w:r>
    </w:p>
    <w:p w14:paraId="465AC020" w14:textId="77777777" w:rsidR="00A5597A" w:rsidRPr="00700883" w:rsidRDefault="00A5597A" w:rsidP="004D7A5E">
      <w:pPr>
        <w:spacing w:after="28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i/>
          <w:sz w:val="28"/>
          <w:szCs w:val="28"/>
          <w:lang w:val="uk-UA"/>
        </w:rPr>
        <w:t>Зв'язок зі Стратегією: Ціль 6.1-6.4, K.3</w:t>
      </w:r>
    </w:p>
    <w:p w14:paraId="0A122E69" w14:textId="77777777" w:rsidR="00A5597A" w:rsidRPr="00700883" w:rsidRDefault="00A5597A" w:rsidP="00785EAB">
      <w:pPr>
        <w:spacing w:after="16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b/>
          <w:sz w:val="28"/>
          <w:szCs w:val="28"/>
          <w:lang w:val="uk-UA"/>
        </w:rPr>
        <w:t>Сфера 4. МОЛОДІЖНА ПОЛІТИКА ТА ГРОМАДЯНСЬКЕ СУСПІЛЬСТВО</w:t>
      </w:r>
    </w:p>
    <w:p w14:paraId="5157ABA4" w14:textId="77777777" w:rsidR="00A5597A" w:rsidRPr="00700883" w:rsidRDefault="00A5597A" w:rsidP="00A5597A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Молодіжні центри та простори</w:t>
      </w:r>
    </w:p>
    <w:p w14:paraId="2B60A3CC" w14:textId="77777777" w:rsidR="00A5597A" w:rsidRPr="00700883" w:rsidRDefault="00A5597A" w:rsidP="00A5597A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Молодіжні громадські організації</w:t>
      </w:r>
    </w:p>
    <w:p w14:paraId="35788E32" w14:textId="77777777" w:rsidR="00A5597A" w:rsidRPr="00700883" w:rsidRDefault="00A5597A" w:rsidP="00A5597A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Молодіжне підприємництво</w:t>
      </w:r>
    </w:p>
    <w:p w14:paraId="6CF3D9C5" w14:textId="77777777" w:rsidR="00A5597A" w:rsidRPr="00700883" w:rsidRDefault="00A5597A" w:rsidP="00A5597A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Волонтерський рух</w:t>
      </w:r>
    </w:p>
    <w:p w14:paraId="61F650F4" w14:textId="77777777" w:rsidR="00A5597A" w:rsidRPr="00700883" w:rsidRDefault="00A5597A" w:rsidP="00A5597A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Міжнародна мобільність молоді</w:t>
      </w:r>
    </w:p>
    <w:p w14:paraId="418C7A2E" w14:textId="77777777" w:rsidR="00A5597A" w:rsidRPr="00700883" w:rsidRDefault="00A5597A" w:rsidP="00A5597A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Підтримка НГО та ініціатив</w:t>
      </w:r>
    </w:p>
    <w:p w14:paraId="453812DF" w14:textId="77777777" w:rsidR="00A5597A" w:rsidRPr="00700883" w:rsidRDefault="00A5597A" w:rsidP="00A5597A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Громадська участь (</w:t>
      </w:r>
      <w:proofErr w:type="spellStart"/>
      <w:r w:rsidRPr="00700883">
        <w:rPr>
          <w:rFonts w:ascii="Times New Roman" w:hAnsi="Times New Roman" w:cs="Times New Roman"/>
          <w:sz w:val="28"/>
          <w:szCs w:val="28"/>
          <w:lang w:val="uk-UA"/>
        </w:rPr>
        <w:t>партисипативний</w:t>
      </w:r>
      <w:proofErr w:type="spellEnd"/>
      <w:r w:rsidRPr="00700883">
        <w:rPr>
          <w:rFonts w:ascii="Times New Roman" w:hAnsi="Times New Roman" w:cs="Times New Roman"/>
          <w:sz w:val="28"/>
          <w:szCs w:val="28"/>
          <w:lang w:val="uk-UA"/>
        </w:rPr>
        <w:t xml:space="preserve"> бюджет)</w:t>
      </w:r>
    </w:p>
    <w:p w14:paraId="1338DEE3" w14:textId="77777777" w:rsidR="00A5597A" w:rsidRPr="00700883" w:rsidRDefault="00A5597A" w:rsidP="00A5597A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Молодіжна інфраструктура</w:t>
      </w:r>
    </w:p>
    <w:p w14:paraId="07CB7732" w14:textId="77777777" w:rsidR="00A5597A" w:rsidRPr="00700883" w:rsidRDefault="00A5597A" w:rsidP="00A53A49">
      <w:pPr>
        <w:pStyle w:val="a0"/>
        <w:spacing w:after="80"/>
        <w:ind w:left="357" w:hanging="357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Працевлаштування молоді</w:t>
      </w:r>
    </w:p>
    <w:p w14:paraId="23A86CA4" w14:textId="77777777" w:rsidR="00A5597A" w:rsidRPr="00700883" w:rsidRDefault="00A5597A" w:rsidP="004D7A5E">
      <w:pPr>
        <w:spacing w:after="28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i/>
          <w:sz w:val="28"/>
          <w:szCs w:val="28"/>
          <w:lang w:val="uk-UA"/>
        </w:rPr>
        <w:t>Зв'язок зі Стратегією: Ціль М.1-М.8</w:t>
      </w:r>
    </w:p>
    <w:p w14:paraId="6FA2EDA3" w14:textId="77777777" w:rsidR="00A5597A" w:rsidRPr="00700883" w:rsidRDefault="00A5597A" w:rsidP="00785EAB">
      <w:pPr>
        <w:spacing w:before="200" w:after="12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b/>
          <w:sz w:val="28"/>
          <w:szCs w:val="28"/>
          <w:lang w:val="uk-UA"/>
        </w:rPr>
        <w:t>Сфера 5. ЕКОНОМІЧНИЙ РОЗВИТОК, РИНОК ПРАЦІ, РЕГІОНАЛЬНИЙ РОЗВИТОК ТА СІЛЬСЬКЕ ГОСПОДАРСТВО</w:t>
      </w:r>
    </w:p>
    <w:p w14:paraId="470AFC97" w14:textId="02844FE6" w:rsidR="00A5597A" w:rsidRPr="00700883" w:rsidRDefault="00A5597A" w:rsidP="00785EAB">
      <w:pPr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b/>
          <w:sz w:val="28"/>
          <w:szCs w:val="28"/>
          <w:lang w:val="uk-UA"/>
        </w:rPr>
        <w:t>Напрям: ЕКОНОМІЧНИЙ РОЗВИТОК, ПІДПРИЄМНИЦТВО</w:t>
      </w:r>
    </w:p>
    <w:p w14:paraId="0B88F8D6" w14:textId="77777777" w:rsidR="00A5597A" w:rsidRPr="00700883" w:rsidRDefault="00A5597A" w:rsidP="00A5597A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Розвиток МСП</w:t>
      </w:r>
    </w:p>
    <w:p w14:paraId="20BEE443" w14:textId="77777777" w:rsidR="00A5597A" w:rsidRPr="00700883" w:rsidRDefault="00A5597A" w:rsidP="00A5597A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Підтримка стартапів</w:t>
      </w:r>
    </w:p>
    <w:p w14:paraId="5647B2DC" w14:textId="77777777" w:rsidR="00A5597A" w:rsidRPr="00700883" w:rsidRDefault="00A5597A" w:rsidP="00A5597A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Індустріальні парки та бізнес-зони</w:t>
      </w:r>
    </w:p>
    <w:p w14:paraId="17A57791" w14:textId="77777777" w:rsidR="00A5597A" w:rsidRPr="00700883" w:rsidRDefault="00A5597A" w:rsidP="00A5597A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Інвестиційна привабливість</w:t>
      </w:r>
    </w:p>
    <w:p w14:paraId="41E8C0C1" w14:textId="77777777" w:rsidR="00A5597A" w:rsidRPr="00700883" w:rsidRDefault="00A5597A" w:rsidP="00A5597A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Кластери (легка промисловість, деревообробка, ІТ)</w:t>
      </w:r>
    </w:p>
    <w:p w14:paraId="1937861B" w14:textId="77777777" w:rsidR="00A5597A" w:rsidRPr="00700883" w:rsidRDefault="00A5597A" w:rsidP="00A5597A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Підприємництво жінок, ветеранів, людей з інвалідністю</w:t>
      </w:r>
    </w:p>
    <w:p w14:paraId="0220730F" w14:textId="77777777" w:rsidR="00A5597A" w:rsidRPr="00700883" w:rsidRDefault="00A5597A" w:rsidP="00A5597A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Комунальні ринки та торгівля</w:t>
      </w:r>
    </w:p>
    <w:p w14:paraId="31EAB13C" w14:textId="77777777" w:rsidR="00A5597A" w:rsidRPr="00700883" w:rsidRDefault="00A5597A" w:rsidP="00A5597A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Смарт-спеціалізація регіону</w:t>
      </w:r>
    </w:p>
    <w:p w14:paraId="139E19C7" w14:textId="77777777" w:rsidR="00A5597A" w:rsidRPr="00700883" w:rsidRDefault="00A5597A" w:rsidP="00A53A49">
      <w:pPr>
        <w:pStyle w:val="a0"/>
        <w:spacing w:after="80"/>
        <w:ind w:left="357" w:hanging="357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Циклічна економіка</w:t>
      </w:r>
    </w:p>
    <w:p w14:paraId="334F9CA5" w14:textId="77777777" w:rsidR="00A5597A" w:rsidRPr="00700883" w:rsidRDefault="00A5597A" w:rsidP="004D7A5E">
      <w:pPr>
        <w:spacing w:after="28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i/>
          <w:sz w:val="28"/>
          <w:szCs w:val="28"/>
          <w:lang w:val="uk-UA"/>
        </w:rPr>
        <w:t>Зв'язок зі Стратегією: Ціль 4.1-4.6, I.1-I.6</w:t>
      </w:r>
    </w:p>
    <w:p w14:paraId="10392602" w14:textId="0E71F51E" w:rsidR="00A5597A" w:rsidRPr="00700883" w:rsidRDefault="00A5597A" w:rsidP="00A53A49">
      <w:pPr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b/>
          <w:sz w:val="28"/>
          <w:szCs w:val="28"/>
          <w:lang w:val="uk-UA"/>
        </w:rPr>
        <w:t>Напрям: РИНОК ПРАЦІ ТА ЗАЙНЯТІСТЬ</w:t>
      </w:r>
    </w:p>
    <w:p w14:paraId="7B73D9D0" w14:textId="77777777" w:rsidR="00A5597A" w:rsidRPr="00700883" w:rsidRDefault="00A5597A" w:rsidP="00A5597A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Служба зайнятості</w:t>
      </w:r>
    </w:p>
    <w:p w14:paraId="2677FE85" w14:textId="77777777" w:rsidR="00A5597A" w:rsidRPr="00700883" w:rsidRDefault="00A5597A" w:rsidP="00A5597A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Професійна підготовка та перепідготовка</w:t>
      </w:r>
    </w:p>
    <w:p w14:paraId="646BF4D4" w14:textId="77777777" w:rsidR="00A5597A" w:rsidRPr="00700883" w:rsidRDefault="00A5597A" w:rsidP="00A5597A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Підвищення кваліфікації кадрів</w:t>
      </w:r>
    </w:p>
    <w:p w14:paraId="1C9C51EB" w14:textId="77777777" w:rsidR="00A5597A" w:rsidRPr="00700883" w:rsidRDefault="00A5597A" w:rsidP="00A5597A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Баланс роботи та сім'ї</w:t>
      </w:r>
    </w:p>
    <w:p w14:paraId="33FF633D" w14:textId="77777777" w:rsidR="00A5597A" w:rsidRPr="00700883" w:rsidRDefault="00A5597A" w:rsidP="00A5597A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Соціальне партнерство</w:t>
      </w:r>
    </w:p>
    <w:p w14:paraId="678EDDD8" w14:textId="77777777" w:rsidR="00A5597A" w:rsidRPr="00700883" w:rsidRDefault="00A5597A" w:rsidP="00A5597A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Залучення талантів ззовні</w:t>
      </w:r>
    </w:p>
    <w:p w14:paraId="6EE19AA2" w14:textId="77777777" w:rsidR="00A5597A" w:rsidRPr="00700883" w:rsidRDefault="00A5597A" w:rsidP="00A5597A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Працевлаштування молоді</w:t>
      </w:r>
    </w:p>
    <w:p w14:paraId="5FF619A8" w14:textId="77777777" w:rsidR="00A5597A" w:rsidRPr="00700883" w:rsidRDefault="00A5597A" w:rsidP="00A5597A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Адаптовані робочі місця для людей з інвалідністю</w:t>
      </w:r>
    </w:p>
    <w:p w14:paraId="7F4335F1" w14:textId="77777777" w:rsidR="00A5597A" w:rsidRPr="00700883" w:rsidRDefault="00A5597A" w:rsidP="00A53A49">
      <w:pPr>
        <w:pStyle w:val="a0"/>
        <w:spacing w:after="80"/>
        <w:ind w:left="357" w:hanging="357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Зайнятість ветеранів</w:t>
      </w:r>
    </w:p>
    <w:p w14:paraId="50795EAD" w14:textId="77777777" w:rsidR="00A5597A" w:rsidRPr="00700883" w:rsidRDefault="00A5597A" w:rsidP="004D7A5E">
      <w:pPr>
        <w:spacing w:after="28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i/>
          <w:sz w:val="28"/>
          <w:szCs w:val="28"/>
          <w:lang w:val="uk-UA"/>
        </w:rPr>
        <w:t>Зв'язок зі Стратегією: Ціль В.1-В.4</w:t>
      </w:r>
    </w:p>
    <w:p w14:paraId="11DD511D" w14:textId="77777777" w:rsidR="004D7A5E" w:rsidRDefault="004D7A5E" w:rsidP="00A53A49">
      <w:pPr>
        <w:spacing w:after="12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B320410" w14:textId="255A3CDB" w:rsidR="00A5597A" w:rsidRPr="00700883" w:rsidRDefault="00A5597A" w:rsidP="00A53A49">
      <w:pPr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b/>
          <w:sz w:val="28"/>
          <w:szCs w:val="28"/>
          <w:lang w:val="uk-UA"/>
        </w:rPr>
        <w:t>Напрям: РЕГІОНАЛЬНИЙ РОЗВИТОК ТА СІЛЬСЬКЕ ГОСПОДАРСТВО</w:t>
      </w:r>
    </w:p>
    <w:p w14:paraId="28D2C543" w14:textId="77777777" w:rsidR="00A5597A" w:rsidRPr="00700883" w:rsidRDefault="00A5597A" w:rsidP="00A5597A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Розвиток Стебника</w:t>
      </w:r>
    </w:p>
    <w:p w14:paraId="38E660F3" w14:textId="77777777" w:rsidR="00A5597A" w:rsidRPr="00700883" w:rsidRDefault="00A5597A" w:rsidP="00A5597A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Розвиток сільських територій</w:t>
      </w:r>
    </w:p>
    <w:p w14:paraId="79221A4C" w14:textId="77777777" w:rsidR="00A5597A" w:rsidRPr="00700883" w:rsidRDefault="00A5597A" w:rsidP="00A5597A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Сільське господарство та фермерство</w:t>
      </w:r>
    </w:p>
    <w:p w14:paraId="2C57D583" w14:textId="77777777" w:rsidR="00A5597A" w:rsidRPr="00700883" w:rsidRDefault="00A5597A" w:rsidP="00A5597A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Кооперативи та агробізнес</w:t>
      </w:r>
    </w:p>
    <w:p w14:paraId="40A6DED4" w14:textId="77777777" w:rsidR="00A5597A" w:rsidRPr="00700883" w:rsidRDefault="00A5597A" w:rsidP="00A5597A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Переробна промисловість</w:t>
      </w:r>
    </w:p>
    <w:p w14:paraId="5CBF357E" w14:textId="77777777" w:rsidR="00A5597A" w:rsidRPr="00700883" w:rsidRDefault="00A5597A" w:rsidP="00A5597A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Регіональні продукти</w:t>
      </w:r>
    </w:p>
    <w:p w14:paraId="2E7411BE" w14:textId="77777777" w:rsidR="00A5597A" w:rsidRPr="00700883" w:rsidRDefault="00A5597A" w:rsidP="00A5597A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Локальний маркетинг територій</w:t>
      </w:r>
    </w:p>
    <w:p w14:paraId="35D9803D" w14:textId="77777777" w:rsidR="00A5597A" w:rsidRPr="00700883" w:rsidRDefault="00A5597A" w:rsidP="00A5597A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Історико-культурні осередки</w:t>
      </w:r>
    </w:p>
    <w:p w14:paraId="7419724F" w14:textId="77777777" w:rsidR="00A5597A" w:rsidRPr="00700883" w:rsidRDefault="00A5597A" w:rsidP="00A5597A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Міжнародне співробітництво</w:t>
      </w:r>
    </w:p>
    <w:p w14:paraId="0F432BDA" w14:textId="77777777" w:rsidR="00A5597A" w:rsidRPr="00700883" w:rsidRDefault="00A5597A" w:rsidP="00A53A49">
      <w:pPr>
        <w:pStyle w:val="a0"/>
        <w:spacing w:after="80"/>
        <w:ind w:left="357" w:hanging="357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Міста-побратими та партнерські зв'язки</w:t>
      </w:r>
    </w:p>
    <w:p w14:paraId="1EF5F415" w14:textId="77777777" w:rsidR="00A5597A" w:rsidRPr="00700883" w:rsidRDefault="00A5597A" w:rsidP="004D7A5E">
      <w:pPr>
        <w:spacing w:after="28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i/>
          <w:sz w:val="28"/>
          <w:szCs w:val="28"/>
          <w:lang w:val="uk-UA"/>
        </w:rPr>
        <w:t>Зв'язок зі Стратегією: Ціль K.1-K.3, L.1-L.4, 5.1-5.4, J.1-J.4</w:t>
      </w:r>
    </w:p>
    <w:p w14:paraId="3D5FC2EB" w14:textId="77777777" w:rsidR="00A5597A" w:rsidRPr="00700883" w:rsidRDefault="00A5597A" w:rsidP="00785EAB">
      <w:pPr>
        <w:spacing w:before="160" w:after="12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b/>
          <w:sz w:val="28"/>
          <w:szCs w:val="28"/>
          <w:lang w:val="uk-UA"/>
        </w:rPr>
        <w:t>Сфера 6. ДІДЖИТАЛІЗАЦІЯ ТА ІТ-ІНФРАСТРУКТУРА</w:t>
      </w:r>
    </w:p>
    <w:p w14:paraId="3B4CECE4" w14:textId="77777777" w:rsidR="00A5597A" w:rsidRPr="00700883" w:rsidRDefault="00A5597A" w:rsidP="00785EAB">
      <w:pPr>
        <w:pStyle w:val="a0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E-послуги для мешканців</w:t>
      </w:r>
    </w:p>
    <w:p w14:paraId="1128A938" w14:textId="77777777" w:rsidR="00A5597A" w:rsidRPr="00700883" w:rsidRDefault="00A5597A" w:rsidP="00785EAB">
      <w:pPr>
        <w:pStyle w:val="a0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Відкриті дані (</w:t>
      </w:r>
      <w:proofErr w:type="spellStart"/>
      <w:r w:rsidRPr="00700883">
        <w:rPr>
          <w:rFonts w:ascii="Times New Roman" w:hAnsi="Times New Roman" w:cs="Times New Roman"/>
          <w:sz w:val="28"/>
          <w:szCs w:val="28"/>
          <w:lang w:val="uk-UA"/>
        </w:rPr>
        <w:t>Open</w:t>
      </w:r>
      <w:proofErr w:type="spellEnd"/>
      <w:r w:rsidRPr="007008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700883">
        <w:rPr>
          <w:rFonts w:ascii="Times New Roman" w:hAnsi="Times New Roman" w:cs="Times New Roman"/>
          <w:sz w:val="28"/>
          <w:szCs w:val="28"/>
          <w:lang w:val="uk-UA"/>
        </w:rPr>
        <w:t>Data</w:t>
      </w:r>
      <w:proofErr w:type="spellEnd"/>
      <w:r w:rsidRPr="00700883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5FF07A45" w14:textId="77777777" w:rsidR="00A5597A" w:rsidRPr="00700883" w:rsidRDefault="00A5597A" w:rsidP="00785EAB">
      <w:pPr>
        <w:pStyle w:val="a0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Цифрова інфраструктура міста</w:t>
      </w:r>
    </w:p>
    <w:p w14:paraId="278F9A5C" w14:textId="77777777" w:rsidR="00A5597A" w:rsidRPr="00700883" w:rsidRDefault="00A5597A" w:rsidP="00785EAB">
      <w:pPr>
        <w:pStyle w:val="a0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Широкосмугове покриття та 4G/5G</w:t>
      </w:r>
    </w:p>
    <w:p w14:paraId="4B218779" w14:textId="77777777" w:rsidR="00A5597A" w:rsidRPr="00700883" w:rsidRDefault="00A5597A" w:rsidP="00785EAB">
      <w:pPr>
        <w:pStyle w:val="a0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ІТ-безпека та захист даних</w:t>
      </w:r>
    </w:p>
    <w:p w14:paraId="605714CE" w14:textId="77777777" w:rsidR="00A5597A" w:rsidRPr="00700883" w:rsidRDefault="00A5597A" w:rsidP="00785EAB">
      <w:pPr>
        <w:pStyle w:val="a0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Цифровий гуманізм та етичні стандарти</w:t>
      </w:r>
    </w:p>
    <w:p w14:paraId="07C6199A" w14:textId="77777777" w:rsidR="00A5597A" w:rsidRPr="00700883" w:rsidRDefault="00A5597A" w:rsidP="00785EAB">
      <w:pPr>
        <w:pStyle w:val="a0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700883">
        <w:rPr>
          <w:rFonts w:ascii="Times New Roman" w:hAnsi="Times New Roman" w:cs="Times New Roman"/>
          <w:sz w:val="28"/>
          <w:szCs w:val="28"/>
          <w:lang w:val="uk-UA"/>
        </w:rPr>
        <w:t>Smart</w:t>
      </w:r>
      <w:proofErr w:type="spellEnd"/>
      <w:r w:rsidRPr="007008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700883">
        <w:rPr>
          <w:rFonts w:ascii="Times New Roman" w:hAnsi="Times New Roman" w:cs="Times New Roman"/>
          <w:sz w:val="28"/>
          <w:szCs w:val="28"/>
          <w:lang w:val="uk-UA"/>
        </w:rPr>
        <w:t>City</w:t>
      </w:r>
      <w:proofErr w:type="spellEnd"/>
      <w:r w:rsidRPr="00700883">
        <w:rPr>
          <w:rFonts w:ascii="Times New Roman" w:hAnsi="Times New Roman" w:cs="Times New Roman"/>
          <w:sz w:val="28"/>
          <w:szCs w:val="28"/>
          <w:lang w:val="uk-UA"/>
        </w:rPr>
        <w:t xml:space="preserve"> рішення</w:t>
      </w:r>
    </w:p>
    <w:p w14:paraId="55D0D899" w14:textId="77777777" w:rsidR="00A5597A" w:rsidRPr="00700883" w:rsidRDefault="00A5597A" w:rsidP="00785EAB">
      <w:pPr>
        <w:pStyle w:val="a0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Цифрова грамотність населення</w:t>
      </w:r>
    </w:p>
    <w:p w14:paraId="48125380" w14:textId="77777777" w:rsidR="00A5597A" w:rsidRPr="00700883" w:rsidRDefault="00A5597A" w:rsidP="00785EAB">
      <w:pPr>
        <w:pStyle w:val="a0"/>
        <w:spacing w:after="0"/>
        <w:ind w:left="357" w:hanging="357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Платформи для взаємодії влади та громадян</w:t>
      </w:r>
    </w:p>
    <w:p w14:paraId="021A4140" w14:textId="77777777" w:rsidR="00A5597A" w:rsidRPr="00700883" w:rsidRDefault="00A5597A" w:rsidP="004D7A5E">
      <w:pPr>
        <w:spacing w:after="28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i/>
          <w:sz w:val="28"/>
          <w:szCs w:val="28"/>
          <w:lang w:val="uk-UA"/>
        </w:rPr>
        <w:t>Зв'язок зі Стратегією: Ціль 3.1-3.4, E.2-E.3, E.5</w:t>
      </w:r>
    </w:p>
    <w:p w14:paraId="49FCCF0E" w14:textId="77777777" w:rsidR="00A5597A" w:rsidRPr="00700883" w:rsidRDefault="00A5597A" w:rsidP="00700883">
      <w:pPr>
        <w:spacing w:after="16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b/>
          <w:sz w:val="28"/>
          <w:szCs w:val="28"/>
          <w:lang w:val="uk-UA"/>
        </w:rPr>
        <w:t>Сфера 7. ДОСТУПНІСТЬ ТА  МОБІЛЬНІСТЬ</w:t>
      </w:r>
    </w:p>
    <w:p w14:paraId="52BC7F36" w14:textId="77777777" w:rsidR="00A5597A" w:rsidRPr="00700883" w:rsidRDefault="00A5597A" w:rsidP="00A5597A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Громадський транспорт</w:t>
      </w:r>
    </w:p>
    <w:p w14:paraId="24691FA0" w14:textId="77777777" w:rsidR="00A5597A" w:rsidRPr="00700883" w:rsidRDefault="00A5597A" w:rsidP="00A5597A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Дорожня інфраструктура (дороги, тротуари)</w:t>
      </w:r>
    </w:p>
    <w:p w14:paraId="6FEF01E8" w14:textId="77777777" w:rsidR="00A5597A" w:rsidRPr="00700883" w:rsidRDefault="00A5597A" w:rsidP="00A5597A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Паркування</w:t>
      </w:r>
    </w:p>
    <w:p w14:paraId="3F2917BE" w14:textId="77777777" w:rsidR="00A5597A" w:rsidRPr="00700883" w:rsidRDefault="00A5597A" w:rsidP="00A5597A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Велосипедна інфраструктура</w:t>
      </w:r>
    </w:p>
    <w:p w14:paraId="2680B49C" w14:textId="77777777" w:rsidR="00A5597A" w:rsidRPr="00700883" w:rsidRDefault="00A5597A" w:rsidP="00A5597A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CO2-нейтральні перевезення</w:t>
      </w:r>
    </w:p>
    <w:p w14:paraId="329D7D52" w14:textId="77777777" w:rsidR="00A5597A" w:rsidRPr="00700883" w:rsidRDefault="00A5597A" w:rsidP="00A5597A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Логістика товарів</w:t>
      </w:r>
    </w:p>
    <w:p w14:paraId="5EDD728D" w14:textId="77777777" w:rsidR="00A5597A" w:rsidRPr="00700883" w:rsidRDefault="00A5597A" w:rsidP="00A5597A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Інноваційні системи мобільності</w:t>
      </w:r>
    </w:p>
    <w:p w14:paraId="70807B2A" w14:textId="77777777" w:rsidR="00A5597A" w:rsidRPr="00700883" w:rsidRDefault="00A5597A" w:rsidP="00A5597A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700883">
        <w:rPr>
          <w:rFonts w:ascii="Times New Roman" w:hAnsi="Times New Roman" w:cs="Times New Roman"/>
          <w:sz w:val="28"/>
          <w:szCs w:val="28"/>
          <w:lang w:val="uk-UA"/>
        </w:rPr>
        <w:t>Безбар'єрність</w:t>
      </w:r>
      <w:proofErr w:type="spellEnd"/>
      <w:r w:rsidRPr="00700883">
        <w:rPr>
          <w:rFonts w:ascii="Times New Roman" w:hAnsi="Times New Roman" w:cs="Times New Roman"/>
          <w:sz w:val="28"/>
          <w:szCs w:val="28"/>
          <w:lang w:val="uk-UA"/>
        </w:rPr>
        <w:t xml:space="preserve"> транспорту</w:t>
      </w:r>
    </w:p>
    <w:p w14:paraId="0C01E256" w14:textId="77777777" w:rsidR="00A5597A" w:rsidRPr="00700883" w:rsidRDefault="00A5597A" w:rsidP="00A53A49">
      <w:pPr>
        <w:pStyle w:val="a0"/>
        <w:spacing w:after="80"/>
        <w:ind w:left="357" w:hanging="357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Міжміські та регіональні перевезення</w:t>
      </w:r>
    </w:p>
    <w:p w14:paraId="3F54BC42" w14:textId="77777777" w:rsidR="00A5597A" w:rsidRPr="00700883" w:rsidRDefault="00A5597A" w:rsidP="004D7A5E">
      <w:pPr>
        <w:spacing w:after="28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i/>
          <w:sz w:val="28"/>
          <w:szCs w:val="28"/>
          <w:lang w:val="uk-UA"/>
        </w:rPr>
        <w:t>Зв'язок зі Стратегією: Ціль 1.3, E.4, E.6, E.7</w:t>
      </w:r>
    </w:p>
    <w:p w14:paraId="5D6ED881" w14:textId="77777777" w:rsidR="00A5597A" w:rsidRPr="00700883" w:rsidRDefault="00A5597A" w:rsidP="004D7A5E">
      <w:pPr>
        <w:spacing w:after="14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b/>
          <w:sz w:val="28"/>
          <w:szCs w:val="28"/>
          <w:lang w:val="uk-UA"/>
        </w:rPr>
        <w:t>Сфера 8. ЖИТЛОВО-КОМУНАЛЬНЕ ГОСПОДАРСТВО ТА БЛАГОУСТРІЙ</w:t>
      </w:r>
    </w:p>
    <w:p w14:paraId="17542BBF" w14:textId="77777777" w:rsidR="00A5597A" w:rsidRPr="00700883" w:rsidRDefault="00A5597A" w:rsidP="00A5597A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Водопостачання та каналізація</w:t>
      </w:r>
    </w:p>
    <w:p w14:paraId="131EEEF2" w14:textId="77777777" w:rsidR="00A5597A" w:rsidRPr="00700883" w:rsidRDefault="00A5597A" w:rsidP="00A5597A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Теплопостачання та енергетика</w:t>
      </w:r>
    </w:p>
    <w:p w14:paraId="24C16D81" w14:textId="77777777" w:rsidR="00A5597A" w:rsidRPr="00700883" w:rsidRDefault="00A5597A" w:rsidP="00A5597A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Управління житловим фондом</w:t>
      </w:r>
    </w:p>
    <w:p w14:paraId="2B92B6CF" w14:textId="77777777" w:rsidR="00A5597A" w:rsidRPr="00700883" w:rsidRDefault="00A5597A" w:rsidP="00A5597A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ОСББ та управителі</w:t>
      </w:r>
    </w:p>
    <w:p w14:paraId="367BE33A" w14:textId="77777777" w:rsidR="00A5597A" w:rsidRPr="00700883" w:rsidRDefault="00A5597A" w:rsidP="00A5597A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Благоустрій та озеленення</w:t>
      </w:r>
    </w:p>
    <w:p w14:paraId="49C8F6DB" w14:textId="77777777" w:rsidR="00A5597A" w:rsidRPr="00700883" w:rsidRDefault="00A5597A" w:rsidP="00A5597A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Вуличне освітлення</w:t>
      </w:r>
    </w:p>
    <w:p w14:paraId="3DB31C5B" w14:textId="77777777" w:rsidR="00A5597A" w:rsidRPr="00700883" w:rsidRDefault="00A5597A" w:rsidP="00A5597A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Утримання доріг</w:t>
      </w:r>
    </w:p>
    <w:p w14:paraId="1B539F02" w14:textId="77777777" w:rsidR="00A5597A" w:rsidRPr="00700883" w:rsidRDefault="00A5597A" w:rsidP="00A5597A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Поводження з відходами</w:t>
      </w:r>
    </w:p>
    <w:p w14:paraId="7207E24B" w14:textId="77777777" w:rsidR="00A5597A" w:rsidRPr="00700883" w:rsidRDefault="00A5597A" w:rsidP="00A5597A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Комунальні послуги</w:t>
      </w:r>
    </w:p>
    <w:p w14:paraId="33815DE5" w14:textId="77777777" w:rsidR="00A5597A" w:rsidRPr="00700883" w:rsidRDefault="00A5597A" w:rsidP="00A53A49">
      <w:pPr>
        <w:pStyle w:val="a0"/>
        <w:spacing w:after="80"/>
        <w:ind w:left="357" w:hanging="357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Модернізація житла та енергоефективність</w:t>
      </w:r>
    </w:p>
    <w:p w14:paraId="04FBDD68" w14:textId="77777777" w:rsidR="00A5597A" w:rsidRPr="00700883" w:rsidRDefault="00A5597A" w:rsidP="004D7A5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i/>
          <w:sz w:val="28"/>
          <w:szCs w:val="28"/>
          <w:lang w:val="uk-UA"/>
        </w:rPr>
        <w:t>Зв'язок зі Стратегією: Ціль 1.2, E.1</w:t>
      </w:r>
    </w:p>
    <w:p w14:paraId="65B8242C" w14:textId="77777777" w:rsidR="00A5597A" w:rsidRPr="00700883" w:rsidRDefault="00A5597A" w:rsidP="00700883">
      <w:pPr>
        <w:spacing w:after="16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b/>
          <w:sz w:val="28"/>
          <w:szCs w:val="28"/>
          <w:lang w:val="uk-UA"/>
        </w:rPr>
        <w:t>Сфера 9. ЕКОЛОГІЯ, КЛІМАТ ТА ЕНЕРГЕТИКА</w:t>
      </w:r>
    </w:p>
    <w:p w14:paraId="0477AFCC" w14:textId="77777777" w:rsidR="00A5597A" w:rsidRPr="00700883" w:rsidRDefault="00A5597A" w:rsidP="00A5597A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Охорона довкілля</w:t>
      </w:r>
    </w:p>
    <w:p w14:paraId="7E9FD2AA" w14:textId="77777777" w:rsidR="00A5597A" w:rsidRPr="00700883" w:rsidRDefault="00A5597A" w:rsidP="00A5597A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План дій сталого енергетичного розвитку (</w:t>
      </w:r>
      <w:proofErr w:type="spellStart"/>
      <w:r w:rsidRPr="00700883">
        <w:rPr>
          <w:rFonts w:ascii="Times New Roman" w:hAnsi="Times New Roman" w:cs="Times New Roman"/>
          <w:sz w:val="28"/>
          <w:szCs w:val="28"/>
          <w:lang w:val="uk-UA"/>
        </w:rPr>
        <w:t>ПДСЕРіК</w:t>
      </w:r>
      <w:proofErr w:type="spellEnd"/>
      <w:r w:rsidRPr="00700883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5461AE61" w14:textId="77777777" w:rsidR="00A5597A" w:rsidRPr="00700883" w:rsidRDefault="00A5597A" w:rsidP="00A5597A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Відновлювані джерела енергії</w:t>
      </w:r>
    </w:p>
    <w:p w14:paraId="426BAB5C" w14:textId="77777777" w:rsidR="00A5597A" w:rsidRPr="00700883" w:rsidRDefault="00A5597A" w:rsidP="00A5597A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Енергоефективність</w:t>
      </w:r>
    </w:p>
    <w:p w14:paraId="3799C662" w14:textId="77777777" w:rsidR="00A5597A" w:rsidRPr="00700883" w:rsidRDefault="00A5597A" w:rsidP="00A5597A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Якість повітря та води</w:t>
      </w:r>
    </w:p>
    <w:p w14:paraId="215C6EE7" w14:textId="77777777" w:rsidR="00A5597A" w:rsidRPr="00700883" w:rsidRDefault="00A5597A" w:rsidP="00A5597A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Зелені зони та парки</w:t>
      </w:r>
    </w:p>
    <w:p w14:paraId="72174A77" w14:textId="77777777" w:rsidR="00A5597A" w:rsidRPr="00700883" w:rsidRDefault="00A5597A" w:rsidP="00A5597A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Кліматична адаптація</w:t>
      </w:r>
    </w:p>
    <w:p w14:paraId="02909A11" w14:textId="77777777" w:rsidR="00A5597A" w:rsidRPr="00700883" w:rsidRDefault="00A5597A" w:rsidP="00A5597A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Скорочення викидів СО2</w:t>
      </w:r>
    </w:p>
    <w:p w14:paraId="007321C5" w14:textId="77777777" w:rsidR="00A5597A" w:rsidRPr="00700883" w:rsidRDefault="00A5597A" w:rsidP="00A5597A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Екологічний моніторинг</w:t>
      </w:r>
    </w:p>
    <w:p w14:paraId="5BE340C2" w14:textId="77777777" w:rsidR="00A5597A" w:rsidRPr="00700883" w:rsidRDefault="00A5597A" w:rsidP="00A53A49">
      <w:pPr>
        <w:pStyle w:val="a0"/>
        <w:spacing w:after="60"/>
        <w:ind w:left="357" w:hanging="357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Циркулярна економіка</w:t>
      </w:r>
    </w:p>
    <w:p w14:paraId="38383A2C" w14:textId="77777777" w:rsidR="00A5597A" w:rsidRPr="00700883" w:rsidRDefault="00A5597A" w:rsidP="00A5597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i/>
          <w:sz w:val="28"/>
          <w:szCs w:val="28"/>
          <w:lang w:val="uk-UA"/>
        </w:rPr>
        <w:t>Зв'язок зі Стратегією: Ціль D.1-D.4, 1.4</w:t>
      </w:r>
    </w:p>
    <w:p w14:paraId="405BEE70" w14:textId="77777777" w:rsidR="00A5597A" w:rsidRPr="00700883" w:rsidRDefault="00A5597A" w:rsidP="00700883">
      <w:pPr>
        <w:spacing w:after="16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b/>
          <w:sz w:val="28"/>
          <w:szCs w:val="28"/>
          <w:lang w:val="uk-UA"/>
        </w:rPr>
        <w:t>Сфера 10. ПРОСТОРОВЕ ПЛАНУВАННЯ ТА МІСТОБУДУВАННЯ</w:t>
      </w:r>
    </w:p>
    <w:p w14:paraId="533C6B91" w14:textId="77777777" w:rsidR="00A5597A" w:rsidRPr="00700883" w:rsidRDefault="00A5597A" w:rsidP="00A5597A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Генеральний план громади</w:t>
      </w:r>
    </w:p>
    <w:p w14:paraId="4FF78DAA" w14:textId="77777777" w:rsidR="00A5597A" w:rsidRPr="00700883" w:rsidRDefault="00A5597A" w:rsidP="00A5597A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Детальні плани території</w:t>
      </w:r>
    </w:p>
    <w:p w14:paraId="6702937D" w14:textId="77777777" w:rsidR="00A5597A" w:rsidRPr="00700883" w:rsidRDefault="00A5597A" w:rsidP="00A5597A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Містобудівна документація</w:t>
      </w:r>
    </w:p>
    <w:p w14:paraId="68E10F5B" w14:textId="77777777" w:rsidR="00A5597A" w:rsidRPr="00700883" w:rsidRDefault="00A5597A" w:rsidP="00A5597A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Земельні відносини</w:t>
      </w:r>
    </w:p>
    <w:p w14:paraId="1D16F3F2" w14:textId="77777777" w:rsidR="00A5597A" w:rsidRPr="00700883" w:rsidRDefault="00A5597A" w:rsidP="00A5597A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Архітектурно-будівельний контроль</w:t>
      </w:r>
    </w:p>
    <w:p w14:paraId="1499553F" w14:textId="77777777" w:rsidR="00A5597A" w:rsidRPr="00700883" w:rsidRDefault="00A5597A" w:rsidP="00A5597A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Планування нових районів</w:t>
      </w:r>
    </w:p>
    <w:p w14:paraId="59680C8E" w14:textId="77777777" w:rsidR="00A5597A" w:rsidRPr="00700883" w:rsidRDefault="00A5597A" w:rsidP="00A5597A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Історична забудова та UNESCO</w:t>
      </w:r>
    </w:p>
    <w:p w14:paraId="07B6860C" w14:textId="77777777" w:rsidR="00A5597A" w:rsidRPr="00700883" w:rsidRDefault="00A5597A" w:rsidP="00A5597A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Громадські простори</w:t>
      </w:r>
    </w:p>
    <w:p w14:paraId="00412167" w14:textId="77777777" w:rsidR="00A5597A" w:rsidRPr="00700883" w:rsidRDefault="00A5597A" w:rsidP="00785EAB">
      <w:pPr>
        <w:pStyle w:val="a0"/>
        <w:spacing w:after="120"/>
        <w:ind w:left="357" w:hanging="357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Продуктивне місто (виробничі зони)</w:t>
      </w:r>
    </w:p>
    <w:p w14:paraId="5DAB11E1" w14:textId="77777777" w:rsidR="00A5597A" w:rsidRPr="00700883" w:rsidRDefault="00A5597A" w:rsidP="00785EA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i/>
          <w:sz w:val="28"/>
          <w:szCs w:val="28"/>
          <w:lang w:val="uk-UA"/>
        </w:rPr>
        <w:t>Зв'язок зі Стратегією: Ціль 1.2, 1.4, 4.3</w:t>
      </w:r>
    </w:p>
    <w:p w14:paraId="6F285D81" w14:textId="77777777" w:rsidR="00A5597A" w:rsidRPr="00700883" w:rsidRDefault="00A5597A" w:rsidP="00700883">
      <w:pPr>
        <w:spacing w:after="16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b/>
          <w:sz w:val="28"/>
          <w:szCs w:val="28"/>
          <w:lang w:val="uk-UA"/>
        </w:rPr>
        <w:t>Сфера 11. БЕЗПЕКА ТА ЦИВІЛЬНИЙ ЗАХИСТ</w:t>
      </w:r>
    </w:p>
    <w:p w14:paraId="375094BC" w14:textId="77777777" w:rsidR="00A5597A" w:rsidRPr="00700883" w:rsidRDefault="00A5597A" w:rsidP="00A5597A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Цивільний захист населення</w:t>
      </w:r>
    </w:p>
    <w:p w14:paraId="2966CF62" w14:textId="77777777" w:rsidR="00A5597A" w:rsidRPr="00700883" w:rsidRDefault="00A5597A" w:rsidP="00A5597A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Критична інфраструктура</w:t>
      </w:r>
    </w:p>
    <w:p w14:paraId="682EA955" w14:textId="77777777" w:rsidR="00A5597A" w:rsidRPr="00700883" w:rsidRDefault="00A5597A" w:rsidP="00A5597A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Захист від НС природного та техногенного характеру</w:t>
      </w:r>
    </w:p>
    <w:p w14:paraId="61230DB3" w14:textId="77777777" w:rsidR="00A5597A" w:rsidRPr="00700883" w:rsidRDefault="00A5597A" w:rsidP="00A5597A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Захист від воєнних загроз</w:t>
      </w:r>
    </w:p>
    <w:p w14:paraId="18D1747B" w14:textId="77777777" w:rsidR="00A5597A" w:rsidRPr="00700883" w:rsidRDefault="00A5597A" w:rsidP="00A5597A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Протипожежна безпека</w:t>
      </w:r>
    </w:p>
    <w:p w14:paraId="366E4E1A" w14:textId="77777777" w:rsidR="00A5597A" w:rsidRPr="00700883" w:rsidRDefault="00A5597A" w:rsidP="00A5597A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Енергонезалежність</w:t>
      </w:r>
    </w:p>
    <w:p w14:paraId="40B716DC" w14:textId="77777777" w:rsidR="00A5597A" w:rsidRPr="00700883" w:rsidRDefault="00A5597A" w:rsidP="00A5597A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Взаємодія з силовими структурами</w:t>
      </w:r>
    </w:p>
    <w:p w14:paraId="4AF4C07A" w14:textId="77777777" w:rsidR="00A5597A" w:rsidRPr="00700883" w:rsidRDefault="00A5597A" w:rsidP="00A5597A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Системи оповіщення</w:t>
      </w:r>
    </w:p>
    <w:p w14:paraId="2A88D7E5" w14:textId="77777777" w:rsidR="00A5597A" w:rsidRPr="00700883" w:rsidRDefault="00A5597A" w:rsidP="009B7ADF">
      <w:pPr>
        <w:pStyle w:val="a0"/>
        <w:spacing w:after="160"/>
        <w:ind w:left="357" w:hanging="357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Укриття населення</w:t>
      </w:r>
    </w:p>
    <w:p w14:paraId="5ECF4248" w14:textId="77777777" w:rsidR="00A5597A" w:rsidRPr="00700883" w:rsidRDefault="00A5597A" w:rsidP="00785EA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i/>
          <w:sz w:val="28"/>
          <w:szCs w:val="28"/>
          <w:lang w:val="uk-UA"/>
        </w:rPr>
        <w:t>Зв'язок зі Стратегією: Ціль Е.9, М.4</w:t>
      </w:r>
    </w:p>
    <w:p w14:paraId="2B7DC2A0" w14:textId="24C23C72" w:rsidR="00A5597A" w:rsidRPr="00700883" w:rsidRDefault="00A5597A" w:rsidP="00700883">
      <w:pPr>
        <w:spacing w:before="200" w:after="16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Сфера 12. </w:t>
      </w:r>
      <w:r w:rsidR="00EE0DB0" w:rsidRPr="00700883">
        <w:rPr>
          <w:rFonts w:ascii="Times New Roman" w:hAnsi="Times New Roman" w:cs="Times New Roman"/>
          <w:b/>
          <w:sz w:val="28"/>
          <w:szCs w:val="28"/>
          <w:lang w:val="uk-UA"/>
        </w:rPr>
        <w:t>ФІНАНСИ ТА РЕСУРСИ ГРОМАДИ</w:t>
      </w:r>
    </w:p>
    <w:p w14:paraId="67689B0C" w14:textId="2EC79753" w:rsidR="00EE0DB0" w:rsidRPr="00700883" w:rsidRDefault="00EE0DB0" w:rsidP="00EE0DB0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Бюджетне планування та виконання бюджету громади</w:t>
      </w:r>
    </w:p>
    <w:p w14:paraId="3311138C" w14:textId="6FFC11E1" w:rsidR="00EE0DB0" w:rsidRPr="00700883" w:rsidRDefault="00EE0DB0" w:rsidP="00EE0DB0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Середньострокове бюджетне планування та програмно-цільовий метод</w:t>
      </w:r>
    </w:p>
    <w:p w14:paraId="3127A2D3" w14:textId="1A23B8D7" w:rsidR="00EE0DB0" w:rsidRPr="00700883" w:rsidRDefault="00EE0DB0" w:rsidP="00EE0DB0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Місцеві податки та збори</w:t>
      </w:r>
    </w:p>
    <w:p w14:paraId="589E3EA2" w14:textId="55EBB240" w:rsidR="00EE0DB0" w:rsidRPr="00700883" w:rsidRDefault="00EE0DB0" w:rsidP="00EE0DB0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Публічні закупівлі</w:t>
      </w:r>
    </w:p>
    <w:p w14:paraId="49D5BFB7" w14:textId="112D8839" w:rsidR="00EE0DB0" w:rsidRPr="00700883" w:rsidRDefault="00EE0DB0" w:rsidP="00EE0DB0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Управління комунальним майном</w:t>
      </w:r>
    </w:p>
    <w:p w14:paraId="2828BAC8" w14:textId="2DA26E2B" w:rsidR="00EE0DB0" w:rsidRPr="00700883" w:rsidRDefault="00EE0DB0" w:rsidP="00EE0DB0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Управління фінансовими ресурсами громади</w:t>
      </w:r>
    </w:p>
    <w:p w14:paraId="414B9ABF" w14:textId="1BAE6F55" w:rsidR="00EE0DB0" w:rsidRPr="00700883" w:rsidRDefault="00EE0DB0" w:rsidP="00EE0DB0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 xml:space="preserve">Фінансовий контроль і фінансова дисципліна </w:t>
      </w:r>
    </w:p>
    <w:p w14:paraId="173AC279" w14:textId="77777777" w:rsidR="00EE0DB0" w:rsidRPr="00700883" w:rsidRDefault="00EE0DB0" w:rsidP="00EE0DB0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Фінансове забезпечення реалізації стратегічних і програмних документів</w:t>
      </w:r>
    </w:p>
    <w:p w14:paraId="44435966" w14:textId="10DD14D8" w:rsidR="00EE0DB0" w:rsidRPr="00700883" w:rsidRDefault="00EE0DB0" w:rsidP="00EE0DB0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Фінансове стимулювання економічного розвитку та інвестицій</w:t>
      </w:r>
    </w:p>
    <w:p w14:paraId="2513B1B9" w14:textId="0C499845" w:rsidR="00EE0DB0" w:rsidRPr="00700883" w:rsidRDefault="00EE0DB0" w:rsidP="00785EAB">
      <w:pPr>
        <w:pStyle w:val="a0"/>
        <w:spacing w:after="120"/>
        <w:ind w:left="357" w:hanging="357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Управління борговими зобов’язаннями та фінансовими ризиками громади</w:t>
      </w:r>
    </w:p>
    <w:p w14:paraId="00CC2B5C" w14:textId="1D089A05" w:rsidR="00EE0DB0" w:rsidRPr="00700883" w:rsidRDefault="00EE0DB0" w:rsidP="00785EAB">
      <w:pPr>
        <w:spacing w:after="12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i/>
          <w:sz w:val="28"/>
          <w:szCs w:val="28"/>
          <w:lang w:val="uk-UA"/>
        </w:rPr>
        <w:t>Зв'язок зі Стратегією: Ціль F.1–F.4, I.2–I.5</w:t>
      </w:r>
    </w:p>
    <w:p w14:paraId="7B9E0682" w14:textId="77777777" w:rsidR="00EE0DB0" w:rsidRPr="00700883" w:rsidRDefault="00EE0DB0" w:rsidP="009B7ADF">
      <w:pPr>
        <w:pStyle w:val="a0"/>
        <w:numPr>
          <w:ilvl w:val="0"/>
          <w:numId w:val="0"/>
        </w:numPr>
        <w:ind w:left="360" w:hanging="36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(Економічний розвиток, фінансова спроможність, інвестиційна привабливість)</w:t>
      </w:r>
    </w:p>
    <w:p w14:paraId="25ACF026" w14:textId="77777777" w:rsidR="009B7ADF" w:rsidRPr="00700883" w:rsidRDefault="009B7ADF" w:rsidP="009B7ADF">
      <w:pPr>
        <w:pStyle w:val="a0"/>
        <w:numPr>
          <w:ilvl w:val="0"/>
          <w:numId w:val="0"/>
        </w:numPr>
        <w:ind w:left="360"/>
        <w:rPr>
          <w:rFonts w:ascii="Times New Roman" w:hAnsi="Times New Roman" w:cs="Times New Roman"/>
          <w:sz w:val="28"/>
          <w:szCs w:val="28"/>
          <w:lang w:val="uk-UA"/>
        </w:rPr>
      </w:pPr>
    </w:p>
    <w:p w14:paraId="786CB0B2" w14:textId="7685A05E" w:rsidR="00EE0DB0" w:rsidRPr="00700883" w:rsidRDefault="00EE0DB0" w:rsidP="00785EAB">
      <w:pPr>
        <w:pStyle w:val="a0"/>
        <w:numPr>
          <w:ilvl w:val="0"/>
          <w:numId w:val="0"/>
        </w:numPr>
        <w:spacing w:after="160"/>
        <w:ind w:left="357"/>
        <w:contextualSpacing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b/>
          <w:bCs/>
          <w:sz w:val="28"/>
          <w:szCs w:val="28"/>
          <w:lang w:val="uk-UA"/>
        </w:rPr>
        <w:t>Сфера 13. АДМІНІСТРУВАННЯ ТА ІНСТИТУЦІЙНА СПРОМОЖНІСТЬ ГРОМАДИ</w:t>
      </w:r>
    </w:p>
    <w:p w14:paraId="7CC38616" w14:textId="77777777" w:rsidR="00EE0DB0" w:rsidRPr="00700883" w:rsidRDefault="00EE0DB0" w:rsidP="00EE0DB0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• Управління персоналом органів місцевого самоврядування</w:t>
      </w:r>
    </w:p>
    <w:p w14:paraId="73FBE9B5" w14:textId="77777777" w:rsidR="00EE0DB0" w:rsidRPr="00700883" w:rsidRDefault="00EE0DB0" w:rsidP="00EE0DB0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• Організаційна структура та внутрішні регламенти</w:t>
      </w:r>
    </w:p>
    <w:p w14:paraId="2241BE5D" w14:textId="77777777" w:rsidR="00EE0DB0" w:rsidRPr="00700883" w:rsidRDefault="00EE0DB0" w:rsidP="00EE0DB0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• Адміністративні послуги (ЦНАП)</w:t>
      </w:r>
    </w:p>
    <w:p w14:paraId="4F30C821" w14:textId="77777777" w:rsidR="00EE0DB0" w:rsidRPr="00700883" w:rsidRDefault="00EE0DB0" w:rsidP="00EE0DB0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• Електронний документообіг</w:t>
      </w:r>
    </w:p>
    <w:p w14:paraId="1D7A8BBB" w14:textId="77777777" w:rsidR="00EE0DB0" w:rsidRPr="00700883" w:rsidRDefault="00EE0DB0" w:rsidP="00EE0DB0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• Реєстри та бази даних громади</w:t>
      </w:r>
    </w:p>
    <w:p w14:paraId="014F5470" w14:textId="77777777" w:rsidR="00EE0DB0" w:rsidRPr="00700883" w:rsidRDefault="00EE0DB0" w:rsidP="00EE0DB0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• Управління інформацією та даними</w:t>
      </w:r>
    </w:p>
    <w:p w14:paraId="5B66F572" w14:textId="77777777" w:rsidR="00EE0DB0" w:rsidRPr="00700883" w:rsidRDefault="00EE0DB0" w:rsidP="00EE0DB0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• Управління на основі даних (</w:t>
      </w:r>
      <w:proofErr w:type="spellStart"/>
      <w:r w:rsidRPr="00700883">
        <w:rPr>
          <w:rFonts w:ascii="Times New Roman" w:hAnsi="Times New Roman" w:cs="Times New Roman"/>
          <w:sz w:val="28"/>
          <w:szCs w:val="28"/>
          <w:lang w:val="uk-UA"/>
        </w:rPr>
        <w:t>evidence-based</w:t>
      </w:r>
      <w:proofErr w:type="spellEnd"/>
      <w:r w:rsidRPr="007008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700883">
        <w:rPr>
          <w:rFonts w:ascii="Times New Roman" w:hAnsi="Times New Roman" w:cs="Times New Roman"/>
          <w:sz w:val="28"/>
          <w:szCs w:val="28"/>
          <w:lang w:val="uk-UA"/>
        </w:rPr>
        <w:t>governance</w:t>
      </w:r>
      <w:proofErr w:type="spellEnd"/>
      <w:r w:rsidRPr="00700883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17E30F6D" w14:textId="77777777" w:rsidR="00EE0DB0" w:rsidRPr="00700883" w:rsidRDefault="00EE0DB0" w:rsidP="00EE0DB0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• Аналітичні інструменти та управлінські панелі (</w:t>
      </w:r>
      <w:proofErr w:type="spellStart"/>
      <w:r w:rsidRPr="00700883">
        <w:rPr>
          <w:rFonts w:ascii="Times New Roman" w:hAnsi="Times New Roman" w:cs="Times New Roman"/>
          <w:sz w:val="28"/>
          <w:szCs w:val="28"/>
          <w:lang w:val="uk-UA"/>
        </w:rPr>
        <w:t>dashboards</w:t>
      </w:r>
      <w:proofErr w:type="spellEnd"/>
      <w:r w:rsidRPr="00700883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7CD394F2" w14:textId="77777777" w:rsidR="00EE0DB0" w:rsidRPr="00700883" w:rsidRDefault="00EE0DB0" w:rsidP="00EE0DB0">
      <w:pPr>
        <w:pStyle w:val="a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 xml:space="preserve">• </w:t>
      </w:r>
      <w:proofErr w:type="spellStart"/>
      <w:r w:rsidRPr="00700883">
        <w:rPr>
          <w:rFonts w:ascii="Times New Roman" w:hAnsi="Times New Roman" w:cs="Times New Roman"/>
          <w:sz w:val="28"/>
          <w:szCs w:val="28"/>
          <w:lang w:val="uk-UA"/>
        </w:rPr>
        <w:t>Smart</w:t>
      </w:r>
      <w:proofErr w:type="spellEnd"/>
      <w:r w:rsidRPr="007008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700883">
        <w:rPr>
          <w:rFonts w:ascii="Times New Roman" w:hAnsi="Times New Roman" w:cs="Times New Roman"/>
          <w:sz w:val="28"/>
          <w:szCs w:val="28"/>
          <w:lang w:val="uk-UA"/>
        </w:rPr>
        <w:t>City</w:t>
      </w:r>
      <w:proofErr w:type="spellEnd"/>
      <w:r w:rsidRPr="00700883">
        <w:rPr>
          <w:rFonts w:ascii="Times New Roman" w:hAnsi="Times New Roman" w:cs="Times New Roman"/>
          <w:sz w:val="28"/>
          <w:szCs w:val="28"/>
          <w:lang w:val="uk-UA"/>
        </w:rPr>
        <w:t xml:space="preserve"> як управлінська платформа</w:t>
      </w:r>
    </w:p>
    <w:p w14:paraId="5C060BA3" w14:textId="77777777" w:rsidR="00EE0DB0" w:rsidRPr="00700883" w:rsidRDefault="00EE0DB0" w:rsidP="009B7ADF">
      <w:pPr>
        <w:pStyle w:val="a0"/>
        <w:ind w:left="357" w:hanging="357"/>
        <w:contextualSpacing w:val="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• Підтримка системи управління за результатами (STRADOM)</w:t>
      </w:r>
    </w:p>
    <w:p w14:paraId="6DE44307" w14:textId="6E62084D" w:rsidR="00EE0DB0" w:rsidRPr="00700883" w:rsidRDefault="009B7ADF" w:rsidP="009B7ADF">
      <w:pPr>
        <w:pStyle w:val="a0"/>
        <w:numPr>
          <w:ilvl w:val="0"/>
          <w:numId w:val="0"/>
        </w:numPr>
        <w:ind w:left="357"/>
        <w:contextualSpacing w:val="0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i/>
          <w:sz w:val="28"/>
          <w:szCs w:val="28"/>
          <w:lang w:val="uk-UA"/>
        </w:rPr>
        <w:t xml:space="preserve">Зв'язок зі Стратегією: Ціль </w:t>
      </w:r>
      <w:r w:rsidR="00EE0DB0" w:rsidRPr="00700883">
        <w:rPr>
          <w:rFonts w:ascii="Times New Roman" w:hAnsi="Times New Roman" w:cs="Times New Roman"/>
          <w:i/>
          <w:iCs/>
          <w:sz w:val="28"/>
          <w:szCs w:val="28"/>
          <w:lang w:val="uk-UA"/>
        </w:rPr>
        <w:t>H.1–H.5, E.2–E.3, E.5, F.1</w:t>
      </w:r>
    </w:p>
    <w:p w14:paraId="232C5925" w14:textId="77777777" w:rsidR="009B7ADF" w:rsidRDefault="00EE0DB0" w:rsidP="00EE0DB0">
      <w:pPr>
        <w:pStyle w:val="a0"/>
        <w:numPr>
          <w:ilvl w:val="0"/>
          <w:numId w:val="0"/>
        </w:numPr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700883">
        <w:rPr>
          <w:rFonts w:ascii="Times New Roman" w:hAnsi="Times New Roman" w:cs="Times New Roman"/>
          <w:sz w:val="28"/>
          <w:szCs w:val="28"/>
          <w:lang w:val="uk-UA"/>
        </w:rPr>
        <w:t>(Ефективне управління громадою, інноваційне управління містом, цифрова трансформація)</w:t>
      </w:r>
    </w:p>
    <w:p w14:paraId="69B7C299" w14:textId="77777777" w:rsidR="00700883" w:rsidRDefault="00700883" w:rsidP="00EE0DB0">
      <w:pPr>
        <w:pStyle w:val="a0"/>
        <w:numPr>
          <w:ilvl w:val="0"/>
          <w:numId w:val="0"/>
        </w:numPr>
        <w:ind w:left="360"/>
        <w:rPr>
          <w:rFonts w:ascii="Times New Roman" w:hAnsi="Times New Roman" w:cs="Times New Roman"/>
          <w:sz w:val="28"/>
          <w:szCs w:val="28"/>
          <w:lang w:val="uk-UA"/>
        </w:rPr>
      </w:pPr>
    </w:p>
    <w:p w14:paraId="34B6A967" w14:textId="77777777" w:rsidR="00700883" w:rsidRDefault="00700883" w:rsidP="00EE0DB0">
      <w:pPr>
        <w:pStyle w:val="a0"/>
        <w:numPr>
          <w:ilvl w:val="0"/>
          <w:numId w:val="0"/>
        </w:numPr>
        <w:ind w:left="360"/>
        <w:rPr>
          <w:rFonts w:ascii="Times New Roman" w:hAnsi="Times New Roman" w:cs="Times New Roman"/>
          <w:sz w:val="28"/>
          <w:szCs w:val="28"/>
          <w:lang w:val="uk-UA"/>
        </w:rPr>
      </w:pPr>
    </w:p>
    <w:p w14:paraId="37F57F4B" w14:textId="02BCE850" w:rsidR="00710F0E" w:rsidRPr="004D7A5E" w:rsidRDefault="00C32AD6" w:rsidP="00FC7E81">
      <w:pPr>
        <w:rPr>
          <w:rFonts w:ascii="Times New Roman" w:hAnsi="Times New Roman" w:cs="Times New Roman"/>
          <w:sz w:val="28"/>
          <w:szCs w:val="28"/>
          <w:lang w:val="ru-RU"/>
        </w:rPr>
      </w:pPr>
      <w:bookmarkStart w:id="1" w:name="_Hlk205817999"/>
      <w:proofErr w:type="spellStart"/>
      <w:r w:rsidRPr="004D7A5E">
        <w:rPr>
          <w:rFonts w:ascii="Times New Roman" w:hAnsi="Times New Roman" w:cs="Times New Roman"/>
          <w:b/>
          <w:sz w:val="28"/>
          <w:szCs w:val="28"/>
          <w:lang w:val="ru-RU"/>
        </w:rPr>
        <w:t>Керуючий</w:t>
      </w:r>
      <w:proofErr w:type="spellEnd"/>
      <w:r w:rsidRPr="004D7A5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справами </w:t>
      </w:r>
      <w:proofErr w:type="spellStart"/>
      <w:r w:rsidRPr="004D7A5E">
        <w:rPr>
          <w:rFonts w:ascii="Times New Roman" w:hAnsi="Times New Roman" w:cs="Times New Roman"/>
          <w:b/>
          <w:sz w:val="28"/>
          <w:szCs w:val="28"/>
          <w:lang w:val="ru-RU"/>
        </w:rPr>
        <w:t>виконкому</w:t>
      </w:r>
      <w:proofErr w:type="spellEnd"/>
      <w:r w:rsidRPr="004D7A5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</w:t>
      </w:r>
      <w:proofErr w:type="spellStart"/>
      <w:r w:rsidRPr="004D7A5E">
        <w:rPr>
          <w:rFonts w:ascii="Times New Roman" w:hAnsi="Times New Roman" w:cs="Times New Roman"/>
          <w:b/>
          <w:sz w:val="28"/>
          <w:szCs w:val="28"/>
          <w:lang w:val="ru-RU"/>
        </w:rPr>
        <w:t>Віталій</w:t>
      </w:r>
      <w:proofErr w:type="spellEnd"/>
      <w:r w:rsidRPr="004D7A5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ВОВКІВ</w:t>
      </w:r>
      <w:bookmarkEnd w:id="1"/>
    </w:p>
    <w:sectPr w:rsidR="00710F0E" w:rsidRPr="004D7A5E" w:rsidSect="00785EAB">
      <w:pgSz w:w="12240" w:h="15840"/>
      <w:pgMar w:top="567" w:right="1467" w:bottom="567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D7EA94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DCE27C6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34065"/>
    <w:rsid w:val="00034616"/>
    <w:rsid w:val="0006063C"/>
    <w:rsid w:val="000861A3"/>
    <w:rsid w:val="0015074B"/>
    <w:rsid w:val="0029639D"/>
    <w:rsid w:val="002C4DD6"/>
    <w:rsid w:val="00317F86"/>
    <w:rsid w:val="00326F90"/>
    <w:rsid w:val="003E5686"/>
    <w:rsid w:val="00430DC5"/>
    <w:rsid w:val="004D72DD"/>
    <w:rsid w:val="004D7A5E"/>
    <w:rsid w:val="0057066E"/>
    <w:rsid w:val="00672434"/>
    <w:rsid w:val="006E693B"/>
    <w:rsid w:val="00700883"/>
    <w:rsid w:val="00710F0E"/>
    <w:rsid w:val="00785EAB"/>
    <w:rsid w:val="007D55C3"/>
    <w:rsid w:val="009A4DF3"/>
    <w:rsid w:val="009B7ADF"/>
    <w:rsid w:val="00A25C29"/>
    <w:rsid w:val="00A53A49"/>
    <w:rsid w:val="00A5597A"/>
    <w:rsid w:val="00AA1D8D"/>
    <w:rsid w:val="00AE13AA"/>
    <w:rsid w:val="00B05F5F"/>
    <w:rsid w:val="00B47730"/>
    <w:rsid w:val="00B7023D"/>
    <w:rsid w:val="00BA0D44"/>
    <w:rsid w:val="00C32AD6"/>
    <w:rsid w:val="00CB0664"/>
    <w:rsid w:val="00CC33CF"/>
    <w:rsid w:val="00E9415A"/>
    <w:rsid w:val="00EE0DB0"/>
    <w:rsid w:val="00FC693F"/>
    <w:rsid w:val="00FC7E81"/>
    <w:rsid w:val="00FE0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062061"/>
  <w14:defaultImageDpi w14:val="300"/>
  <w15:docId w15:val="{3DC5869B-CE7F-47CE-B9FD-2B8E3F234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і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і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і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и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и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и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у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af5">
    <w:name w:val="Quote"/>
    <w:basedOn w:val="a1"/>
    <w:next w:val="a1"/>
    <w:link w:val="af6"/>
    <w:uiPriority w:val="29"/>
    <w:qFormat/>
    <w:rsid w:val="00FC693F"/>
    <w:rPr>
      <w:i/>
      <w:iCs/>
      <w:color w:val="000000" w:themeColor="text1"/>
    </w:rPr>
  </w:style>
  <w:style w:type="character" w:customStyle="1" w:styleId="af6">
    <w:name w:val="Цитата Знак"/>
    <w:basedOn w:val="a2"/>
    <w:link w:val="af5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7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8">
    <w:name w:val="Strong"/>
    <w:basedOn w:val="a2"/>
    <w:uiPriority w:val="22"/>
    <w:qFormat/>
    <w:rsid w:val="00FC693F"/>
    <w:rPr>
      <w:b/>
      <w:bCs/>
    </w:rPr>
  </w:style>
  <w:style w:type="character" w:styleId="af9">
    <w:name w:val="Emphasis"/>
    <w:basedOn w:val="a2"/>
    <w:uiPriority w:val="20"/>
    <w:qFormat/>
    <w:rsid w:val="00FC693F"/>
    <w:rPr>
      <w:i/>
      <w:iCs/>
    </w:rPr>
  </w:style>
  <w:style w:type="paragraph" w:styleId="afa">
    <w:name w:val="Intense Quote"/>
    <w:basedOn w:val="a1"/>
    <w:next w:val="a1"/>
    <w:link w:val="afb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b">
    <w:name w:val="Насичена цитата Знак"/>
    <w:basedOn w:val="a2"/>
    <w:link w:val="afa"/>
    <w:uiPriority w:val="30"/>
    <w:rsid w:val="00FC693F"/>
    <w:rPr>
      <w:b/>
      <w:bCs/>
      <w:i/>
      <w:iCs/>
      <w:color w:val="4F81BD" w:themeColor="accent1"/>
    </w:rPr>
  </w:style>
  <w:style w:type="character" w:styleId="afc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d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e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f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f0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1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2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3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1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27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37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41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51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61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4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12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28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38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42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52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62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5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13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29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39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43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53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63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4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10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20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30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40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a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10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20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30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40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50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60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7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11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21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31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41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b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11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21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31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41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51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61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12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22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32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42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c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12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22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32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42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52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62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a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10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20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30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40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50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60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6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9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2d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3b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44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54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64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7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a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2e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3c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45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55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65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8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b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2f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3d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46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56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66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9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c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2f0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3e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47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57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67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3f3f3f3f3f3f3f3f3f3f3f3f3f3f3f3f3f3f3f3f3f3f3f3f3f3f3f6">
    <w:name w:val="З3f3f3fа3f3f3fг3f3f3fо3f3f3fл3f3f3fо3f3f3fв3f3f3fо3f3f3fк3f3f3f 6"/>
    <w:basedOn w:val="a1"/>
    <w:uiPriority w:val="99"/>
    <w:rsid w:val="004D7A5E"/>
    <w:pPr>
      <w:suppressAutoHyphens/>
      <w:autoSpaceDE w:val="0"/>
      <w:autoSpaceDN w:val="0"/>
      <w:adjustRightInd w:val="0"/>
      <w:spacing w:before="280" w:after="280"/>
    </w:pPr>
    <w:rPr>
      <w:rFonts w:ascii="Calibri" w:eastAsia="Times New Roman" w:hAnsi="Liberation Serif" w:cs="Calibri"/>
      <w:b/>
      <w:bCs/>
      <w:color w:val="000000"/>
      <w:kern w:val="1"/>
      <w:sz w:val="15"/>
      <w:szCs w:val="15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7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FD56714-F952-4B44-853D-E49184D43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4418</Words>
  <Characters>2519</Characters>
  <Application>Microsoft Office Word</Application>
  <DocSecurity>0</DocSecurity>
  <Lines>20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6924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Користувач</cp:lastModifiedBy>
  <cp:revision>8</cp:revision>
  <cp:lastPrinted>2026-02-03T10:04:00Z</cp:lastPrinted>
  <dcterms:created xsi:type="dcterms:W3CDTF">2026-01-30T07:40:00Z</dcterms:created>
  <dcterms:modified xsi:type="dcterms:W3CDTF">2026-02-05T13:32:00Z</dcterms:modified>
  <cp:category/>
</cp:coreProperties>
</file>