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563FE2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563FE2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3FE2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563FE2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563FE2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563FE2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563FE2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63FE2" w:rsidRPr="00563FE2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419F" w:rsidRPr="00563FE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76C12" w:rsidRPr="00563FE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7419F" w:rsidRPr="00563FE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563FE2" w:rsidRDefault="000E06DE" w:rsidP="00563FE2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563FE2" w:rsidRPr="00563FE2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563FE2" w:rsidRPr="00563FE2">
        <w:rPr>
          <w:rFonts w:ascii="Times New Roman" w:hAnsi="Times New Roman"/>
          <w:b/>
          <w:color w:val="212529"/>
          <w:sz w:val="28"/>
          <w:szCs w:val="28"/>
          <w:lang w:val="uk-UA"/>
        </w:rPr>
        <w:t>прибирання об’єктів благоустрою Дрогобицької міської</w:t>
      </w:r>
      <w:r w:rsidR="00563FE2" w:rsidRPr="00563FE2">
        <w:rPr>
          <w:rFonts w:ascii="Times New Roman" w:hAnsi="Times New Roman"/>
          <w:b/>
          <w:color w:val="212529"/>
          <w:sz w:val="28"/>
          <w:szCs w:val="28"/>
          <w:lang w:val="uk-UA"/>
        </w:rPr>
        <w:t xml:space="preserve"> </w:t>
      </w:r>
      <w:r w:rsidR="00563FE2" w:rsidRPr="00563FE2">
        <w:rPr>
          <w:rFonts w:ascii="Times New Roman" w:hAnsi="Times New Roman"/>
          <w:b/>
          <w:color w:val="212529"/>
          <w:sz w:val="28"/>
          <w:szCs w:val="28"/>
          <w:lang w:val="uk-UA"/>
        </w:rPr>
        <w:t>територіальної громади</w:t>
      </w:r>
      <w:r w:rsidR="00A95A39" w:rsidRPr="00563FE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563FE2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563FE2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563FE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563FE2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750397" w:rsidRPr="00563FE2">
        <w:rPr>
          <w:rFonts w:ascii="Times New Roman" w:hAnsi="Times New Roman"/>
          <w:b/>
          <w:sz w:val="28"/>
          <w:szCs w:val="28"/>
          <w:lang w:val="uk-UA"/>
        </w:rPr>
        <w:t>6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563FE2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563FE2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563FE2" w:rsidRPr="00563FE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1D0339" w:rsidRPr="00563FE2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563FE2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563FE2" w:rsidRPr="00563FE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563FE2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63F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563FE2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563FE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563FE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563FE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563FE2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Pr="00563FE2" w:rsidRDefault="000E06DE" w:rsidP="0075039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563FE2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563FE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6741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67419F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64200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563FE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63FE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563FE2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63FE2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563FE2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563FE2" w:rsidRPr="00563FE2" w:rsidRDefault="00563FE2" w:rsidP="00563FE2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3FE2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563FE2" w:rsidRPr="00563FE2" w:rsidRDefault="00563FE2" w:rsidP="00563FE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63FE2" w:rsidRPr="00563FE2" w:rsidRDefault="00563FE2" w:rsidP="00563FE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563FE2" w:rsidRPr="00563FE2" w:rsidRDefault="00563FE2" w:rsidP="00563FE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від 25.02.2026 з питання:</w:t>
      </w:r>
    </w:p>
    <w:p w:rsidR="00563FE2" w:rsidRPr="00563FE2" w:rsidRDefault="00563FE2" w:rsidP="00563F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/>
          <w:b/>
          <w:sz w:val="28"/>
          <w:szCs w:val="28"/>
          <w:lang w:val="uk-UA"/>
        </w:rPr>
        <w:t>«Про застосування понижуючих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>коефіцієнтів до норм трудовитрат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>при визначенні очікуваної вартості послуг з утримання вулиць, площ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>та газонів Дрогобицької міської територіальної громади</w:t>
      </w:r>
      <w:r w:rsidRPr="00563FE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563FE2" w:rsidRPr="00563FE2" w:rsidRDefault="00563FE2" w:rsidP="00563FE2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563FE2" w:rsidRPr="00563FE2" w:rsidRDefault="00563FE2" w:rsidP="00563FE2">
      <w:pPr>
        <w:rPr>
          <w:rFonts w:ascii="Times New Roman" w:hAnsi="Times New Roman"/>
          <w:sz w:val="28"/>
          <w:szCs w:val="28"/>
          <w:lang w:val="uk-UA"/>
        </w:rPr>
      </w:pPr>
      <w:r w:rsidRPr="00563FE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63FE2" w:rsidRPr="00563FE2" w:rsidRDefault="00563FE2" w:rsidP="00563FE2">
      <w:pPr>
        <w:rPr>
          <w:rFonts w:ascii="Times New Roman" w:hAnsi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563FE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563FE2" w:rsidRPr="00563FE2" w:rsidRDefault="00563FE2" w:rsidP="00563FE2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63FE2" w:rsidRPr="00563FE2" w:rsidRDefault="00563FE2" w:rsidP="00563FE2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563FE2" w:rsidRPr="00563FE2" w:rsidRDefault="00563FE2" w:rsidP="00563FE2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63FE2" w:rsidRPr="00563FE2" w:rsidRDefault="00563FE2" w:rsidP="00563FE2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-17</w:t>
      </w:r>
    </w:p>
    <w:p w:rsidR="00563FE2" w:rsidRPr="00563FE2" w:rsidRDefault="00563FE2" w:rsidP="00563FE2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3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63F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63FE2" w:rsidRPr="00563FE2" w:rsidRDefault="00563FE2" w:rsidP="00563FE2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63FE2" w:rsidRPr="00563FE2" w:rsidTr="00650F6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1" w:name="_GoBack"/>
            <w:bookmarkEnd w:id="1"/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563FE2" w:rsidRPr="00563FE2" w:rsidTr="00650F6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563FE2" w:rsidRPr="00563FE2" w:rsidRDefault="00563FE2" w:rsidP="00650F6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63FE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FE2" w:rsidRPr="00563FE2" w:rsidRDefault="00563FE2" w:rsidP="00650F6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3F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63FE2" w:rsidRPr="00563FE2" w:rsidRDefault="00563FE2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563FE2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E97885" w:rsidRPr="00563FE2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7C" w:rsidRDefault="00842E7C">
      <w:r>
        <w:separator/>
      </w:r>
    </w:p>
  </w:endnote>
  <w:endnote w:type="continuationSeparator" w:id="0">
    <w:p w:rsidR="00842E7C" w:rsidRDefault="008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7C" w:rsidRDefault="00842E7C">
      <w:r>
        <w:separator/>
      </w:r>
    </w:p>
  </w:footnote>
  <w:footnote w:type="continuationSeparator" w:id="0">
    <w:p w:rsidR="00842E7C" w:rsidRDefault="0084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2329A"/>
    <w:rsid w:val="00050E34"/>
    <w:rsid w:val="00076C12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63FE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34754"/>
    <w:rsid w:val="00642001"/>
    <w:rsid w:val="00654795"/>
    <w:rsid w:val="0067419F"/>
    <w:rsid w:val="006C21D0"/>
    <w:rsid w:val="006C3F8D"/>
    <w:rsid w:val="006D1E6C"/>
    <w:rsid w:val="006D3FE5"/>
    <w:rsid w:val="006F7600"/>
    <w:rsid w:val="00721E8A"/>
    <w:rsid w:val="00746F27"/>
    <w:rsid w:val="00750397"/>
    <w:rsid w:val="00752EA6"/>
    <w:rsid w:val="007806EA"/>
    <w:rsid w:val="007D46CF"/>
    <w:rsid w:val="007E020F"/>
    <w:rsid w:val="007E688A"/>
    <w:rsid w:val="007F1845"/>
    <w:rsid w:val="007F401D"/>
    <w:rsid w:val="008316EB"/>
    <w:rsid w:val="00842E7C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02EF5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74FFB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C265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750397"/>
    <w:pPr>
      <w:snapToGrid w:val="0"/>
    </w:pPr>
    <w:rPr>
      <w:rFonts w:ascii="SchoolDL" w:eastAsia="Times New Roman" w:hAnsi="SchoolDL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6</cp:revision>
  <cp:lastPrinted>2026-02-25T14:34:00Z</cp:lastPrinted>
  <dcterms:created xsi:type="dcterms:W3CDTF">2026-01-16T09:18:00Z</dcterms:created>
  <dcterms:modified xsi:type="dcterms:W3CDTF">2026-02-25T14:36:00Z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