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E94B2D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E94B2D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ання виконавчого комітету</w:t>
      </w:r>
    </w:p>
    <w:p w:rsidR="001D0339" w:rsidRPr="00E94B2D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017B54" w:rsidRPr="00883446" w:rsidRDefault="000E06DE" w:rsidP="00B45247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446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446" w:rsidRPr="00883446">
        <w:rPr>
          <w:rFonts w:ascii="Times New Roman" w:hAnsi="Times New Roman"/>
          <w:b/>
          <w:sz w:val="28"/>
          <w:szCs w:val="28"/>
          <w:lang w:val="uk-UA"/>
        </w:rPr>
        <w:t>Про внесення змін до бюджету Дрогобицької міської територіальної громади на 2026 рік</w:t>
      </w:r>
      <w:r w:rsidR="00017B54" w:rsidRPr="0088344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E94B2D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E94B2D">
        <w:rPr>
          <w:sz w:val="28"/>
          <w:szCs w:val="28"/>
          <w:lang w:val="uk-UA"/>
        </w:rPr>
        <w:t xml:space="preserve">  </w:t>
      </w:r>
    </w:p>
    <w:p w:rsidR="001D0339" w:rsidRPr="00E94B2D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24DB"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11785B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11785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D0339" w:rsidRPr="00E94B2D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E94B2D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E94B2D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E42F9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883446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883446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E94B2D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E42F9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E94B2D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BE499B" w:rsidRPr="00E94B2D" w:rsidRDefault="00BE499B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883446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883446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883446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883446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E94B2D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E94B2D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E94B2D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Pr="00E94B2D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</w:t>
      </w:r>
      <w:r w:rsidR="00387E12" w:rsidRPr="00E94B2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1785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17B5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>
      <w:pPr>
        <w:ind w:leftChars="258" w:left="61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852869" w:rsidRPr="00E94B2D">
        <w:rPr>
          <w:rFonts w:ascii="Times New Roman" w:hAnsi="Times New Roman"/>
          <w:b/>
          <w:bCs/>
          <w:sz w:val="28"/>
          <w:szCs w:val="28"/>
          <w:lang w:val="uk-UA"/>
        </w:rPr>
        <w:t>Про надання грошових допомог на поховання</w:t>
      </w:r>
      <w:r w:rsidRPr="00E94B2D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11785B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11785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1178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52869" w:rsidRPr="00E94B2D" w:rsidRDefault="0085286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52869" w:rsidRPr="00E94B2D" w:rsidRDefault="0085286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E94B2D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0E06DE" w:rsidRPr="00E94B2D" w:rsidRDefault="000E06DE" w:rsidP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1785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83446" w:rsidRDefault="000E06DE" w:rsidP="00387E12">
      <w:pPr>
        <w:pStyle w:val="10"/>
        <w:shd w:val="clear" w:color="auto" w:fill="auto"/>
        <w:tabs>
          <w:tab w:val="left" w:pos="0"/>
        </w:tabs>
        <w:spacing w:after="95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8344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83446" w:rsidRPr="008834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подання  в Дрогобицький міськрайонний суд</w:t>
      </w:r>
      <w:r w:rsidRPr="00883446">
        <w:rPr>
          <w:rFonts w:ascii="Times New Roman" w:hAnsi="Times New Roman" w:cs="Times New Roman"/>
          <w:b/>
          <w:iCs/>
          <w:sz w:val="28"/>
          <w:szCs w:val="28"/>
          <w:lang w:val="uk-UA" w:eastAsia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11785B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11785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1178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0D538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Pr="00E94B2D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446" w:rsidRDefault="00883446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446" w:rsidRDefault="00883446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446" w:rsidRPr="00E94B2D" w:rsidRDefault="00883446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B4524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B4524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B4524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B4524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83446" w:rsidRDefault="00387E12" w:rsidP="00B45247">
      <w:pPr>
        <w:pStyle w:val="42"/>
        <w:shd w:val="clear" w:color="auto" w:fill="auto"/>
        <w:tabs>
          <w:tab w:val="left" w:pos="1134"/>
        </w:tabs>
        <w:spacing w:before="0" w:after="349" w:line="240" w:lineRule="auto"/>
        <w:jc w:val="center"/>
        <w:rPr>
          <w:i w:val="0"/>
          <w:sz w:val="28"/>
          <w:szCs w:val="28"/>
        </w:rPr>
      </w:pPr>
      <w:r w:rsidRPr="00883446">
        <w:rPr>
          <w:i w:val="0"/>
          <w:sz w:val="28"/>
          <w:szCs w:val="28"/>
        </w:rPr>
        <w:t>«</w:t>
      </w:r>
      <w:r w:rsidR="00883446" w:rsidRPr="00883446">
        <w:rPr>
          <w:i w:val="0"/>
          <w:sz w:val="28"/>
          <w:szCs w:val="28"/>
        </w:rPr>
        <w:t>Про внесення змін у штатний розпис комунального закладу «Дрогобицький культурно-освітній центр імені Івана Франка» Дрогобицької міської ради</w:t>
      </w:r>
      <w:r w:rsidRPr="00883446">
        <w:rPr>
          <w:i w:val="0"/>
          <w:sz w:val="28"/>
          <w:szCs w:val="28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11785B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11785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11785B" w:rsidRPr="00E94B2D" w:rsidRDefault="0011785B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1178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E94B2D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E94B2D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E94B2D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243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83446" w:rsidRDefault="000E06DE" w:rsidP="00280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446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446" w:rsidRPr="00883446">
        <w:rPr>
          <w:rFonts w:ascii="Times New Roman" w:hAnsi="Times New Roman"/>
          <w:b/>
          <w:bCs/>
          <w:sz w:val="28"/>
          <w:szCs w:val="28"/>
          <w:lang w:val="uk-UA"/>
        </w:rPr>
        <w:t>Про утворення конкурсної комісії для обрання членів наглядових рад комунального некомерційного підприємства</w:t>
      </w:r>
      <w:r w:rsidR="00883446" w:rsidRPr="00883446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883446" w:rsidRPr="00883446">
        <w:rPr>
          <w:rFonts w:ascii="Times New Roman" w:hAnsi="Times New Roman"/>
          <w:b/>
          <w:sz w:val="28"/>
          <w:lang w:val="uk-UA" w:eastAsia="uk-UA"/>
        </w:rPr>
        <w:t>«Дрогобицька міська лікарня №1» Дрогобицької міської ради, комунального некомерційного підприємства  «Стебницька міська лікарня» Дрогобицької міської ради, комунального некомерційного підприємства «Дрогобицька міська поліклініка» Дрогобицької міської ради, комунального некомерційного підприємства «Дрогобицька районна поліклініка» Дрогобицької міської ради</w:t>
      </w:r>
      <w:r w:rsidRPr="0088344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E94B2D" w:rsidRDefault="001D0339" w:rsidP="0013349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1D033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11785B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11785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1178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83446" w:rsidRDefault="000E06DE" w:rsidP="00122F94">
      <w:pPr>
        <w:pStyle w:val="aa"/>
        <w:shd w:val="clear" w:color="auto" w:fill="FFFFFF"/>
        <w:spacing w:before="0" w:beforeAutospacing="0" w:after="0"/>
        <w:ind w:right="59"/>
        <w:jc w:val="center"/>
        <w:textAlignment w:val="baseline"/>
        <w:rPr>
          <w:b/>
          <w:sz w:val="28"/>
          <w:szCs w:val="28"/>
          <w:lang w:val="uk-UA"/>
        </w:rPr>
      </w:pPr>
      <w:r w:rsidRPr="00883446">
        <w:rPr>
          <w:b/>
          <w:sz w:val="28"/>
          <w:szCs w:val="28"/>
          <w:lang w:val="uk-UA"/>
        </w:rPr>
        <w:t>«</w:t>
      </w:r>
      <w:r w:rsidR="00883446" w:rsidRPr="00883446">
        <w:rPr>
          <w:b/>
          <w:sz w:val="28"/>
          <w:szCs w:val="28"/>
          <w:lang w:val="uk-UA"/>
        </w:rPr>
        <w:t>Про вирішення питань, пов’язаних із захистом прав дітей</w:t>
      </w:r>
      <w:r w:rsidR="00280765" w:rsidRPr="00883446">
        <w:rPr>
          <w:b/>
          <w:bCs/>
          <w:iCs/>
          <w:sz w:val="28"/>
          <w:szCs w:val="28"/>
          <w:lang w:val="uk-UA" w:eastAsia="uk-UA"/>
        </w:rPr>
        <w:t>»</w:t>
      </w:r>
    </w:p>
    <w:p w:rsidR="001D0339" w:rsidRPr="00E94B2D" w:rsidRDefault="001D0339" w:rsidP="008B35A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11785B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11785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17B5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83446" w:rsidRDefault="000E06DE" w:rsidP="00122F94">
      <w:pPr>
        <w:widowControl w:val="0"/>
        <w:autoSpaceDN w:val="0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883446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446" w:rsidRPr="00883446">
        <w:rPr>
          <w:rFonts w:ascii="Times New Roman" w:hAnsi="Times New Roman"/>
          <w:b/>
          <w:sz w:val="28"/>
          <w:szCs w:val="28"/>
          <w:lang w:val="uk-UA"/>
        </w:rPr>
        <w:t>Про надання неповнолітній дитині статусу дитини, яка постраждала внаслідок воєнних дій та збройних конфліктів</w:t>
      </w:r>
      <w:r w:rsidRPr="00883446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11785B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11785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1785B" w:rsidRPr="00E94B2D" w:rsidRDefault="0011785B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1178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94B2D" w:rsidRDefault="00E94B2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94B2D" w:rsidRPr="00E94B2D" w:rsidRDefault="00E94B2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446" w:rsidRDefault="00883446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446" w:rsidRDefault="00883446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D064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17B5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0E06DE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E06DE"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 w:rsidP="00E94B2D">
      <w:pPr>
        <w:pStyle w:val="20"/>
        <w:shd w:val="clear" w:color="auto" w:fill="auto"/>
        <w:tabs>
          <w:tab w:val="left" w:pos="1134"/>
          <w:tab w:val="left" w:pos="2438"/>
        </w:tabs>
        <w:spacing w:after="70" w:line="240" w:lineRule="auto"/>
        <w:jc w:val="center"/>
        <w:rPr>
          <w:b w:val="0"/>
          <w:sz w:val="28"/>
          <w:szCs w:val="28"/>
        </w:rPr>
      </w:pPr>
      <w:r w:rsidRPr="00E94B2D">
        <w:rPr>
          <w:sz w:val="28"/>
          <w:szCs w:val="28"/>
        </w:rPr>
        <w:t>«</w:t>
      </w:r>
      <w:r w:rsidR="00883446" w:rsidRPr="00A41973">
        <w:rPr>
          <w:sz w:val="28"/>
          <w:szCs w:val="28"/>
        </w:rPr>
        <w:t>Про тимчасове влаштування дітей</w:t>
      </w:r>
      <w:r w:rsidR="00883446">
        <w:rPr>
          <w:sz w:val="28"/>
          <w:szCs w:val="28"/>
        </w:rPr>
        <w:t xml:space="preserve"> </w:t>
      </w:r>
      <w:r w:rsidR="00883446" w:rsidRPr="00A41973">
        <w:rPr>
          <w:sz w:val="28"/>
          <w:szCs w:val="28"/>
        </w:rPr>
        <w:t>у  Комунальну</w:t>
      </w:r>
      <w:r w:rsidR="00883446">
        <w:rPr>
          <w:sz w:val="28"/>
          <w:szCs w:val="28"/>
        </w:rPr>
        <w:t xml:space="preserve"> </w:t>
      </w:r>
      <w:r w:rsidR="00883446" w:rsidRPr="00A41973">
        <w:rPr>
          <w:sz w:val="28"/>
          <w:szCs w:val="28"/>
        </w:rPr>
        <w:t>установу</w:t>
      </w:r>
      <w:r w:rsidR="00883446">
        <w:rPr>
          <w:sz w:val="28"/>
          <w:szCs w:val="28"/>
        </w:rPr>
        <w:t xml:space="preserve"> </w:t>
      </w:r>
      <w:r w:rsidR="00883446" w:rsidRPr="00A41973">
        <w:rPr>
          <w:sz w:val="28"/>
          <w:szCs w:val="28"/>
        </w:rPr>
        <w:t>Дитячий   будинок  «Оранта» Дрогобицької</w:t>
      </w:r>
      <w:r w:rsidR="00883446">
        <w:rPr>
          <w:sz w:val="28"/>
          <w:szCs w:val="28"/>
        </w:rPr>
        <w:t xml:space="preserve"> </w:t>
      </w:r>
      <w:r w:rsidR="00883446" w:rsidRPr="00A41973">
        <w:rPr>
          <w:sz w:val="28"/>
          <w:szCs w:val="28"/>
        </w:rPr>
        <w:t>міської ради Львівської області</w:t>
      </w:r>
      <w:r w:rsidRPr="00E94B2D">
        <w:rPr>
          <w:iCs/>
          <w:sz w:val="28"/>
          <w:szCs w:val="28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11785B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11785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E94B2D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E94B2D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9B6A49" w:rsidRPr="00883446" w:rsidRDefault="000E06DE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44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bookmarkStart w:id="0" w:name="_Hlk181951267"/>
      <w:r w:rsidR="00883446" w:rsidRPr="008834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продовження терміну перебування дітей у КУ Дитячий будинок «Оранта» Дрогобицької міської ради</w:t>
      </w:r>
      <w:r w:rsidR="009B6A49" w:rsidRPr="0088344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bookmarkEnd w:id="0"/>
    </w:p>
    <w:p w:rsidR="003F0819" w:rsidRPr="00E94B2D" w:rsidRDefault="003F0819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Pr="00E94B2D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Pr="00E94B2D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0339" w:rsidRPr="00E94B2D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20F5E" w:rsidRDefault="000E06DE" w:rsidP="00820F5E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0F5E">
        <w:rPr>
          <w:rFonts w:ascii="Times New Roman" w:hAnsi="Times New Roman"/>
          <w:b/>
          <w:sz w:val="28"/>
          <w:szCs w:val="28"/>
          <w:lang w:val="uk-UA"/>
        </w:rPr>
        <w:t>«</w:t>
      </w:r>
      <w:r w:rsidR="00820F5E" w:rsidRPr="00820F5E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820F5E" w:rsidRPr="00820F5E">
        <w:rPr>
          <w:rFonts w:ascii="Times New Roman" w:hAnsi="Times New Roman"/>
          <w:b/>
          <w:bCs/>
          <w:sz w:val="28"/>
          <w:szCs w:val="28"/>
          <w:lang w:val="uk-UA"/>
        </w:rPr>
        <w:t>19 лютого 2026 року № 31/1-26. (АТ «КОНЦЕРН ГАЛНАФТОГАЗ»)»</w:t>
      </w:r>
    </w:p>
    <w:p w:rsidR="001D0339" w:rsidRPr="00820F5E" w:rsidRDefault="001D0339" w:rsidP="00820F5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731621" w:rsidRPr="00E94B2D" w:rsidRDefault="00731621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E94B2D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E94B2D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Pr="00E94B2D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E94B2D" w:rsidRDefault="0008358A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9D6AA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C920B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20F5E" w:rsidRDefault="000E06DE" w:rsidP="00820F5E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20F5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20F5E" w:rsidRPr="00820F5E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820F5E" w:rsidRPr="00820F5E">
        <w:rPr>
          <w:rFonts w:ascii="Times New Roman" w:hAnsi="Times New Roman"/>
          <w:b/>
          <w:bCs/>
          <w:sz w:val="28"/>
          <w:szCs w:val="28"/>
          <w:lang w:val="uk-UA"/>
        </w:rPr>
        <w:t>19 лютого 2026 року № 25/1-26. (</w:t>
      </w:r>
      <w:r w:rsidR="00820F5E" w:rsidRPr="00820F5E">
        <w:rPr>
          <w:rFonts w:ascii="Times New Roman" w:hAnsi="Times New Roman"/>
          <w:b/>
          <w:sz w:val="28"/>
          <w:szCs w:val="28"/>
          <w:lang w:val="uk-UA"/>
        </w:rPr>
        <w:t>Залуська С.І.)</w:t>
      </w:r>
      <w:r w:rsidRPr="00820F5E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E94B2D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E94B2D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E94B2D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7527C" w:rsidRPr="00E94B2D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57527C" w:rsidRPr="00E94B2D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7527C" w:rsidRPr="00E94B2D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57527C" w:rsidRPr="00E94B2D" w:rsidRDefault="0057527C" w:rsidP="0057527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57527C" w:rsidRPr="00820F5E" w:rsidRDefault="0057527C" w:rsidP="00820F5E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20F5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" w:name="_Hlk163120070"/>
      <w:r w:rsidR="00820F5E" w:rsidRPr="00820F5E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820F5E" w:rsidRPr="00820F5E">
        <w:rPr>
          <w:rFonts w:ascii="Times New Roman" w:hAnsi="Times New Roman"/>
          <w:b/>
          <w:bCs/>
          <w:sz w:val="28"/>
          <w:szCs w:val="28"/>
          <w:lang w:val="uk-UA"/>
        </w:rPr>
        <w:t>19 лютого 2026 року № 28/1-26. (</w:t>
      </w:r>
      <w:r w:rsidR="00820F5E" w:rsidRPr="00820F5E">
        <w:rPr>
          <w:rFonts w:ascii="Times New Roman" w:hAnsi="Times New Roman"/>
          <w:b/>
          <w:sz w:val="28"/>
          <w:szCs w:val="28"/>
          <w:lang w:val="uk-UA"/>
        </w:rPr>
        <w:t>Кубан В.І.)</w:t>
      </w:r>
      <w:r w:rsidR="006C5722" w:rsidRPr="00820F5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»</w:t>
      </w:r>
      <w:bookmarkEnd w:id="1"/>
    </w:p>
    <w:p w:rsidR="0057527C" w:rsidRPr="00E94B2D" w:rsidRDefault="0057527C" w:rsidP="0057527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57527C" w:rsidRPr="00E94B2D" w:rsidRDefault="0057527C" w:rsidP="0057527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57527C" w:rsidRPr="00E94B2D" w:rsidRDefault="0057527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009A8" w:rsidRPr="00E94B2D" w:rsidRDefault="00D00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E94B2D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D33FAC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20F5E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0F5E">
        <w:rPr>
          <w:rFonts w:ascii="Times New Roman" w:hAnsi="Times New Roman"/>
          <w:b/>
          <w:sz w:val="28"/>
          <w:szCs w:val="28"/>
          <w:lang w:val="uk-UA"/>
        </w:rPr>
        <w:t>«</w:t>
      </w:r>
      <w:r w:rsidR="00820F5E" w:rsidRPr="00820F5E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820F5E" w:rsidRPr="00820F5E">
        <w:rPr>
          <w:rFonts w:ascii="Times New Roman" w:hAnsi="Times New Roman"/>
          <w:b/>
          <w:bCs/>
          <w:sz w:val="28"/>
          <w:szCs w:val="28"/>
          <w:lang w:val="uk-UA"/>
        </w:rPr>
        <w:t>19 лютого 2026 року № 27/1-26. (</w:t>
      </w:r>
      <w:r w:rsidR="00820F5E" w:rsidRPr="00820F5E">
        <w:rPr>
          <w:rFonts w:ascii="Times New Roman" w:hAnsi="Times New Roman"/>
          <w:b/>
          <w:sz w:val="28"/>
          <w:szCs w:val="28"/>
          <w:lang w:val="uk-UA"/>
        </w:rPr>
        <w:t>Кубан Н.Я.)</w:t>
      </w:r>
      <w:r w:rsidR="00435F79" w:rsidRPr="00820F5E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731621" w:rsidRPr="00E94B2D" w:rsidRDefault="00731621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Pr="00E94B2D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20F5E" w:rsidRDefault="000E06DE" w:rsidP="00820F5E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0F5E">
        <w:rPr>
          <w:rFonts w:ascii="Times New Roman" w:hAnsi="Times New Roman"/>
          <w:b/>
          <w:sz w:val="28"/>
          <w:szCs w:val="28"/>
          <w:lang w:val="uk-UA"/>
        </w:rPr>
        <w:t>«</w:t>
      </w:r>
      <w:r w:rsidR="00820F5E" w:rsidRPr="00820F5E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820F5E" w:rsidRPr="00820F5E">
        <w:rPr>
          <w:rFonts w:ascii="Times New Roman" w:hAnsi="Times New Roman"/>
          <w:b/>
          <w:bCs/>
          <w:sz w:val="28"/>
          <w:szCs w:val="28"/>
          <w:lang w:val="uk-UA"/>
        </w:rPr>
        <w:t>19 лютого 2026 року № 29/1-26. (</w:t>
      </w:r>
      <w:r w:rsidR="00820F5E" w:rsidRPr="00820F5E">
        <w:rPr>
          <w:rFonts w:ascii="Times New Roman" w:hAnsi="Times New Roman"/>
          <w:b/>
          <w:sz w:val="28"/>
          <w:szCs w:val="28"/>
          <w:lang w:val="uk-UA"/>
        </w:rPr>
        <w:t>Олійничок П.В.)</w:t>
      </w:r>
      <w:r w:rsidR="00435F79" w:rsidRPr="00820F5E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E94B2D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E94B2D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1D0339" w:rsidRPr="00E94B2D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435F79" w:rsidRPr="00820F5E" w:rsidRDefault="000E06DE" w:rsidP="00820F5E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20F5E">
        <w:rPr>
          <w:rFonts w:ascii="Times New Roman" w:hAnsi="Times New Roman"/>
          <w:b/>
          <w:sz w:val="28"/>
          <w:szCs w:val="28"/>
        </w:rPr>
        <w:t>«</w:t>
      </w:r>
      <w:r w:rsidR="00820F5E" w:rsidRPr="00820F5E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820F5E" w:rsidRPr="00820F5E">
        <w:rPr>
          <w:rFonts w:ascii="Times New Roman" w:hAnsi="Times New Roman"/>
          <w:b/>
          <w:bCs/>
          <w:sz w:val="28"/>
          <w:szCs w:val="28"/>
          <w:lang w:val="uk-UA"/>
        </w:rPr>
        <w:t>19 лютого 2026 року № 26/1-26. (</w:t>
      </w:r>
      <w:r w:rsidR="00820F5E" w:rsidRPr="00820F5E">
        <w:rPr>
          <w:rFonts w:ascii="Times New Roman" w:hAnsi="Times New Roman"/>
          <w:b/>
          <w:sz w:val="28"/>
          <w:szCs w:val="28"/>
          <w:lang w:val="uk-UA"/>
        </w:rPr>
        <w:t>Романів Б.Я.)</w:t>
      </w:r>
      <w:r w:rsidR="00435F79" w:rsidRPr="00820F5E">
        <w:rPr>
          <w:rFonts w:ascii="Times New Roman" w:hAnsi="Times New Roman"/>
          <w:b/>
          <w:sz w:val="28"/>
          <w:szCs w:val="28"/>
        </w:rPr>
        <w:t>»</w:t>
      </w:r>
    </w:p>
    <w:p w:rsidR="001D0339" w:rsidRPr="00E94B2D" w:rsidRDefault="001D0339" w:rsidP="00E94B2D">
      <w:pPr>
        <w:pStyle w:val="1"/>
        <w:rPr>
          <w:rFonts w:ascii="Times New Roman" w:hAnsi="Times New Roman"/>
          <w:sz w:val="28"/>
          <w:szCs w:val="28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E94B2D" w:rsidRDefault="006D1E6C" w:rsidP="0008358A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20F5E" w:rsidRDefault="00820F5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20F5E" w:rsidRDefault="00820F5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20F5E" w:rsidRDefault="00820F5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20F5E" w:rsidRPr="00E94B2D" w:rsidRDefault="00820F5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 w:rsidP="006C3F8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C3F8D" w:rsidRPr="00E94B2D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C3F8D" w:rsidRPr="00E94B2D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6C3F8D" w:rsidRPr="00E94B2D" w:rsidRDefault="00017B54" w:rsidP="006C3F8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C3F8D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C3F8D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C3F8D"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435F79" w:rsidRPr="00820F5E" w:rsidRDefault="006C3F8D" w:rsidP="00435F79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820F5E">
        <w:rPr>
          <w:rFonts w:ascii="Times New Roman" w:hAnsi="Times New Roman"/>
          <w:sz w:val="28"/>
          <w:szCs w:val="28"/>
          <w:lang w:val="uk-UA"/>
        </w:rPr>
        <w:t>«</w:t>
      </w:r>
      <w:r w:rsidR="00820F5E" w:rsidRPr="00820F5E">
        <w:rPr>
          <w:rFonts w:ascii="Times New Roman" w:hAnsi="Times New Roman"/>
          <w:bCs w:val="0"/>
          <w:sz w:val="28"/>
          <w:lang w:val="uk-UA"/>
        </w:rPr>
        <w:t>Про встановлення дорожніх знаків на території Дрогобицької міської територіальної громади</w:t>
      </w:r>
      <w:r w:rsidR="00435F79" w:rsidRPr="00820F5E">
        <w:rPr>
          <w:rFonts w:ascii="Times New Roman" w:hAnsi="Times New Roman"/>
          <w:sz w:val="28"/>
          <w:szCs w:val="28"/>
          <w:lang w:val="uk-UA"/>
        </w:rPr>
        <w:t>»</w:t>
      </w:r>
    </w:p>
    <w:p w:rsidR="006C3F8D" w:rsidRPr="00E94B2D" w:rsidRDefault="006C3F8D" w:rsidP="006669ED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</w:p>
    <w:p w:rsidR="006C3F8D" w:rsidRPr="00E94B2D" w:rsidRDefault="006C3F8D" w:rsidP="006C3F8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C3F8D" w:rsidRPr="00E94B2D" w:rsidRDefault="006C3F8D" w:rsidP="006C3F8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C3F8D" w:rsidRPr="00E94B2D" w:rsidRDefault="006C3F8D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C4797" w:rsidRPr="00E94B2D" w:rsidRDefault="001C479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C4797" w:rsidRDefault="001C479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94B2D" w:rsidRPr="00E94B2D" w:rsidRDefault="00E94B2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Pr="00E94B2D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E94B2D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51701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517014" w:rsidRPr="00E94B2D" w:rsidRDefault="00CC4F1D" w:rsidP="00517014">
      <w:pPr>
        <w:pStyle w:val="20"/>
        <w:shd w:val="clear" w:color="auto" w:fill="auto"/>
        <w:tabs>
          <w:tab w:val="left" w:pos="1418"/>
          <w:tab w:val="left" w:pos="2475"/>
        </w:tabs>
        <w:spacing w:after="87" w:line="276" w:lineRule="auto"/>
        <w:jc w:val="center"/>
        <w:rPr>
          <w:sz w:val="28"/>
          <w:szCs w:val="28"/>
        </w:rPr>
      </w:pPr>
      <w:r w:rsidRPr="00E94B2D">
        <w:rPr>
          <w:b w:val="0"/>
          <w:sz w:val="28"/>
          <w:szCs w:val="28"/>
        </w:rPr>
        <w:t>«</w:t>
      </w:r>
      <w:r w:rsidR="00820F5E" w:rsidRPr="002B4AB4">
        <w:rPr>
          <w:sz w:val="28"/>
          <w:szCs w:val="28"/>
        </w:rPr>
        <w:t>Про затвердження Положення про Дрогобицьку субланку Дрогобицької ланки територіальної підсистеми єдиної державної системи цивільного захисту Львівської області</w:t>
      </w:r>
      <w:r w:rsidR="00517014" w:rsidRPr="00E94B2D">
        <w:rPr>
          <w:sz w:val="28"/>
          <w:szCs w:val="28"/>
        </w:rPr>
        <w:t>»</w:t>
      </w:r>
    </w:p>
    <w:p w:rsidR="00CC4F1D" w:rsidRPr="00E94B2D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E94B2D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Pr="00E94B2D" w:rsidRDefault="00CC4F1D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E94B2D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CC4F1D" w:rsidRPr="00820F5E" w:rsidRDefault="00CC4F1D" w:rsidP="00820F5E">
      <w:pPr>
        <w:autoSpaceDN w:val="0"/>
        <w:ind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820F5E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2" w:name="_Hlk114668213"/>
      <w:r w:rsidR="00820F5E" w:rsidRPr="00820F5E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 xml:space="preserve">Про погодження розміщення спеціалізованого автомобіля з виїзної торгівлі хлібобулочними виробами </w:t>
      </w:r>
      <w:r w:rsidR="00820F5E" w:rsidRPr="00820F5E">
        <w:rPr>
          <w:rFonts w:ascii="Times New Roman" w:eastAsia="Andale Sans UI" w:hAnsi="Times New Roman"/>
          <w:b/>
          <w:kern w:val="3"/>
          <w:sz w:val="28"/>
          <w:szCs w:val="28"/>
          <w:lang w:val="uk-UA" w:eastAsia="ja-JP" w:bidi="fa-IR"/>
        </w:rPr>
        <w:t xml:space="preserve">у м. Дрогобичі по вул. Малий Ринок </w:t>
      </w:r>
      <w:r w:rsidR="00820F5E" w:rsidRPr="00820F5E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 xml:space="preserve">ФОП </w:t>
      </w:r>
      <w:bookmarkEnd w:id="2"/>
      <w:r w:rsidR="00820F5E" w:rsidRPr="00820F5E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>Качкинович Л.С.</w:t>
      </w:r>
      <w:r w:rsidRPr="00820F5E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CC4F1D" w:rsidRPr="00E94B2D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E94B2D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731621" w:rsidRPr="00E94B2D" w:rsidRDefault="00731621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E94B2D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E94B2D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20F5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CC4F1D" w:rsidRPr="00E94B2D" w:rsidRDefault="00CC4F1D" w:rsidP="00DA3E04">
      <w:pPr>
        <w:pStyle w:val="20"/>
        <w:shd w:val="clear" w:color="auto" w:fill="auto"/>
        <w:tabs>
          <w:tab w:val="left" w:pos="1134"/>
          <w:tab w:val="left" w:pos="1418"/>
          <w:tab w:val="left" w:pos="2615"/>
        </w:tabs>
        <w:spacing w:after="56" w:line="276" w:lineRule="auto"/>
        <w:jc w:val="center"/>
        <w:rPr>
          <w:sz w:val="28"/>
          <w:szCs w:val="28"/>
        </w:rPr>
      </w:pPr>
      <w:r w:rsidRPr="00E94B2D">
        <w:rPr>
          <w:sz w:val="28"/>
          <w:szCs w:val="28"/>
        </w:rPr>
        <w:t>«</w:t>
      </w:r>
      <w:r w:rsidR="00820F5E" w:rsidRPr="000B19F2">
        <w:rPr>
          <w:sz w:val="28"/>
          <w:szCs w:val="28"/>
          <w:lang w:eastAsia="ar-SA"/>
        </w:rPr>
        <w:t>Про погодження місця розташування</w:t>
      </w:r>
      <w:r w:rsidR="00820F5E">
        <w:rPr>
          <w:sz w:val="28"/>
          <w:szCs w:val="28"/>
          <w:lang w:eastAsia="ar-SA"/>
        </w:rPr>
        <w:t xml:space="preserve"> </w:t>
      </w:r>
      <w:r w:rsidR="00820F5E" w:rsidRPr="000B19F2">
        <w:rPr>
          <w:sz w:val="28"/>
          <w:szCs w:val="28"/>
          <w:lang w:eastAsia="ar-SA"/>
        </w:rPr>
        <w:t>відкритого літнього майданчика біля закладу ресторанного господарства у</w:t>
      </w:r>
      <w:r w:rsidR="00820F5E">
        <w:rPr>
          <w:sz w:val="28"/>
          <w:szCs w:val="28"/>
          <w:lang w:eastAsia="ar-SA"/>
        </w:rPr>
        <w:t xml:space="preserve"> </w:t>
      </w:r>
      <w:r w:rsidR="00820F5E" w:rsidRPr="000B19F2">
        <w:rPr>
          <w:sz w:val="28"/>
          <w:szCs w:val="28"/>
          <w:lang w:eastAsia="ar-SA"/>
        </w:rPr>
        <w:t>м.Дрогобичі, площа Ринок, 31</w:t>
      </w:r>
      <w:r w:rsidR="00820F5E">
        <w:rPr>
          <w:sz w:val="28"/>
          <w:szCs w:val="28"/>
          <w:lang w:eastAsia="ar-SA"/>
        </w:rPr>
        <w:t xml:space="preserve"> </w:t>
      </w:r>
      <w:r w:rsidR="00820F5E" w:rsidRPr="000B19F2">
        <w:rPr>
          <w:sz w:val="28"/>
          <w:szCs w:val="28"/>
          <w:lang w:eastAsia="ar-SA"/>
        </w:rPr>
        <w:t>кафе “Кабінет”</w:t>
      </w:r>
      <w:r w:rsidR="00883555" w:rsidRPr="00E94B2D">
        <w:rPr>
          <w:sz w:val="28"/>
          <w:szCs w:val="28"/>
        </w:rPr>
        <w:t>»</w:t>
      </w:r>
    </w:p>
    <w:p w:rsidR="00CC4F1D" w:rsidRPr="00E94B2D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E94B2D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731621" w:rsidRPr="00E94B2D" w:rsidRDefault="00731621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Pr="00E94B2D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107BF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107BF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07BFC" w:rsidRPr="00E94B2D" w:rsidRDefault="00107BFC" w:rsidP="00107BF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07BFC" w:rsidRPr="00E94B2D" w:rsidRDefault="00107BFC" w:rsidP="00107BF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07BFC" w:rsidRPr="00E94B2D" w:rsidRDefault="00107BFC" w:rsidP="00107BF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107BFC" w:rsidRPr="00BA142F" w:rsidRDefault="00107BFC" w:rsidP="00107BFC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142F">
        <w:rPr>
          <w:rFonts w:ascii="Times New Roman" w:hAnsi="Times New Roman"/>
          <w:b/>
          <w:sz w:val="28"/>
          <w:szCs w:val="28"/>
          <w:lang w:val="uk-UA"/>
        </w:rPr>
        <w:t>«</w:t>
      </w:r>
      <w:r w:rsidR="00BA142F" w:rsidRPr="00BA142F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 xml:space="preserve">Про погодження розміщення дитячих електромобілів на площі Тараса Шевченка </w:t>
      </w:r>
      <w:r w:rsidR="00BA142F" w:rsidRPr="00BA142F">
        <w:rPr>
          <w:rFonts w:ascii="Times New Roman" w:eastAsia="Andale Sans UI" w:hAnsi="Times New Roman"/>
          <w:b/>
          <w:kern w:val="3"/>
          <w:sz w:val="28"/>
          <w:szCs w:val="28"/>
          <w:lang w:val="uk-UA" w:eastAsia="ja-JP" w:bidi="fa-IR"/>
        </w:rPr>
        <w:t xml:space="preserve">у м. Дрогобичі </w:t>
      </w:r>
      <w:r w:rsidR="00BA142F" w:rsidRPr="00BA142F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>ФОП Андрушко Р.І.</w:t>
      </w:r>
      <w:r w:rsidRPr="00BA142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07BFC" w:rsidRPr="00E94B2D" w:rsidRDefault="00107BFC" w:rsidP="00107BF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07BFC" w:rsidRPr="00E94B2D" w:rsidRDefault="00107BFC" w:rsidP="00107BF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731621" w:rsidRPr="00E94B2D" w:rsidRDefault="00731621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07BFC" w:rsidRPr="00E94B2D" w:rsidRDefault="00107BFC" w:rsidP="00107BFC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Pr="00E94B2D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FE028A" w:rsidRPr="00E94B2D" w:rsidRDefault="00FE028A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FE028A" w:rsidRPr="00E94B2D" w:rsidRDefault="00FE028A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FE028A" w:rsidRPr="00E94B2D" w:rsidRDefault="00FE028A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FE028A" w:rsidRPr="00BA142F" w:rsidRDefault="00FE028A" w:rsidP="00BA142F">
      <w:pPr>
        <w:pStyle w:val="3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BA142F">
        <w:rPr>
          <w:rFonts w:ascii="Times New Roman" w:hAnsi="Times New Roman"/>
          <w:sz w:val="28"/>
          <w:szCs w:val="28"/>
          <w:lang w:val="uk-UA"/>
        </w:rPr>
        <w:t>«</w:t>
      </w:r>
      <w:r w:rsidR="00BA142F" w:rsidRPr="00BA142F">
        <w:rPr>
          <w:rFonts w:ascii="Times New Roman" w:hAnsi="Times New Roman"/>
          <w:bCs w:val="0"/>
          <w:i w:val="0"/>
          <w:iCs w:val="0"/>
          <w:sz w:val="28"/>
          <w:szCs w:val="28"/>
          <w:lang w:val="uk-UA"/>
        </w:rPr>
        <w:t xml:space="preserve">Про надання дозволу на розміщення </w:t>
      </w:r>
      <w:r w:rsidR="00BA142F" w:rsidRPr="00BA142F">
        <w:rPr>
          <w:rFonts w:ascii="Times New Roman" w:hAnsi="Times New Roman"/>
          <w:i w:val="0"/>
          <w:sz w:val="28"/>
          <w:szCs w:val="28"/>
          <w:lang w:val="uk-UA"/>
        </w:rPr>
        <w:t>конструкцій зовнішньої реклами у місті Дрогобичі для ФОП Драновського А.Й.</w:t>
      </w:r>
      <w:r w:rsidRPr="00BA142F">
        <w:rPr>
          <w:rFonts w:ascii="Times New Roman" w:hAnsi="Times New Roman"/>
          <w:sz w:val="28"/>
          <w:szCs w:val="28"/>
          <w:lang w:val="uk-UA"/>
        </w:rPr>
        <w:t>»</w:t>
      </w:r>
    </w:p>
    <w:p w:rsidR="00FE028A" w:rsidRPr="00E94B2D" w:rsidRDefault="00FE028A" w:rsidP="00FE028A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FE028A" w:rsidRPr="00E94B2D" w:rsidRDefault="00FE028A" w:rsidP="00FE028A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731621" w:rsidRPr="00E94B2D" w:rsidRDefault="00731621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FE028A" w:rsidRPr="00E94B2D" w:rsidRDefault="00FE028A" w:rsidP="00FE028A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BA142F" w:rsidRDefault="0062046C" w:rsidP="00122F94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142F">
        <w:rPr>
          <w:rFonts w:ascii="Times New Roman" w:hAnsi="Times New Roman"/>
          <w:b/>
          <w:sz w:val="28"/>
          <w:szCs w:val="28"/>
          <w:lang w:val="uk-UA"/>
        </w:rPr>
        <w:t>«</w:t>
      </w:r>
      <w:r w:rsidR="00BA142F" w:rsidRPr="00BA142F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продовження дозволу на розміщення </w:t>
      </w:r>
      <w:r w:rsidR="00BA142F" w:rsidRPr="00BA142F">
        <w:rPr>
          <w:rFonts w:ascii="Times New Roman" w:hAnsi="Times New Roman"/>
          <w:b/>
          <w:sz w:val="28"/>
          <w:szCs w:val="28"/>
          <w:lang w:val="uk-UA"/>
        </w:rPr>
        <w:t>конструкцій зовнішньої реклами у місті Дрогобичі для ПП «Жовква»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Pr="00E94B2D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107BFC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107BFC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107BFC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107BF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E94B2D" w:rsidRDefault="0062046C" w:rsidP="00107BFC">
      <w:pPr>
        <w:pStyle w:val="4"/>
        <w:tabs>
          <w:tab w:val="left" w:pos="709"/>
          <w:tab w:val="left" w:pos="993"/>
          <w:tab w:val="left" w:pos="1134"/>
        </w:tabs>
        <w:jc w:val="center"/>
        <w:rPr>
          <w:sz w:val="28"/>
          <w:szCs w:val="28"/>
        </w:rPr>
      </w:pPr>
      <w:r w:rsidRPr="00E94B2D">
        <w:rPr>
          <w:sz w:val="28"/>
          <w:szCs w:val="28"/>
        </w:rPr>
        <w:t>«</w:t>
      </w:r>
      <w:r w:rsidR="00BA142F" w:rsidRPr="00605D1F">
        <w:rPr>
          <w:sz w:val="28"/>
          <w:szCs w:val="28"/>
        </w:rPr>
        <w:t>Про надання дозволу на розміщення конструкцій зовнішньої реклами у місті Дрогобичі для ФОП Яцишин Н.Л.</w:t>
      </w:r>
      <w:r w:rsidRPr="00E94B2D">
        <w:rPr>
          <w:sz w:val="28"/>
          <w:szCs w:val="28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731621" w:rsidRPr="00E94B2D" w:rsidRDefault="00731621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Pr="00E94B2D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BA142F" w:rsidRDefault="0062046C" w:rsidP="0062046C">
      <w:pPr>
        <w:tabs>
          <w:tab w:val="left" w:pos="993"/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142F">
        <w:rPr>
          <w:rFonts w:ascii="Times New Roman" w:hAnsi="Times New Roman"/>
          <w:b/>
          <w:sz w:val="28"/>
          <w:szCs w:val="28"/>
          <w:lang w:val="uk-UA"/>
        </w:rPr>
        <w:t>«</w:t>
      </w:r>
      <w:r w:rsidR="00BA142F" w:rsidRPr="00BA142F">
        <w:rPr>
          <w:rFonts w:ascii="Times New Roman" w:hAnsi="Times New Roman"/>
          <w:b/>
          <w:sz w:val="28"/>
          <w:szCs w:val="28"/>
          <w:lang w:val="uk-UA"/>
        </w:rPr>
        <w:t>Про погодження тарифів на послуги з перевезення пасажирів у приміському автомобільному транспорті на маршрутах загального користування Дрогобицької міської територіальної громади</w:t>
      </w:r>
      <w:r w:rsidRPr="00BA142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731621"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162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108"/>
        <w:gridCol w:w="1843"/>
        <w:gridCol w:w="1985"/>
        <w:gridCol w:w="1842"/>
      </w:tblGrid>
      <w:tr w:rsidR="00731621" w:rsidRPr="00E94B2D" w:rsidTr="00B27DC5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  <w:p w:rsidR="00731621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маршрут №8 </w:t>
            </w:r>
          </w:p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(32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  <w:p w:rsidR="00731621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маршрут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3-35-35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грн.)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 цілому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1621" w:rsidRPr="00E94B2D" w:rsidTr="00B27DC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1621" w:rsidRPr="00E94B2D" w:rsidTr="00B27DC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731621" w:rsidRPr="00E94B2D" w:rsidTr="00B27DC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1621" w:rsidRPr="00E94B2D" w:rsidTr="00B27DC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731621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  <w:p w:rsidR="00B27DC5" w:rsidRPr="00E94B2D" w:rsidRDefault="00B27DC5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1621" w:rsidRPr="00E94B2D" w:rsidTr="00B27DC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1621" w:rsidRPr="00E94B2D" w:rsidTr="00B27DC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1621" w:rsidRPr="00E94B2D" w:rsidTr="00B27DC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731621" w:rsidRPr="00E94B2D" w:rsidRDefault="00731621" w:rsidP="0073162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21" w:rsidRPr="00E94B2D" w:rsidRDefault="00731621" w:rsidP="0073162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B73063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Pr="00E94B2D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BA142F" w:rsidRDefault="0062046C" w:rsidP="0062046C">
      <w:pPr>
        <w:tabs>
          <w:tab w:val="left" w:pos="993"/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142F">
        <w:rPr>
          <w:rFonts w:ascii="Times New Roman" w:hAnsi="Times New Roman"/>
          <w:b/>
          <w:sz w:val="28"/>
          <w:szCs w:val="28"/>
          <w:lang w:val="uk-UA"/>
        </w:rPr>
        <w:t>«</w:t>
      </w:r>
      <w:r w:rsidR="00BA142F" w:rsidRPr="00BA142F">
        <w:rPr>
          <w:rFonts w:ascii="Times New Roman" w:hAnsi="Times New Roman"/>
          <w:b/>
          <w:sz w:val="28"/>
          <w:szCs w:val="28"/>
          <w:lang w:val="uk-UA"/>
        </w:rPr>
        <w:t>Про зарахування  громадян на квартирний облік у виконавчому комітеті Дрогобицької міської ради, включення в список осіб першочергового та позачергового одержання житла</w:t>
      </w:r>
      <w:r w:rsidRPr="00BA142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27DC5" w:rsidRPr="00E94B2D" w:rsidRDefault="00B27DC5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B27DC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Pr="00E94B2D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BA142F" w:rsidRDefault="0062046C" w:rsidP="00DA3E04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142F">
        <w:rPr>
          <w:rFonts w:ascii="Times New Roman" w:hAnsi="Times New Roman"/>
          <w:b/>
          <w:sz w:val="28"/>
          <w:szCs w:val="28"/>
          <w:lang w:val="uk-UA"/>
        </w:rPr>
        <w:t>«</w:t>
      </w:r>
      <w:r w:rsidR="00BA142F" w:rsidRPr="00BA142F">
        <w:rPr>
          <w:rFonts w:ascii="Times New Roman" w:hAnsi="Times New Roman"/>
          <w:b/>
          <w:sz w:val="28"/>
          <w:szCs w:val="28"/>
          <w:lang w:val="uk-UA"/>
        </w:rPr>
        <w:t>Про продовження громадянам строку надання житлового приміщення з фонду житла Дрогобицької міської ради, призначеного для тимчасового проживання внутрішньо переміщених осіб</w:t>
      </w:r>
      <w:r w:rsidRPr="00BA142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27DC5" w:rsidRPr="00E94B2D" w:rsidRDefault="00B27DC5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B27DC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053378" w:rsidRPr="00E94B2D" w:rsidRDefault="00053378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053378" w:rsidRPr="00E94B2D" w:rsidRDefault="00053378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053378" w:rsidRPr="00E94B2D" w:rsidRDefault="00053378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BA142F" w:rsidRDefault="0062046C" w:rsidP="00DA3E04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142F">
        <w:rPr>
          <w:rFonts w:ascii="Times New Roman" w:hAnsi="Times New Roman"/>
          <w:b/>
          <w:sz w:val="28"/>
          <w:szCs w:val="28"/>
          <w:lang w:val="uk-UA"/>
        </w:rPr>
        <w:t>«</w:t>
      </w:r>
      <w:r w:rsidR="00BA142F" w:rsidRPr="00BA142F">
        <w:rPr>
          <w:rFonts w:ascii="Times New Roman" w:hAnsi="Times New Roman"/>
          <w:b/>
          <w:sz w:val="28"/>
          <w:szCs w:val="28"/>
          <w:lang w:val="uk-UA"/>
        </w:rPr>
        <w:t>Про продовження громадянам строку надання житлового приміщення з фонду житла Дрогобицької міської ради, призначеного для тимчасового проживання внутрішньо переміщених осіб на вул. Мельника А., буд. 4А, кв. 20 в місті Стебник</w:t>
      </w:r>
      <w:r w:rsidRPr="00BA142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B27DC5" w:rsidRPr="00E94B2D" w:rsidRDefault="00B27DC5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B27DC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BA142F" w:rsidRDefault="0062046C" w:rsidP="00DA3E04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142F">
        <w:rPr>
          <w:rFonts w:ascii="Times New Roman" w:hAnsi="Times New Roman"/>
          <w:b/>
          <w:sz w:val="28"/>
          <w:szCs w:val="28"/>
          <w:lang w:val="uk-UA"/>
        </w:rPr>
        <w:t>«</w:t>
      </w:r>
      <w:r w:rsidR="00BA142F" w:rsidRPr="00BA142F">
        <w:rPr>
          <w:rFonts w:ascii="Times New Roman" w:hAnsi="Times New Roman"/>
          <w:b/>
          <w:sz w:val="28"/>
          <w:szCs w:val="28"/>
          <w:lang w:val="uk-UA"/>
        </w:rPr>
        <w:t>Про внесення змін в ордер для проживання в жилому приміщенні з фонду житла Дрогобицької міської ради, призначеного для тимчасового проживання внутрішньо переміщених осіб, на вул. Мельника А., буд. 4а, кв. 11 в місті Стебник</w:t>
      </w:r>
      <w:r w:rsidR="000F7674" w:rsidRPr="00BA142F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»</w:t>
      </w:r>
      <w:r w:rsidR="00053378" w:rsidRPr="00BA142F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B27DC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Pr="00E94B2D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A142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BA142F" w:rsidRDefault="0062046C" w:rsidP="00053378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142F">
        <w:rPr>
          <w:rFonts w:ascii="Times New Roman" w:hAnsi="Times New Roman"/>
          <w:b/>
          <w:sz w:val="28"/>
          <w:szCs w:val="28"/>
          <w:lang w:val="uk-UA"/>
        </w:rPr>
        <w:t>«</w:t>
      </w:r>
      <w:r w:rsidR="00BA142F" w:rsidRPr="00BA142F">
        <w:rPr>
          <w:rFonts w:ascii="Times New Roman" w:hAnsi="Times New Roman"/>
          <w:b/>
          <w:sz w:val="28"/>
          <w:szCs w:val="28"/>
          <w:lang w:val="uk-UA"/>
        </w:rPr>
        <w:t>Про надання дозволу АТ «Сенс Банк» на влаштування благоустрою за власні кошти (тактильної плитки)</w:t>
      </w:r>
      <w:r w:rsidR="00DA3E04" w:rsidRPr="00BA142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27DC5" w:rsidRPr="00E94B2D" w:rsidRDefault="00B27DC5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B27DC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Pr="00E94B2D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B67E6E" w:rsidRPr="00193C04" w:rsidRDefault="00B67E6E" w:rsidP="00B67E6E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3C04">
        <w:rPr>
          <w:rFonts w:ascii="Times New Roman" w:hAnsi="Times New Roman"/>
          <w:b/>
          <w:sz w:val="28"/>
          <w:szCs w:val="28"/>
          <w:lang w:val="uk-UA"/>
        </w:rPr>
        <w:t>«</w:t>
      </w:r>
      <w:r w:rsidR="00193C04" w:rsidRPr="00193C04">
        <w:rPr>
          <w:rFonts w:ascii="Times New Roman" w:hAnsi="Times New Roman"/>
          <w:b/>
          <w:sz w:val="28"/>
          <w:szCs w:val="28"/>
          <w:lang w:val="uk-UA"/>
        </w:rPr>
        <w:t>Про надання дозволу ОСББ «Квартал -76» на влаштування благоустрою (майданчик для тимчасового паркування легкових автомобілів)на прибудинковій території вул. Самбірська,76 м. Дрогобич Львівської області</w:t>
      </w:r>
      <w:r w:rsidRPr="00193C0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  <w:p w:rsidR="00B27DC5" w:rsidRPr="00E94B2D" w:rsidRDefault="00B27DC5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B27DC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B67E6E" w:rsidRPr="00193C04" w:rsidRDefault="00B67E6E" w:rsidP="00B67E6E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3C04">
        <w:rPr>
          <w:rFonts w:ascii="Times New Roman" w:hAnsi="Times New Roman"/>
          <w:b/>
          <w:sz w:val="28"/>
          <w:szCs w:val="28"/>
          <w:lang w:val="uk-UA"/>
        </w:rPr>
        <w:t>«</w:t>
      </w:r>
      <w:r w:rsidR="00193C04" w:rsidRPr="00193C04">
        <w:rPr>
          <w:rFonts w:ascii="Times New Roman" w:hAnsi="Times New Roman"/>
          <w:b/>
          <w:bCs/>
          <w:sz w:val="28"/>
          <w:szCs w:val="28"/>
          <w:lang w:val="uk-UA"/>
        </w:rPr>
        <w:t>Про проведення демонтажу</w:t>
      </w:r>
      <w:r w:rsidR="00C75F0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Start w:id="3" w:name="_GoBack"/>
      <w:bookmarkEnd w:id="3"/>
      <w:r w:rsidR="00193C04" w:rsidRPr="00193C04">
        <w:rPr>
          <w:rFonts w:ascii="Times New Roman" w:hAnsi="Times New Roman"/>
          <w:b/>
          <w:sz w:val="28"/>
          <w:szCs w:val="28"/>
          <w:lang w:val="uk-UA"/>
        </w:rPr>
        <w:t xml:space="preserve">тимчасової конструкцій (голубника) </w:t>
      </w:r>
      <w:r w:rsidR="00193C04" w:rsidRPr="00193C04">
        <w:rPr>
          <w:rFonts w:ascii="Times New Roman" w:hAnsi="Times New Roman"/>
          <w:b/>
          <w:bCs/>
          <w:sz w:val="28"/>
          <w:szCs w:val="28"/>
          <w:lang w:val="uk-UA"/>
        </w:rPr>
        <w:t xml:space="preserve"> біля  садочку  «Казка» № 13 на  вул. В.Великого, 25 у м. Дрогобич</w:t>
      </w:r>
      <w:r w:rsidRPr="00193C0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B27DC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193C04" w:rsidRDefault="00B67E6E" w:rsidP="00193C04">
      <w:pPr>
        <w:pStyle w:val="4"/>
        <w:tabs>
          <w:tab w:val="left" w:pos="851"/>
          <w:tab w:val="left" w:pos="993"/>
        </w:tabs>
        <w:ind w:left="567" w:right="59"/>
        <w:jc w:val="center"/>
        <w:rPr>
          <w:sz w:val="28"/>
          <w:szCs w:val="28"/>
        </w:rPr>
      </w:pPr>
      <w:r w:rsidRPr="00193C04">
        <w:rPr>
          <w:sz w:val="28"/>
          <w:szCs w:val="28"/>
        </w:rPr>
        <w:t>«</w:t>
      </w:r>
      <w:r w:rsidR="00193C04" w:rsidRPr="00193C04">
        <w:rPr>
          <w:sz w:val="28"/>
          <w:szCs w:val="28"/>
        </w:rPr>
        <w:t>Про переведення садового будинку у жилий будинок.</w:t>
      </w:r>
    </w:p>
    <w:p w:rsidR="00B67E6E" w:rsidRPr="00193C04" w:rsidRDefault="00193C04" w:rsidP="00193C04">
      <w:pPr>
        <w:pStyle w:val="4"/>
        <w:tabs>
          <w:tab w:val="left" w:pos="851"/>
          <w:tab w:val="left" w:pos="993"/>
        </w:tabs>
        <w:ind w:left="567" w:right="59"/>
        <w:jc w:val="center"/>
        <w:rPr>
          <w:sz w:val="28"/>
          <w:szCs w:val="28"/>
        </w:rPr>
      </w:pPr>
      <w:r w:rsidRPr="00193C04">
        <w:rPr>
          <w:sz w:val="28"/>
          <w:szCs w:val="28"/>
          <w:lang w:eastAsia="uk-UA"/>
        </w:rPr>
        <w:t xml:space="preserve"> (Кондратюк Л.О.)</w:t>
      </w:r>
      <w:r w:rsidR="00B67E6E" w:rsidRPr="00193C04">
        <w:rPr>
          <w:sz w:val="28"/>
          <w:szCs w:val="28"/>
        </w:rPr>
        <w:t>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B67E6E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3C04"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="00193C04"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27DC5" w:rsidRPr="00E94B2D" w:rsidRDefault="00B27DC5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B27DC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93C04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B67E6E" w:rsidRPr="00193C04" w:rsidRDefault="00B67E6E" w:rsidP="00193C04">
      <w:pPr>
        <w:pStyle w:val="4"/>
        <w:tabs>
          <w:tab w:val="left" w:pos="851"/>
          <w:tab w:val="left" w:pos="993"/>
        </w:tabs>
        <w:ind w:left="567" w:right="59"/>
        <w:jc w:val="center"/>
        <w:rPr>
          <w:sz w:val="28"/>
          <w:szCs w:val="28"/>
        </w:rPr>
      </w:pPr>
      <w:r w:rsidRPr="00193C04">
        <w:rPr>
          <w:sz w:val="28"/>
          <w:szCs w:val="28"/>
        </w:rPr>
        <w:t>«</w:t>
      </w:r>
      <w:r w:rsidR="00193C04" w:rsidRPr="00193C04">
        <w:rPr>
          <w:sz w:val="28"/>
          <w:szCs w:val="28"/>
        </w:rPr>
        <w:t>Про переведення садового будинку у жилий будинок. (</w:t>
      </w:r>
      <w:r w:rsidR="00193C04" w:rsidRPr="00193C04">
        <w:rPr>
          <w:sz w:val="28"/>
          <w:szCs w:val="28"/>
          <w:lang w:eastAsia="uk-UA"/>
        </w:rPr>
        <w:t>Павлюх Р.М.)</w:t>
      </w:r>
      <w:r w:rsidRPr="00193C04">
        <w:rPr>
          <w:sz w:val="28"/>
          <w:szCs w:val="28"/>
        </w:rPr>
        <w:t>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Pr="00E94B2D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193C04" w:rsidRDefault="00B67E6E" w:rsidP="00193C04">
      <w:pPr>
        <w:pStyle w:val="4"/>
        <w:tabs>
          <w:tab w:val="left" w:pos="0"/>
          <w:tab w:val="left" w:pos="851"/>
          <w:tab w:val="left" w:pos="993"/>
        </w:tabs>
        <w:spacing w:line="276" w:lineRule="auto"/>
        <w:ind w:left="567" w:right="59"/>
        <w:jc w:val="center"/>
        <w:rPr>
          <w:sz w:val="28"/>
          <w:szCs w:val="28"/>
          <w:lang w:eastAsia="uk-UA"/>
        </w:rPr>
      </w:pPr>
      <w:r w:rsidRPr="00193C04">
        <w:rPr>
          <w:sz w:val="28"/>
          <w:szCs w:val="28"/>
        </w:rPr>
        <w:t>«</w:t>
      </w:r>
      <w:r w:rsidR="00193C04" w:rsidRPr="00193C04">
        <w:rPr>
          <w:sz w:val="28"/>
          <w:szCs w:val="28"/>
        </w:rPr>
        <w:t>Про переведення садового будинку  у жилий будинок.</w:t>
      </w:r>
      <w:r w:rsidR="00193C04" w:rsidRPr="00193C04">
        <w:rPr>
          <w:sz w:val="28"/>
          <w:szCs w:val="28"/>
          <w:lang w:eastAsia="uk-UA"/>
        </w:rPr>
        <w:t xml:space="preserve"> </w:t>
      </w:r>
    </w:p>
    <w:p w:rsidR="00B67E6E" w:rsidRPr="00193C04" w:rsidRDefault="00193C04" w:rsidP="00193C04">
      <w:pPr>
        <w:pStyle w:val="4"/>
        <w:tabs>
          <w:tab w:val="left" w:pos="0"/>
          <w:tab w:val="left" w:pos="851"/>
          <w:tab w:val="left" w:pos="993"/>
        </w:tabs>
        <w:spacing w:line="276" w:lineRule="auto"/>
        <w:ind w:left="567" w:right="59"/>
        <w:jc w:val="center"/>
        <w:rPr>
          <w:sz w:val="28"/>
          <w:szCs w:val="28"/>
        </w:rPr>
      </w:pPr>
      <w:r w:rsidRPr="00193C04">
        <w:rPr>
          <w:sz w:val="28"/>
          <w:szCs w:val="28"/>
          <w:lang w:eastAsia="uk-UA"/>
        </w:rPr>
        <w:t>(Михальська Л.М.)</w:t>
      </w:r>
      <w:r w:rsidR="00B67E6E" w:rsidRPr="00193C04">
        <w:rPr>
          <w:sz w:val="28"/>
          <w:szCs w:val="28"/>
        </w:rPr>
        <w:t>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B27DC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Pr="00E94B2D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193C0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B67E6E" w:rsidRPr="00193C04" w:rsidRDefault="00B67E6E" w:rsidP="00B67E6E">
      <w:pPr>
        <w:tabs>
          <w:tab w:val="left" w:pos="0"/>
          <w:tab w:val="left" w:pos="851"/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3C04">
        <w:rPr>
          <w:rFonts w:ascii="Times New Roman" w:hAnsi="Times New Roman"/>
          <w:b/>
          <w:sz w:val="28"/>
          <w:szCs w:val="28"/>
          <w:lang w:val="uk-UA"/>
        </w:rPr>
        <w:t>«</w:t>
      </w:r>
      <w:r w:rsidR="00193C04" w:rsidRPr="00193C04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Про встановлення портретів полеглих Захисників на малій архітектурній формі «Алея пам’яті» у парку пам’ятці садово-паркового мистецтва місцевого значення «Парк ХІХ  ст.»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B27DC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Pr="00E94B2D" w:rsidRDefault="00193C04" w:rsidP="00193C04">
      <w:pPr>
        <w:rPr>
          <w:rFonts w:ascii="Times New Roman" w:hAnsi="Times New Roman"/>
          <w:sz w:val="28"/>
          <w:szCs w:val="28"/>
          <w:lang w:val="uk-UA"/>
        </w:rPr>
      </w:pPr>
    </w:p>
    <w:p w:rsidR="00193C04" w:rsidRPr="00E94B2D" w:rsidRDefault="00193C04" w:rsidP="00193C04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93C04" w:rsidRPr="00E94B2D" w:rsidRDefault="00193C04" w:rsidP="00193C04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93C04" w:rsidRPr="00E94B2D" w:rsidRDefault="00193C04" w:rsidP="00193C04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93C04" w:rsidRPr="00E94B2D" w:rsidRDefault="00193C04" w:rsidP="00193C0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193C04" w:rsidRPr="00193C04" w:rsidRDefault="00193C04" w:rsidP="00193C04">
      <w:pPr>
        <w:tabs>
          <w:tab w:val="left" w:pos="709"/>
          <w:tab w:val="left" w:pos="993"/>
        </w:tabs>
        <w:spacing w:line="276" w:lineRule="auto"/>
        <w:ind w:left="709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193C0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193C0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(надання)»</w:t>
      </w:r>
    </w:p>
    <w:p w:rsidR="00193C04" w:rsidRPr="00193C04" w:rsidRDefault="00193C04" w:rsidP="00193C04">
      <w:pPr>
        <w:tabs>
          <w:tab w:val="left" w:pos="0"/>
          <w:tab w:val="left" w:pos="851"/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93C04" w:rsidRPr="00E94B2D" w:rsidRDefault="00193C04" w:rsidP="00193C0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93C04" w:rsidRPr="00E94B2D" w:rsidRDefault="00193C04" w:rsidP="00193C04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3C04" w:rsidRPr="00E94B2D" w:rsidRDefault="00193C04" w:rsidP="00193C0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B27DC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93C04" w:rsidRPr="00E94B2D" w:rsidRDefault="00193C04" w:rsidP="00193C0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27D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93C04" w:rsidRPr="00E94B2D" w:rsidRDefault="00193C04" w:rsidP="00193C0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93C04" w:rsidRPr="00E94B2D" w:rsidTr="00D60DD3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93C04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  <w:p w:rsidR="00B27DC5" w:rsidRPr="00E94B2D" w:rsidRDefault="00B27DC5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93C04" w:rsidRPr="00E94B2D" w:rsidRDefault="00193C04" w:rsidP="00B27DC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93C04" w:rsidRPr="00E94B2D" w:rsidTr="00D60DD3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93C04" w:rsidRPr="00E94B2D" w:rsidRDefault="00193C04" w:rsidP="00D60DD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04" w:rsidRPr="00E94B2D" w:rsidRDefault="00193C04" w:rsidP="00D60DD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93C04" w:rsidRPr="00E94B2D" w:rsidRDefault="00193C04" w:rsidP="00193C04">
      <w:pPr>
        <w:rPr>
          <w:rFonts w:ascii="Times New Roman" w:hAnsi="Times New Roman"/>
          <w:sz w:val="28"/>
          <w:szCs w:val="28"/>
          <w:lang w:val="uk-UA"/>
        </w:rPr>
      </w:pPr>
    </w:p>
    <w:p w:rsidR="00193C04" w:rsidRPr="00E94B2D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sectPr w:rsidR="00193C04" w:rsidRPr="00E94B2D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7D" w:rsidRDefault="00BE617D">
      <w:r>
        <w:separator/>
      </w:r>
    </w:p>
  </w:endnote>
  <w:endnote w:type="continuationSeparator" w:id="0">
    <w:p w:rsidR="00BE617D" w:rsidRDefault="00BE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7D" w:rsidRDefault="00BE617D">
      <w:r>
        <w:separator/>
      </w:r>
    </w:p>
  </w:footnote>
  <w:footnote w:type="continuationSeparator" w:id="0">
    <w:p w:rsidR="00BE617D" w:rsidRDefault="00BE6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9C745C6"/>
    <w:multiLevelType w:val="hybridMultilevel"/>
    <w:tmpl w:val="526668A2"/>
    <w:lvl w:ilvl="0" w:tplc="69242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33E"/>
    <w:multiLevelType w:val="hybridMultilevel"/>
    <w:tmpl w:val="5F582EBE"/>
    <w:lvl w:ilvl="0" w:tplc="98E62A76">
      <w:start w:val="1"/>
      <w:numFmt w:val="decimal"/>
      <w:lvlText w:val="%1."/>
      <w:lvlJc w:val="left"/>
      <w:pPr>
        <w:ind w:left="1084" w:hanging="375"/>
      </w:pPr>
      <w:rPr>
        <w:rFonts w:ascii="Times New Roman" w:eastAsia="Calibri" w:hAnsi="Times New Roman"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20137"/>
    <w:multiLevelType w:val="multilevel"/>
    <w:tmpl w:val="8292A1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7B606A"/>
    <w:multiLevelType w:val="hybridMultilevel"/>
    <w:tmpl w:val="DCF0832A"/>
    <w:lvl w:ilvl="0" w:tplc="6B7CDE4E">
      <w:start w:val="26"/>
      <w:numFmt w:val="decimal"/>
      <w:lvlText w:val="%1."/>
      <w:lvlJc w:val="left"/>
      <w:pPr>
        <w:ind w:left="1084" w:hanging="375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642C21"/>
    <w:multiLevelType w:val="hybridMultilevel"/>
    <w:tmpl w:val="D61EEF46"/>
    <w:lvl w:ilvl="0" w:tplc="6CE8A0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B687333"/>
    <w:multiLevelType w:val="hybridMultilevel"/>
    <w:tmpl w:val="75F47598"/>
    <w:lvl w:ilvl="0" w:tplc="F8A45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FA4F7C"/>
    <w:multiLevelType w:val="hybridMultilevel"/>
    <w:tmpl w:val="F4E0CC2E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F059E7"/>
    <w:multiLevelType w:val="hybridMultilevel"/>
    <w:tmpl w:val="0B02BE04"/>
    <w:lvl w:ilvl="0" w:tplc="14460594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17B54"/>
    <w:rsid w:val="00050E34"/>
    <w:rsid w:val="00053378"/>
    <w:rsid w:val="000551B9"/>
    <w:rsid w:val="0008358A"/>
    <w:rsid w:val="000A7168"/>
    <w:rsid w:val="000D0643"/>
    <w:rsid w:val="000D1113"/>
    <w:rsid w:val="000D538D"/>
    <w:rsid w:val="000E06DE"/>
    <w:rsid w:val="000E7244"/>
    <w:rsid w:val="000F3CEB"/>
    <w:rsid w:val="000F478F"/>
    <w:rsid w:val="000F72A3"/>
    <w:rsid w:val="000F7674"/>
    <w:rsid w:val="00107BFC"/>
    <w:rsid w:val="0011785B"/>
    <w:rsid w:val="00122F94"/>
    <w:rsid w:val="00133494"/>
    <w:rsid w:val="001358B5"/>
    <w:rsid w:val="00155F11"/>
    <w:rsid w:val="001600A3"/>
    <w:rsid w:val="001709CA"/>
    <w:rsid w:val="00193C04"/>
    <w:rsid w:val="00195DA5"/>
    <w:rsid w:val="001A4D0D"/>
    <w:rsid w:val="001B4694"/>
    <w:rsid w:val="001C4797"/>
    <w:rsid w:val="001D0339"/>
    <w:rsid w:val="001D1FCF"/>
    <w:rsid w:val="001D42B8"/>
    <w:rsid w:val="001D6F30"/>
    <w:rsid w:val="001E2317"/>
    <w:rsid w:val="001F0D27"/>
    <w:rsid w:val="001F6A78"/>
    <w:rsid w:val="002112E6"/>
    <w:rsid w:val="0022066E"/>
    <w:rsid w:val="00240F8E"/>
    <w:rsid w:val="0024267E"/>
    <w:rsid w:val="00280765"/>
    <w:rsid w:val="0028699B"/>
    <w:rsid w:val="002A7DA2"/>
    <w:rsid w:val="002B5CA8"/>
    <w:rsid w:val="002C4E82"/>
    <w:rsid w:val="002D2312"/>
    <w:rsid w:val="00301982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6CE0"/>
    <w:rsid w:val="003E6137"/>
    <w:rsid w:val="003F0819"/>
    <w:rsid w:val="003F7A5E"/>
    <w:rsid w:val="00413965"/>
    <w:rsid w:val="00434027"/>
    <w:rsid w:val="00435F79"/>
    <w:rsid w:val="004467A1"/>
    <w:rsid w:val="0045074A"/>
    <w:rsid w:val="00452B45"/>
    <w:rsid w:val="0046067B"/>
    <w:rsid w:val="004724DB"/>
    <w:rsid w:val="004735FF"/>
    <w:rsid w:val="00485457"/>
    <w:rsid w:val="0049638E"/>
    <w:rsid w:val="004C234E"/>
    <w:rsid w:val="004D58F0"/>
    <w:rsid w:val="004F5E44"/>
    <w:rsid w:val="0051158D"/>
    <w:rsid w:val="00511F40"/>
    <w:rsid w:val="00513687"/>
    <w:rsid w:val="00517014"/>
    <w:rsid w:val="0056497C"/>
    <w:rsid w:val="00570694"/>
    <w:rsid w:val="0057527C"/>
    <w:rsid w:val="005828C0"/>
    <w:rsid w:val="00590CC3"/>
    <w:rsid w:val="005A48EF"/>
    <w:rsid w:val="005B799F"/>
    <w:rsid w:val="006139EE"/>
    <w:rsid w:val="0062046C"/>
    <w:rsid w:val="00632BA0"/>
    <w:rsid w:val="00633E00"/>
    <w:rsid w:val="006669ED"/>
    <w:rsid w:val="0068650A"/>
    <w:rsid w:val="006868FE"/>
    <w:rsid w:val="006B6B50"/>
    <w:rsid w:val="006C21D0"/>
    <w:rsid w:val="006C3F8D"/>
    <w:rsid w:val="006C5722"/>
    <w:rsid w:val="006D1E6C"/>
    <w:rsid w:val="006D3FE5"/>
    <w:rsid w:val="006F37ED"/>
    <w:rsid w:val="006F7600"/>
    <w:rsid w:val="00721E8A"/>
    <w:rsid w:val="00724370"/>
    <w:rsid w:val="00731621"/>
    <w:rsid w:val="00755CFA"/>
    <w:rsid w:val="00777172"/>
    <w:rsid w:val="007806EA"/>
    <w:rsid w:val="007A6787"/>
    <w:rsid w:val="007C3047"/>
    <w:rsid w:val="007C3522"/>
    <w:rsid w:val="007D7AAA"/>
    <w:rsid w:val="007E020F"/>
    <w:rsid w:val="007F25A8"/>
    <w:rsid w:val="0081026C"/>
    <w:rsid w:val="0081570F"/>
    <w:rsid w:val="00820F5E"/>
    <w:rsid w:val="008279F4"/>
    <w:rsid w:val="00852869"/>
    <w:rsid w:val="0087733A"/>
    <w:rsid w:val="00883446"/>
    <w:rsid w:val="00883555"/>
    <w:rsid w:val="008A2012"/>
    <w:rsid w:val="008B35A9"/>
    <w:rsid w:val="008C4015"/>
    <w:rsid w:val="008D1B4F"/>
    <w:rsid w:val="008D3BF4"/>
    <w:rsid w:val="008F4E92"/>
    <w:rsid w:val="00964613"/>
    <w:rsid w:val="009659D4"/>
    <w:rsid w:val="0098126D"/>
    <w:rsid w:val="009814A0"/>
    <w:rsid w:val="0098680F"/>
    <w:rsid w:val="00996938"/>
    <w:rsid w:val="009B6A49"/>
    <w:rsid w:val="009D096F"/>
    <w:rsid w:val="009D6AA3"/>
    <w:rsid w:val="009F165D"/>
    <w:rsid w:val="009F248E"/>
    <w:rsid w:val="009F24B6"/>
    <w:rsid w:val="00A1738A"/>
    <w:rsid w:val="00A26E4C"/>
    <w:rsid w:val="00A3735F"/>
    <w:rsid w:val="00A60F1D"/>
    <w:rsid w:val="00AC6302"/>
    <w:rsid w:val="00AF09CC"/>
    <w:rsid w:val="00B04ECC"/>
    <w:rsid w:val="00B15795"/>
    <w:rsid w:val="00B17DB2"/>
    <w:rsid w:val="00B263D3"/>
    <w:rsid w:val="00B27DC5"/>
    <w:rsid w:val="00B45247"/>
    <w:rsid w:val="00B67E6E"/>
    <w:rsid w:val="00B73063"/>
    <w:rsid w:val="00B92274"/>
    <w:rsid w:val="00B970FB"/>
    <w:rsid w:val="00B9785B"/>
    <w:rsid w:val="00BA142F"/>
    <w:rsid w:val="00BC1079"/>
    <w:rsid w:val="00BC5334"/>
    <w:rsid w:val="00BE499B"/>
    <w:rsid w:val="00BE617D"/>
    <w:rsid w:val="00BF5A08"/>
    <w:rsid w:val="00C15A0F"/>
    <w:rsid w:val="00C35373"/>
    <w:rsid w:val="00C53B1C"/>
    <w:rsid w:val="00C55EA9"/>
    <w:rsid w:val="00C71471"/>
    <w:rsid w:val="00C75F0C"/>
    <w:rsid w:val="00C76185"/>
    <w:rsid w:val="00C920B4"/>
    <w:rsid w:val="00CC4F1D"/>
    <w:rsid w:val="00CE1151"/>
    <w:rsid w:val="00CE7616"/>
    <w:rsid w:val="00CF29A8"/>
    <w:rsid w:val="00CF7D92"/>
    <w:rsid w:val="00D009A8"/>
    <w:rsid w:val="00D15239"/>
    <w:rsid w:val="00D2501D"/>
    <w:rsid w:val="00D33FAC"/>
    <w:rsid w:val="00D41322"/>
    <w:rsid w:val="00D57D7A"/>
    <w:rsid w:val="00D60F59"/>
    <w:rsid w:val="00D71A2C"/>
    <w:rsid w:val="00D94BB7"/>
    <w:rsid w:val="00DA3E04"/>
    <w:rsid w:val="00DA76FE"/>
    <w:rsid w:val="00DB0303"/>
    <w:rsid w:val="00DB6F31"/>
    <w:rsid w:val="00DC00F7"/>
    <w:rsid w:val="00DE0656"/>
    <w:rsid w:val="00DE320C"/>
    <w:rsid w:val="00DF1C64"/>
    <w:rsid w:val="00DF45E6"/>
    <w:rsid w:val="00E21804"/>
    <w:rsid w:val="00E3154C"/>
    <w:rsid w:val="00E42F91"/>
    <w:rsid w:val="00E43A4A"/>
    <w:rsid w:val="00E7065F"/>
    <w:rsid w:val="00E72A4C"/>
    <w:rsid w:val="00E80B21"/>
    <w:rsid w:val="00E84C51"/>
    <w:rsid w:val="00E94B2D"/>
    <w:rsid w:val="00E94B40"/>
    <w:rsid w:val="00EA7755"/>
    <w:rsid w:val="00EB0C99"/>
    <w:rsid w:val="00EE1422"/>
    <w:rsid w:val="00F05FD2"/>
    <w:rsid w:val="00F128DB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028A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9533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44">
    <w:name w:val="Звичайний4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styleId="af">
    <w:name w:val="List Paragraph"/>
    <w:basedOn w:val="a"/>
    <w:uiPriority w:val="34"/>
    <w:qFormat/>
    <w:rsid w:val="00B67E6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0828-42E4-4752-83E6-0445D193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72</Pages>
  <Words>29222</Words>
  <Characters>16657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76</vt:i4>
      </vt:variant>
    </vt:vector>
  </HeadingPairs>
  <TitlesOfParts>
    <vt:vector size="77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/>
      <vt:lpstr>Рішення (не) прийнято</vt:lpstr>
      <vt:lpstr/>
      <vt:lpstr>«Про встановлення дорожніх знаків на території Дрогобицької міської територіальн</vt:lpstr>
      <vt:lpstr>        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        «Про надання дозволу на розміщення конструкцій зовнішньої реклами у місті Дрогоб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45788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39</cp:revision>
  <cp:lastPrinted>2026-02-23T07:58:00Z</cp:lastPrinted>
  <dcterms:created xsi:type="dcterms:W3CDTF">2026-01-26T08:26:00Z</dcterms:created>
  <dcterms:modified xsi:type="dcterms:W3CDTF">2026-03-17T09:58:00Z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