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E80" w:rsidRPr="00116D77" w:rsidRDefault="00DE5E9E">
      <w:pPr>
        <w:spacing w:after="0" w:line="240" w:lineRule="auto"/>
        <w:jc w:val="center"/>
        <w:rPr>
          <w:rFonts w:ascii="Times New Roman" w:eastAsia="Times New Roman" w:hAnsi="Times New Roman" w:cs="Times New Roman"/>
          <w:sz w:val="20"/>
          <w:szCs w:val="20"/>
          <w:lang w:val="uk-UA" w:eastAsia="ru-RU"/>
        </w:rPr>
      </w:pPr>
      <w:r w:rsidRPr="00116D77">
        <w:rPr>
          <w:lang w:val="uk-UA" w:eastAsia="uk-UA"/>
        </w:rPr>
        <w:drawing>
          <wp:inline distT="0" distB="0" distL="0" distR="0">
            <wp:extent cx="428625"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stretch>
                      <a:fillRect/>
                    </a:stretch>
                  </pic:blipFill>
                  <pic:spPr bwMode="auto">
                    <a:xfrm>
                      <a:off x="0" y="0"/>
                      <a:ext cx="428625" cy="609600"/>
                    </a:xfrm>
                    <a:prstGeom prst="rect">
                      <a:avLst/>
                    </a:prstGeom>
                  </pic:spPr>
                </pic:pic>
              </a:graphicData>
            </a:graphic>
          </wp:inline>
        </w:drawing>
      </w:r>
    </w:p>
    <w:p w:rsidR="00EE1E80" w:rsidRPr="00116D77" w:rsidRDefault="00EE1E80">
      <w:pPr>
        <w:spacing w:after="0" w:line="360" w:lineRule="auto"/>
        <w:jc w:val="center"/>
        <w:rPr>
          <w:rFonts w:ascii="Times New Roman" w:eastAsia="Times New Roman" w:hAnsi="Times New Roman" w:cs="Times New Roman"/>
          <w:sz w:val="24"/>
          <w:szCs w:val="20"/>
          <w:lang w:val="uk-UA" w:eastAsia="ru-RU"/>
        </w:rPr>
      </w:pPr>
    </w:p>
    <w:p w:rsidR="00EE1E80" w:rsidRPr="00116D77" w:rsidRDefault="00DE5E9E">
      <w:pPr>
        <w:keepNext/>
        <w:spacing w:after="0" w:line="360" w:lineRule="auto"/>
        <w:jc w:val="center"/>
        <w:outlineLvl w:val="1"/>
        <w:rPr>
          <w:rFonts w:ascii="Times New Roman" w:eastAsia="Times New Roman" w:hAnsi="Times New Roman" w:cs="Times New Roman"/>
          <w:b/>
          <w:sz w:val="32"/>
          <w:szCs w:val="32"/>
          <w:lang w:val="uk-UA" w:eastAsia="ru-RU"/>
        </w:rPr>
      </w:pPr>
      <w:r w:rsidRPr="00116D77">
        <w:rPr>
          <w:rFonts w:ascii="Times New Roman" w:eastAsia="Times New Roman" w:hAnsi="Times New Roman" w:cs="Times New Roman"/>
          <w:b/>
          <w:sz w:val="32"/>
          <w:szCs w:val="32"/>
          <w:lang w:val="uk-UA" w:eastAsia="ru-RU"/>
        </w:rPr>
        <w:t xml:space="preserve">ДРОГОБИЦЬКА МІСЬКА РАДА </w:t>
      </w:r>
    </w:p>
    <w:p w:rsidR="00EE1E80" w:rsidRPr="00116D77" w:rsidRDefault="00EE1E80">
      <w:pPr>
        <w:spacing w:after="0" w:line="240" w:lineRule="auto"/>
        <w:jc w:val="center"/>
        <w:rPr>
          <w:rFonts w:ascii="Times New Roman" w:eastAsia="Times New Roman" w:hAnsi="Times New Roman" w:cs="Times New Roman"/>
          <w:sz w:val="24"/>
          <w:szCs w:val="20"/>
          <w:lang w:val="uk-UA" w:eastAsia="ru-RU"/>
        </w:rPr>
      </w:pPr>
    </w:p>
    <w:p w:rsidR="00EE1E80" w:rsidRPr="00116D77" w:rsidRDefault="00DE5E9E">
      <w:pPr>
        <w:spacing w:after="0" w:line="240" w:lineRule="auto"/>
        <w:jc w:val="center"/>
        <w:rPr>
          <w:rFonts w:ascii="Times New Roman" w:eastAsia="Times New Roman" w:hAnsi="Times New Roman" w:cs="Times New Roman"/>
          <w:sz w:val="18"/>
          <w:szCs w:val="20"/>
          <w:lang w:val="uk-UA" w:eastAsia="ru-RU"/>
        </w:rPr>
      </w:pPr>
      <w:proofErr w:type="spellStart"/>
      <w:r w:rsidRPr="00116D77">
        <w:rPr>
          <w:rFonts w:ascii="Times New Roman" w:eastAsia="Times New Roman" w:hAnsi="Times New Roman" w:cs="Times New Roman"/>
          <w:sz w:val="18"/>
          <w:szCs w:val="20"/>
          <w:lang w:val="uk-UA" w:eastAsia="ru-RU"/>
        </w:rPr>
        <w:t>пл</w:t>
      </w:r>
      <w:proofErr w:type="spellEnd"/>
      <w:r w:rsidRPr="00116D77">
        <w:rPr>
          <w:rFonts w:ascii="Times New Roman" w:eastAsia="Times New Roman" w:hAnsi="Times New Roman" w:cs="Times New Roman"/>
          <w:sz w:val="18"/>
          <w:szCs w:val="20"/>
          <w:lang w:val="uk-UA" w:eastAsia="ru-RU"/>
        </w:rPr>
        <w:t xml:space="preserve">. Ринок, 1, м. Дрогобич, Львівська обл., Україна, 82100, </w:t>
      </w:r>
      <w:proofErr w:type="spellStart"/>
      <w:r w:rsidRPr="00116D77">
        <w:rPr>
          <w:rFonts w:ascii="Times New Roman" w:eastAsia="Times New Roman" w:hAnsi="Times New Roman" w:cs="Times New Roman"/>
          <w:sz w:val="18"/>
          <w:szCs w:val="20"/>
          <w:lang w:val="uk-UA" w:eastAsia="ru-RU"/>
        </w:rPr>
        <w:t>тел</w:t>
      </w:r>
      <w:proofErr w:type="spellEnd"/>
      <w:r w:rsidRPr="00116D77">
        <w:rPr>
          <w:rFonts w:ascii="Times New Roman" w:eastAsia="Times New Roman" w:hAnsi="Times New Roman" w:cs="Times New Roman"/>
          <w:sz w:val="18"/>
          <w:szCs w:val="20"/>
          <w:lang w:val="uk-UA" w:eastAsia="ru-RU"/>
        </w:rPr>
        <w:t>. 2-25-69, факс (03244) 3-96-71</w:t>
      </w:r>
    </w:p>
    <w:p w:rsidR="00EE1E80" w:rsidRPr="00116D77" w:rsidRDefault="00DE5E9E">
      <w:pPr>
        <w:spacing w:after="0" w:line="240" w:lineRule="auto"/>
        <w:jc w:val="center"/>
        <w:rPr>
          <w:rFonts w:ascii="Times New Roman" w:eastAsia="Times New Roman" w:hAnsi="Times New Roman" w:cs="Times New Roman"/>
          <w:sz w:val="18"/>
          <w:szCs w:val="20"/>
          <w:lang w:val="uk-UA" w:eastAsia="ru-RU"/>
        </w:rPr>
      </w:pPr>
      <w:r w:rsidRPr="00116D77">
        <w:rPr>
          <w:rFonts w:ascii="Times New Roman" w:eastAsia="Times New Roman" w:hAnsi="Times New Roman" w:cs="Times New Roman"/>
          <w:sz w:val="18"/>
          <w:szCs w:val="20"/>
          <w:lang w:val="uk-UA" w:eastAsia="ru-RU"/>
        </w:rPr>
        <w:t>E-</w:t>
      </w:r>
      <w:proofErr w:type="spellStart"/>
      <w:r w:rsidRPr="00116D77">
        <w:rPr>
          <w:rFonts w:ascii="Times New Roman" w:eastAsia="Times New Roman" w:hAnsi="Times New Roman" w:cs="Times New Roman"/>
          <w:sz w:val="18"/>
          <w:szCs w:val="20"/>
          <w:lang w:val="uk-UA" w:eastAsia="ru-RU"/>
        </w:rPr>
        <w:t>mail</w:t>
      </w:r>
      <w:proofErr w:type="spellEnd"/>
      <w:r w:rsidRPr="00116D77">
        <w:rPr>
          <w:rFonts w:ascii="Times New Roman" w:eastAsia="Times New Roman" w:hAnsi="Times New Roman" w:cs="Times New Roman"/>
          <w:sz w:val="18"/>
          <w:szCs w:val="20"/>
          <w:lang w:val="uk-UA" w:eastAsia="ru-RU"/>
        </w:rPr>
        <w:t>: dmr@drohobych-rada.gov.ua, WEB: http://www.drohobych-rada.gov.ua</w:t>
      </w:r>
    </w:p>
    <w:p w:rsidR="00EE1E80" w:rsidRPr="00116D77" w:rsidRDefault="00116D77">
      <w:pPr>
        <w:spacing w:after="0" w:line="240" w:lineRule="auto"/>
        <w:rPr>
          <w:rFonts w:ascii="Times New Roman" w:eastAsia="Times New Roman" w:hAnsi="Times New Roman" w:cs="Times New Roman"/>
          <w:sz w:val="20"/>
          <w:szCs w:val="20"/>
          <w:lang w:val="uk-UA" w:eastAsia="ru-RU"/>
        </w:rPr>
      </w:pPr>
      <w:r w:rsidRPr="00116D77">
        <w:rPr>
          <w:rFonts w:ascii="Times New Roman" w:eastAsia="Times New Roman" w:hAnsi="Times New Roman" w:cs="Times New Roman"/>
          <w:sz w:val="20"/>
          <w:szCs w:val="20"/>
          <w:lang w:val="uk-UA" w:eastAsia="ru-RU"/>
        </w:rPr>
        <w:pict>
          <v:line id="Прямая соединительная линия 9" o:spid="_x0000_s1033" style="position:absolute;flip:y;z-index:251657216" from="-3.6pt,3.3pt" to="474.4pt,4pt" o:allowincell="f" strokeweight="1.59mm">
            <v:fill o:detectmouseclick="t"/>
            <w10:wrap type="topAndBottom"/>
          </v:line>
        </w:pict>
      </w:r>
    </w:p>
    <w:p w:rsidR="00EE1E80" w:rsidRPr="00116D77" w:rsidRDefault="00116D77">
      <w:pPr>
        <w:spacing w:after="0" w:line="240" w:lineRule="auto"/>
        <w:rPr>
          <w:rFonts w:ascii="Times New Roman" w:eastAsia="Times New Roman" w:hAnsi="Times New Roman" w:cs="Times New Roman"/>
          <w:sz w:val="20"/>
          <w:szCs w:val="20"/>
          <w:lang w:val="uk-UA" w:eastAsia="ru-RU"/>
        </w:rPr>
      </w:pPr>
      <w:r w:rsidRPr="00116D77">
        <w:rPr>
          <w:rFonts w:ascii="Times New Roman" w:eastAsia="Times New Roman" w:hAnsi="Times New Roman" w:cs="Times New Roman"/>
          <w:sz w:val="20"/>
          <w:szCs w:val="20"/>
          <w:lang w:val="uk-UA" w:eastAsia="ru-RU"/>
        </w:rPr>
        <w:pict>
          <v:group id="shape_0" o:spid="_x0000_s1026" alt="Группа 2" style="position:absolute;margin-left:225.75pt;margin-top:9.25pt;width:256.65pt;height:26.9pt;z-index:251658240" coordorigin="4515,185" coordsize="5133,538">
            <v:group id="_x0000_s1030" alt="Group 4" style="position:absolute;left:4515;top:195;width:632;height:529" coordorigin="4515,185" coordsize="5133,538">
              <v:line id="Line 5" o:spid="_x0000_s1032" style="position:absolute" from="4515,205" to="4515,724" o:allowincell="f">
                <v:fill o:detectmouseclick="t"/>
              </v:line>
              <v:line id="Line 6" o:spid="_x0000_s1031" style="position:absolute" from="4515,195" to="5147,195" o:allowincell="f">
                <v:fill o:detectmouseclick="t"/>
              </v:line>
            </v:group>
            <v:group id="_x0000_s1027" alt="Group 7" style="position:absolute;left:9016;top:185;width:632;height:526" coordorigin="4515,185" coordsize="5133,538">
              <v:line id="Line 8" o:spid="_x0000_s1029" style="position:absolute" from="9649,192" to="9649,711" o:allowincell="f">
                <v:fill o:detectmouseclick="t"/>
              </v:line>
              <v:line id="Line 9" o:spid="_x0000_s1028" style="position:absolute" from="9016,185" to="9648,185" o:allowincell="f">
                <v:fill o:detectmouseclick="t"/>
              </v:line>
            </v:group>
          </v:group>
        </w:pict>
      </w:r>
    </w:p>
    <w:p w:rsidR="00EE1E80" w:rsidRPr="00116D77" w:rsidRDefault="00DE5E9E">
      <w:pPr>
        <w:spacing w:after="0" w:line="360" w:lineRule="auto"/>
        <w:rPr>
          <w:rFonts w:ascii="Times New Roman" w:eastAsia="Times New Roman" w:hAnsi="Times New Roman" w:cs="Times New Roman"/>
          <w:sz w:val="28"/>
          <w:szCs w:val="20"/>
          <w:lang w:val="uk-UA" w:eastAsia="ru-RU"/>
        </w:rPr>
      </w:pPr>
      <w:r w:rsidRPr="00116D77">
        <w:rPr>
          <w:rFonts w:ascii="Times New Roman" w:eastAsia="Times New Roman" w:hAnsi="Times New Roman" w:cs="Times New Roman"/>
          <w:sz w:val="28"/>
          <w:szCs w:val="20"/>
          <w:lang w:val="uk-UA" w:eastAsia="ru-RU"/>
        </w:rPr>
        <w:t>_______________ № ___________</w:t>
      </w:r>
    </w:p>
    <w:p w:rsidR="00EE1E80" w:rsidRPr="00116D77" w:rsidRDefault="00DE5E9E" w:rsidP="00DE5E9E">
      <w:pPr>
        <w:spacing w:after="0" w:line="240" w:lineRule="auto"/>
        <w:ind w:left="4536" w:firstLine="3"/>
        <w:rPr>
          <w:rFonts w:ascii="Times New Roman" w:hAnsi="Times New Roman" w:cs="Times New Roman"/>
          <w:b/>
          <w:sz w:val="28"/>
          <w:szCs w:val="28"/>
          <w:lang w:val="uk-UA"/>
        </w:rPr>
      </w:pPr>
      <w:r w:rsidRPr="00116D77">
        <w:rPr>
          <w:rFonts w:ascii="Times New Roman" w:hAnsi="Times New Roman" w:cs="Times New Roman"/>
          <w:b/>
          <w:sz w:val="28"/>
          <w:szCs w:val="28"/>
          <w:lang w:val="uk-UA"/>
        </w:rPr>
        <w:t>Президентові України</w:t>
      </w:r>
    </w:p>
    <w:p w:rsidR="00EE1E80" w:rsidRPr="00116D77" w:rsidRDefault="00DE5E9E" w:rsidP="00DE5E9E">
      <w:pPr>
        <w:spacing w:after="0" w:line="240" w:lineRule="auto"/>
        <w:ind w:left="4536" w:firstLine="3"/>
        <w:rPr>
          <w:rFonts w:ascii="Times New Roman" w:hAnsi="Times New Roman" w:cs="Times New Roman"/>
          <w:b/>
          <w:sz w:val="28"/>
          <w:szCs w:val="28"/>
          <w:lang w:val="uk-UA"/>
        </w:rPr>
      </w:pPr>
      <w:r w:rsidRPr="00116D77">
        <w:rPr>
          <w:rFonts w:ascii="Times New Roman" w:hAnsi="Times New Roman" w:cs="Times New Roman"/>
          <w:b/>
          <w:sz w:val="28"/>
          <w:szCs w:val="28"/>
          <w:lang w:val="uk-UA"/>
        </w:rPr>
        <w:t>Володимиру ЗЕЛЕНСЬКОМУ</w:t>
      </w:r>
    </w:p>
    <w:p w:rsidR="00EE1E80" w:rsidRPr="00116D77" w:rsidRDefault="00EE1E80" w:rsidP="00DE5E9E">
      <w:pPr>
        <w:spacing w:after="0"/>
        <w:ind w:left="4536" w:firstLine="3"/>
        <w:rPr>
          <w:rFonts w:ascii="Times New Roman" w:eastAsia="Times New Roman" w:hAnsi="Times New Roman" w:cs="Times New Roman"/>
          <w:b/>
          <w:bCs/>
          <w:iCs/>
          <w:sz w:val="28"/>
          <w:szCs w:val="28"/>
          <w:lang w:val="uk-UA" w:eastAsia="uk-UA"/>
        </w:rPr>
      </w:pPr>
    </w:p>
    <w:p w:rsidR="00EE1E80" w:rsidRPr="00116D77" w:rsidRDefault="00DE5E9E" w:rsidP="00DE5E9E">
      <w:pPr>
        <w:spacing w:after="0" w:line="240" w:lineRule="auto"/>
        <w:ind w:left="4536" w:firstLine="3"/>
        <w:rPr>
          <w:rFonts w:ascii="Times New Roman" w:hAnsi="Times New Roman" w:cs="Times New Roman"/>
          <w:b/>
          <w:sz w:val="28"/>
          <w:szCs w:val="28"/>
          <w:lang w:val="uk-UA"/>
        </w:rPr>
      </w:pPr>
      <w:r w:rsidRPr="00116D77">
        <w:rPr>
          <w:rFonts w:ascii="Times New Roman" w:hAnsi="Times New Roman" w:cs="Times New Roman"/>
          <w:b/>
          <w:sz w:val="28"/>
          <w:szCs w:val="28"/>
          <w:lang w:val="uk-UA"/>
        </w:rPr>
        <w:t>Прем’єр – міністрові України</w:t>
      </w:r>
    </w:p>
    <w:p w:rsidR="00DD00A8" w:rsidRPr="00116D77" w:rsidRDefault="00116D77" w:rsidP="002C2C48">
      <w:pPr>
        <w:spacing w:after="0"/>
        <w:ind w:left="4536" w:firstLine="3"/>
        <w:rPr>
          <w:lang w:val="uk-UA"/>
        </w:rPr>
      </w:pPr>
      <w:hyperlink r:id="rId6" w:history="1">
        <w:r w:rsidR="00DD00A8" w:rsidRPr="00116D77">
          <w:rPr>
            <w:rFonts w:ascii="Times New Roman" w:eastAsia="Times New Roman" w:hAnsi="Times New Roman" w:cs="Times New Roman"/>
            <w:b/>
            <w:bCs/>
            <w:iCs/>
            <w:sz w:val="28"/>
            <w:szCs w:val="28"/>
            <w:lang w:val="uk-UA" w:eastAsia="uk-UA"/>
          </w:rPr>
          <w:t>Юлії</w:t>
        </w:r>
        <w:r w:rsidR="00DD00A8" w:rsidRPr="00116D77">
          <w:rPr>
            <w:rFonts w:ascii="Times New Roman" w:hAnsi="Times New Roman" w:cs="Times New Roman"/>
            <w:b/>
            <w:sz w:val="28"/>
            <w:szCs w:val="28"/>
            <w:lang w:val="uk-UA"/>
          </w:rPr>
          <w:t xml:space="preserve"> СВИРИДЕНКО</w:t>
        </w:r>
      </w:hyperlink>
    </w:p>
    <w:p w:rsidR="002C2C48" w:rsidRPr="00116D77" w:rsidRDefault="002C2C48" w:rsidP="002C2C48">
      <w:pPr>
        <w:spacing w:after="0"/>
        <w:ind w:left="4536" w:firstLine="3"/>
        <w:rPr>
          <w:lang w:val="uk-UA"/>
        </w:rPr>
      </w:pPr>
    </w:p>
    <w:p w:rsidR="002C2C48" w:rsidRPr="00116D77" w:rsidRDefault="002C2C48" w:rsidP="002C2C48">
      <w:pPr>
        <w:spacing w:after="0" w:line="240" w:lineRule="auto"/>
        <w:ind w:left="4536" w:firstLine="3"/>
        <w:rPr>
          <w:rFonts w:ascii="Times New Roman" w:hAnsi="Times New Roman" w:cs="Times New Roman"/>
          <w:b/>
          <w:sz w:val="28"/>
          <w:szCs w:val="28"/>
          <w:lang w:val="uk-UA"/>
        </w:rPr>
      </w:pPr>
      <w:r w:rsidRPr="00116D77">
        <w:rPr>
          <w:rFonts w:ascii="Times New Roman" w:hAnsi="Times New Roman" w:cs="Times New Roman"/>
          <w:b/>
          <w:sz w:val="28"/>
          <w:szCs w:val="28"/>
          <w:lang w:val="uk-UA"/>
        </w:rPr>
        <w:t>Голові  Верховної  Ради України</w:t>
      </w:r>
    </w:p>
    <w:p w:rsidR="002C2C48" w:rsidRPr="00116D77" w:rsidRDefault="002C2C48" w:rsidP="002C2C48">
      <w:pPr>
        <w:spacing w:after="0" w:line="240" w:lineRule="auto"/>
        <w:ind w:left="4536" w:firstLine="3"/>
        <w:rPr>
          <w:rFonts w:ascii="Times New Roman" w:hAnsi="Times New Roman" w:cs="Times New Roman"/>
          <w:b/>
          <w:sz w:val="28"/>
          <w:szCs w:val="28"/>
          <w:lang w:val="uk-UA"/>
        </w:rPr>
      </w:pPr>
      <w:r w:rsidRPr="00116D77">
        <w:rPr>
          <w:rFonts w:ascii="Times New Roman" w:hAnsi="Times New Roman" w:cs="Times New Roman"/>
          <w:b/>
          <w:sz w:val="28"/>
          <w:szCs w:val="28"/>
          <w:lang w:val="uk-UA"/>
        </w:rPr>
        <w:t>Руслану СТЕФАНЧУКУ</w:t>
      </w:r>
    </w:p>
    <w:p w:rsidR="00EE1E80" w:rsidRPr="00116D77" w:rsidRDefault="00EE1E80">
      <w:pPr>
        <w:spacing w:after="0"/>
        <w:ind w:left="-567" w:firstLine="567"/>
        <w:jc w:val="center"/>
        <w:rPr>
          <w:rFonts w:ascii="Times New Roman" w:eastAsia="Times New Roman" w:hAnsi="Times New Roman" w:cs="Times New Roman"/>
          <w:bCs/>
          <w:sz w:val="28"/>
          <w:szCs w:val="28"/>
          <w:lang w:val="uk-UA" w:eastAsia="uk-UA"/>
        </w:rPr>
      </w:pPr>
    </w:p>
    <w:p w:rsidR="00EE1E80" w:rsidRPr="00116D77" w:rsidRDefault="00EE1E80">
      <w:pPr>
        <w:spacing w:after="0"/>
        <w:ind w:left="-567" w:firstLine="708"/>
        <w:jc w:val="both"/>
        <w:rPr>
          <w:rFonts w:ascii="Times New Roman" w:eastAsiaTheme="minorEastAsia" w:hAnsi="Times New Roman" w:cs="Times New Roman"/>
          <w:sz w:val="28"/>
          <w:szCs w:val="28"/>
          <w:lang w:val="uk-UA" w:eastAsia="uk-UA"/>
        </w:rPr>
      </w:pPr>
    </w:p>
    <w:p w:rsidR="009F01F4" w:rsidRPr="00116D77" w:rsidRDefault="009F01F4" w:rsidP="00116D77">
      <w:pPr>
        <w:shd w:val="clear" w:color="auto" w:fill="FFFFFF"/>
        <w:spacing w:after="0" w:line="240" w:lineRule="auto"/>
        <w:contextualSpacing/>
        <w:jc w:val="center"/>
        <w:rPr>
          <w:rFonts w:ascii="Times New Roman" w:eastAsia="Times New Roman" w:hAnsi="Times New Roman" w:cs="Times New Roman"/>
          <w:b/>
          <w:color w:val="000000"/>
          <w:sz w:val="28"/>
          <w:szCs w:val="28"/>
          <w:lang w:val="uk-UA"/>
        </w:rPr>
      </w:pPr>
      <w:r w:rsidRPr="00116D77">
        <w:rPr>
          <w:rFonts w:ascii="Times New Roman" w:eastAsia="Times New Roman" w:hAnsi="Times New Roman" w:cs="Times New Roman"/>
          <w:b/>
          <w:color w:val="2D2C37"/>
          <w:sz w:val="28"/>
          <w:szCs w:val="28"/>
          <w:lang w:val="uk-UA"/>
        </w:rPr>
        <w:t>ЗВЕРНЕННЯ</w:t>
      </w:r>
    </w:p>
    <w:p w:rsidR="00116D77" w:rsidRDefault="00116D77" w:rsidP="00116D77">
      <w:pPr>
        <w:shd w:val="clear" w:color="auto" w:fill="FFFFFF"/>
        <w:spacing w:after="0" w:line="240" w:lineRule="auto"/>
        <w:ind w:firstLine="567"/>
        <w:contextualSpacing/>
        <w:jc w:val="both"/>
        <w:rPr>
          <w:rFonts w:ascii="Times New Roman" w:eastAsia="Times New Roman" w:hAnsi="Times New Roman" w:cs="Times New Roman"/>
          <w:b/>
          <w:color w:val="2D2C37"/>
          <w:sz w:val="28"/>
          <w:szCs w:val="28"/>
          <w:lang w:val="uk-UA"/>
        </w:rPr>
      </w:pPr>
    </w:p>
    <w:p w:rsidR="00116D77" w:rsidRDefault="00116D77" w:rsidP="00116D77">
      <w:pPr>
        <w:shd w:val="clear" w:color="auto" w:fill="FFFFFF"/>
        <w:spacing w:after="0" w:line="240" w:lineRule="auto"/>
        <w:ind w:firstLine="567"/>
        <w:contextualSpacing/>
        <w:jc w:val="both"/>
        <w:rPr>
          <w:rFonts w:ascii="Times New Roman" w:eastAsia="Times New Roman" w:hAnsi="Times New Roman" w:cs="Times New Roman"/>
          <w:b/>
          <w:color w:val="2D2C37"/>
          <w:sz w:val="28"/>
          <w:szCs w:val="28"/>
          <w:lang w:val="uk-UA"/>
        </w:rPr>
      </w:pPr>
    </w:p>
    <w:p w:rsidR="009F01F4" w:rsidRPr="00116D77" w:rsidRDefault="009F01F4" w:rsidP="00116D77">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116D77">
        <w:rPr>
          <w:rFonts w:ascii="Times New Roman" w:eastAsia="Times New Roman" w:hAnsi="Times New Roman" w:cs="Times New Roman"/>
          <w:color w:val="2D2C37"/>
          <w:sz w:val="28"/>
          <w:szCs w:val="28"/>
          <w:lang w:val="uk-UA"/>
        </w:rPr>
        <w:t>Ми, депутати Дрогобицької міської ради, висловлюємо Вам свою повагу та звертаємося з приводу необхідності ініціювання внесення змін до Податкового кодексу України.</w:t>
      </w:r>
    </w:p>
    <w:p w:rsidR="009F01F4" w:rsidRPr="00116D77" w:rsidRDefault="009F01F4" w:rsidP="00116D77">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116D77">
        <w:rPr>
          <w:rFonts w:ascii="Times New Roman" w:eastAsia="Times New Roman" w:hAnsi="Times New Roman" w:cs="Times New Roman"/>
          <w:color w:val="2D2C37"/>
          <w:sz w:val="28"/>
          <w:szCs w:val="28"/>
          <w:lang w:val="uk-UA"/>
        </w:rPr>
        <w:t>Кабінет Міністрів України постановою від 29.04.2022 № 502 «Деякі питання регулювання діяльності у сфері комунальних послуг у зв’язку із введенням в Україні воєнного стану» (далі — Постанова № 502), з метою недопущення зростання соціальної напруги під час воєнного стану, рекомендував органам, уповноваженим встановлювати тарифи, не підвищувати тарифи, зокрема на послуги з централізованого водопостачання та водовідведення для населення, та застосовувати їх на рівні тарифів, що діяли станом на 24.02.2022.</w:t>
      </w:r>
    </w:p>
    <w:p w:rsidR="009F01F4" w:rsidRPr="00116D77" w:rsidRDefault="009F01F4" w:rsidP="00116D77">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116D77">
        <w:rPr>
          <w:rFonts w:ascii="Times New Roman" w:eastAsia="Times New Roman" w:hAnsi="Times New Roman" w:cs="Times New Roman"/>
          <w:color w:val="2D2C37"/>
          <w:sz w:val="28"/>
          <w:szCs w:val="28"/>
          <w:lang w:val="uk-UA"/>
        </w:rPr>
        <w:t>Фактичне застосування зазначених рекомендацій призвело до виникнення значного дефіциту обігових коштів у підприємств галузі, що, у свою чергу, спричинило несвоєчасне виконання податкових зобов’язань, утворення податкового боргу та заборгованості за кредитними зобов’язаннями.</w:t>
      </w:r>
    </w:p>
    <w:p w:rsidR="009F01F4" w:rsidRPr="00116D77" w:rsidRDefault="009F01F4" w:rsidP="00116D77">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116D77">
        <w:rPr>
          <w:rFonts w:ascii="Times New Roman" w:eastAsia="Times New Roman" w:hAnsi="Times New Roman" w:cs="Times New Roman"/>
          <w:color w:val="2D2C37"/>
          <w:sz w:val="28"/>
          <w:szCs w:val="28"/>
          <w:lang w:val="uk-UA"/>
        </w:rPr>
        <w:t>Комунальне підприємство «</w:t>
      </w:r>
      <w:proofErr w:type="spellStart"/>
      <w:r w:rsidRPr="00116D77">
        <w:rPr>
          <w:rFonts w:ascii="Times New Roman" w:eastAsia="Times New Roman" w:hAnsi="Times New Roman" w:cs="Times New Roman"/>
          <w:color w:val="2D2C37"/>
          <w:sz w:val="28"/>
          <w:szCs w:val="28"/>
          <w:lang w:val="uk-UA"/>
        </w:rPr>
        <w:t>Дрогобичводоканал</w:t>
      </w:r>
      <w:proofErr w:type="spellEnd"/>
      <w:r w:rsidRPr="00116D77">
        <w:rPr>
          <w:rFonts w:ascii="Times New Roman" w:eastAsia="Times New Roman" w:hAnsi="Times New Roman" w:cs="Times New Roman"/>
          <w:color w:val="2D2C37"/>
          <w:sz w:val="28"/>
          <w:szCs w:val="28"/>
          <w:lang w:val="uk-UA"/>
        </w:rPr>
        <w:t>» забезпечує надання послуг з централізованого водопостачання та водовідведення у 14 населених пунктах Львівської області та є оператором об’єктів критичної інфраструктури відповідно до Закону України «Про критичну інфраструктуру».</w:t>
      </w:r>
    </w:p>
    <w:p w:rsidR="009F01F4" w:rsidRPr="00116D77" w:rsidRDefault="009F01F4" w:rsidP="00116D77">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116D77">
        <w:rPr>
          <w:rFonts w:ascii="Times New Roman" w:eastAsia="Times New Roman" w:hAnsi="Times New Roman" w:cs="Times New Roman"/>
          <w:color w:val="2D2C37"/>
          <w:sz w:val="28"/>
          <w:szCs w:val="28"/>
          <w:lang w:val="uk-UA"/>
        </w:rPr>
        <w:t>Станом на 09.04.2026 року:</w:t>
      </w:r>
    </w:p>
    <w:p w:rsidR="009F01F4" w:rsidRPr="00116D77" w:rsidRDefault="009F01F4" w:rsidP="00116D77">
      <w:pPr>
        <w:numPr>
          <w:ilvl w:val="0"/>
          <w:numId w:val="1"/>
        </w:numPr>
        <w:shd w:val="clear" w:color="auto" w:fill="FFFFFF"/>
        <w:suppressAutoHyphens w:val="0"/>
        <w:spacing w:after="0" w:line="240" w:lineRule="auto"/>
        <w:ind w:left="0" w:firstLine="567"/>
        <w:contextualSpacing/>
        <w:jc w:val="both"/>
        <w:rPr>
          <w:rFonts w:ascii="Times New Roman" w:eastAsia="Times New Roman" w:hAnsi="Times New Roman" w:cs="Times New Roman"/>
          <w:color w:val="000000"/>
          <w:sz w:val="28"/>
          <w:szCs w:val="28"/>
          <w:lang w:val="uk-UA"/>
        </w:rPr>
      </w:pPr>
      <w:r w:rsidRPr="00116D77">
        <w:rPr>
          <w:rFonts w:ascii="Times New Roman" w:eastAsia="Times New Roman" w:hAnsi="Times New Roman" w:cs="Times New Roman"/>
          <w:color w:val="2D2C37"/>
          <w:sz w:val="28"/>
          <w:szCs w:val="28"/>
          <w:lang w:val="uk-UA"/>
        </w:rPr>
        <w:lastRenderedPageBreak/>
        <w:t>заборгованість з податку на додану вартість становить понад 20 млн грн;</w:t>
      </w:r>
    </w:p>
    <w:p w:rsidR="009F01F4" w:rsidRPr="00116D77" w:rsidRDefault="009F01F4" w:rsidP="00116D77">
      <w:pPr>
        <w:numPr>
          <w:ilvl w:val="0"/>
          <w:numId w:val="1"/>
        </w:numPr>
        <w:shd w:val="clear" w:color="auto" w:fill="FFFFFF"/>
        <w:suppressAutoHyphens w:val="0"/>
        <w:spacing w:after="0" w:line="240" w:lineRule="auto"/>
        <w:ind w:left="0" w:firstLine="567"/>
        <w:contextualSpacing/>
        <w:jc w:val="both"/>
        <w:rPr>
          <w:rFonts w:ascii="Times New Roman" w:eastAsia="Times New Roman" w:hAnsi="Times New Roman" w:cs="Times New Roman"/>
          <w:color w:val="000000"/>
          <w:sz w:val="28"/>
          <w:szCs w:val="28"/>
          <w:lang w:val="uk-UA"/>
        </w:rPr>
      </w:pPr>
      <w:r w:rsidRPr="00116D77">
        <w:rPr>
          <w:rFonts w:ascii="Times New Roman" w:eastAsia="Times New Roman" w:hAnsi="Times New Roman" w:cs="Times New Roman"/>
          <w:color w:val="2D2C37"/>
          <w:sz w:val="28"/>
          <w:szCs w:val="28"/>
          <w:lang w:val="uk-UA"/>
        </w:rPr>
        <w:t xml:space="preserve">заборгованість з повернення </w:t>
      </w:r>
      <w:proofErr w:type="spellStart"/>
      <w:r w:rsidRPr="00116D77">
        <w:rPr>
          <w:rFonts w:ascii="Times New Roman" w:eastAsia="Times New Roman" w:hAnsi="Times New Roman" w:cs="Times New Roman"/>
          <w:color w:val="2D2C37"/>
          <w:sz w:val="28"/>
          <w:szCs w:val="28"/>
          <w:lang w:val="uk-UA"/>
        </w:rPr>
        <w:t>субкредиту</w:t>
      </w:r>
      <w:proofErr w:type="spellEnd"/>
      <w:r w:rsidRPr="00116D77">
        <w:rPr>
          <w:rFonts w:ascii="Times New Roman" w:eastAsia="Times New Roman" w:hAnsi="Times New Roman" w:cs="Times New Roman"/>
          <w:color w:val="2D2C37"/>
          <w:sz w:val="28"/>
          <w:szCs w:val="28"/>
          <w:lang w:val="uk-UA"/>
        </w:rPr>
        <w:t>, наданого за рахунок позики Міжнародного банку реконструкції та розвитку, становить понад 68 млн грн.</w:t>
      </w:r>
    </w:p>
    <w:p w:rsidR="009F01F4" w:rsidRPr="00116D77" w:rsidRDefault="009F01F4" w:rsidP="00116D77">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116D77">
        <w:rPr>
          <w:rFonts w:ascii="Times New Roman" w:eastAsia="Times New Roman" w:hAnsi="Times New Roman" w:cs="Times New Roman"/>
          <w:color w:val="2D2C37"/>
          <w:sz w:val="28"/>
          <w:szCs w:val="28"/>
          <w:lang w:val="uk-UA"/>
        </w:rPr>
        <w:t>Відповідно до вимог бюджетного та податкового законодавства, органи Державної податкової служби України здійснюють заходи примусового стягнення зазначеної заборгованості, зокрема стягнення коштів з рахунків підприємства та ініціювання накладення арештів.</w:t>
      </w:r>
    </w:p>
    <w:p w:rsidR="009F01F4" w:rsidRPr="00116D77" w:rsidRDefault="009F01F4" w:rsidP="00116D77">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116D77">
        <w:rPr>
          <w:rFonts w:ascii="Times New Roman" w:eastAsia="Times New Roman" w:hAnsi="Times New Roman" w:cs="Times New Roman"/>
          <w:color w:val="2D2C37"/>
          <w:sz w:val="28"/>
          <w:szCs w:val="28"/>
          <w:lang w:val="uk-UA"/>
        </w:rPr>
        <w:t xml:space="preserve">Застосування таких заходів фактично унеможливлює стабільне функціонування підприємства та створює реальну загрозу безперебійному наданню </w:t>
      </w:r>
      <w:proofErr w:type="spellStart"/>
      <w:r w:rsidRPr="00116D77">
        <w:rPr>
          <w:rFonts w:ascii="Times New Roman" w:eastAsia="Times New Roman" w:hAnsi="Times New Roman" w:cs="Times New Roman"/>
          <w:color w:val="2D2C37"/>
          <w:sz w:val="28"/>
          <w:szCs w:val="28"/>
          <w:lang w:val="uk-UA"/>
        </w:rPr>
        <w:t>життєво</w:t>
      </w:r>
      <w:proofErr w:type="spellEnd"/>
      <w:r w:rsidRPr="00116D77">
        <w:rPr>
          <w:rFonts w:ascii="Times New Roman" w:eastAsia="Times New Roman" w:hAnsi="Times New Roman" w:cs="Times New Roman"/>
          <w:color w:val="2D2C37"/>
          <w:sz w:val="28"/>
          <w:szCs w:val="28"/>
          <w:lang w:val="uk-UA"/>
        </w:rPr>
        <w:t xml:space="preserve"> необхідних послуг з централізованого водопостачання та водовідведення для понад 100 тисяч мешканців та близько 20 тисяч внутрішньо переміщених осіб.</w:t>
      </w:r>
    </w:p>
    <w:p w:rsidR="009F01F4" w:rsidRPr="00116D77" w:rsidRDefault="009F01F4" w:rsidP="00116D77">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116D77">
        <w:rPr>
          <w:rFonts w:ascii="Times New Roman" w:eastAsia="Times New Roman" w:hAnsi="Times New Roman" w:cs="Times New Roman"/>
          <w:color w:val="2D2C37"/>
          <w:sz w:val="28"/>
          <w:szCs w:val="28"/>
          <w:lang w:val="uk-UA"/>
        </w:rPr>
        <w:t xml:space="preserve">З метою недопущення зриву надання </w:t>
      </w:r>
      <w:proofErr w:type="spellStart"/>
      <w:r w:rsidRPr="00116D77">
        <w:rPr>
          <w:rFonts w:ascii="Times New Roman" w:eastAsia="Times New Roman" w:hAnsi="Times New Roman" w:cs="Times New Roman"/>
          <w:color w:val="2D2C37"/>
          <w:sz w:val="28"/>
          <w:szCs w:val="28"/>
          <w:lang w:val="uk-UA"/>
        </w:rPr>
        <w:t>життєво</w:t>
      </w:r>
      <w:proofErr w:type="spellEnd"/>
      <w:r w:rsidRPr="00116D77">
        <w:rPr>
          <w:rFonts w:ascii="Times New Roman" w:eastAsia="Times New Roman" w:hAnsi="Times New Roman" w:cs="Times New Roman"/>
          <w:color w:val="2D2C37"/>
          <w:sz w:val="28"/>
          <w:szCs w:val="28"/>
          <w:lang w:val="uk-UA"/>
        </w:rPr>
        <w:t xml:space="preserve"> важливих послуг, виникнення надзвичайних ситуацій та соціальної напруги, просимо Вас ініціювати внесення змін до Податкового кодексу України, передбачивши тимчасові (на період дії воєнного стану та протягом двох років після його припинення або скасування) обмеження щодо:</w:t>
      </w:r>
    </w:p>
    <w:p w:rsidR="009F01F4" w:rsidRPr="00116D77" w:rsidRDefault="009F01F4" w:rsidP="00116D77">
      <w:pPr>
        <w:numPr>
          <w:ilvl w:val="0"/>
          <w:numId w:val="2"/>
        </w:numPr>
        <w:shd w:val="clear" w:color="auto" w:fill="FFFFFF"/>
        <w:suppressAutoHyphens w:val="0"/>
        <w:spacing w:after="0" w:line="240" w:lineRule="auto"/>
        <w:ind w:left="0" w:firstLine="567"/>
        <w:contextualSpacing/>
        <w:jc w:val="both"/>
        <w:rPr>
          <w:rFonts w:ascii="Times New Roman" w:eastAsia="Times New Roman" w:hAnsi="Times New Roman" w:cs="Times New Roman"/>
          <w:color w:val="000000"/>
          <w:sz w:val="28"/>
          <w:szCs w:val="28"/>
          <w:lang w:val="uk-UA"/>
        </w:rPr>
      </w:pPr>
      <w:r w:rsidRPr="00116D77">
        <w:rPr>
          <w:rFonts w:ascii="Times New Roman" w:eastAsia="Times New Roman" w:hAnsi="Times New Roman" w:cs="Times New Roman"/>
          <w:color w:val="2D2C37"/>
          <w:sz w:val="28"/>
          <w:szCs w:val="28"/>
          <w:lang w:val="uk-UA"/>
        </w:rPr>
        <w:t>застосування заходів примусового стягнення;</w:t>
      </w:r>
    </w:p>
    <w:p w:rsidR="009F01F4" w:rsidRPr="00116D77" w:rsidRDefault="009F01F4" w:rsidP="00116D77">
      <w:pPr>
        <w:numPr>
          <w:ilvl w:val="0"/>
          <w:numId w:val="2"/>
        </w:numPr>
        <w:shd w:val="clear" w:color="auto" w:fill="FFFFFF"/>
        <w:suppressAutoHyphens w:val="0"/>
        <w:spacing w:after="0" w:line="240" w:lineRule="auto"/>
        <w:ind w:left="0" w:firstLine="567"/>
        <w:contextualSpacing/>
        <w:jc w:val="both"/>
        <w:rPr>
          <w:rFonts w:ascii="Times New Roman" w:eastAsia="Times New Roman" w:hAnsi="Times New Roman" w:cs="Times New Roman"/>
          <w:color w:val="000000"/>
          <w:sz w:val="28"/>
          <w:szCs w:val="28"/>
          <w:lang w:val="uk-UA"/>
        </w:rPr>
      </w:pPr>
      <w:r w:rsidRPr="00116D77">
        <w:rPr>
          <w:rFonts w:ascii="Times New Roman" w:eastAsia="Times New Roman" w:hAnsi="Times New Roman" w:cs="Times New Roman"/>
          <w:color w:val="2D2C37"/>
          <w:sz w:val="28"/>
          <w:szCs w:val="28"/>
          <w:lang w:val="uk-UA"/>
        </w:rPr>
        <w:t>накладення арештів на майно та кошти;</w:t>
      </w:r>
    </w:p>
    <w:p w:rsidR="009F01F4" w:rsidRPr="00116D77" w:rsidRDefault="009F01F4" w:rsidP="00116D77">
      <w:pPr>
        <w:numPr>
          <w:ilvl w:val="0"/>
          <w:numId w:val="2"/>
        </w:numPr>
        <w:shd w:val="clear" w:color="auto" w:fill="FFFFFF"/>
        <w:suppressAutoHyphens w:val="0"/>
        <w:spacing w:after="0" w:line="240" w:lineRule="auto"/>
        <w:ind w:left="0" w:firstLine="567"/>
        <w:contextualSpacing/>
        <w:jc w:val="both"/>
        <w:rPr>
          <w:rFonts w:ascii="Times New Roman" w:eastAsia="Times New Roman" w:hAnsi="Times New Roman" w:cs="Times New Roman"/>
          <w:color w:val="000000"/>
          <w:sz w:val="28"/>
          <w:szCs w:val="28"/>
          <w:lang w:val="uk-UA"/>
        </w:rPr>
      </w:pPr>
      <w:r w:rsidRPr="00116D77">
        <w:rPr>
          <w:rFonts w:ascii="Times New Roman" w:eastAsia="Times New Roman" w:hAnsi="Times New Roman" w:cs="Times New Roman"/>
          <w:color w:val="2D2C37"/>
          <w:sz w:val="28"/>
          <w:szCs w:val="28"/>
          <w:lang w:val="uk-UA"/>
        </w:rPr>
        <w:t>встановлення інших обмежень щодо розпорядження майном і коштами</w:t>
      </w:r>
    </w:p>
    <w:p w:rsidR="009F01F4" w:rsidRPr="00116D77" w:rsidRDefault="009F01F4" w:rsidP="00116D77">
      <w:pPr>
        <w:shd w:val="clear" w:color="auto" w:fill="FFFFFF"/>
        <w:spacing w:after="0" w:line="240" w:lineRule="auto"/>
        <w:contextualSpacing/>
        <w:jc w:val="both"/>
        <w:rPr>
          <w:rFonts w:ascii="Times New Roman" w:eastAsia="Times New Roman" w:hAnsi="Times New Roman" w:cs="Times New Roman"/>
          <w:color w:val="000000"/>
          <w:sz w:val="28"/>
          <w:szCs w:val="28"/>
          <w:lang w:val="uk-UA"/>
        </w:rPr>
      </w:pPr>
      <w:r w:rsidRPr="00116D77">
        <w:rPr>
          <w:rFonts w:ascii="Times New Roman" w:eastAsia="Times New Roman" w:hAnsi="Times New Roman" w:cs="Times New Roman"/>
          <w:color w:val="2D2C37"/>
          <w:sz w:val="28"/>
          <w:szCs w:val="28"/>
          <w:lang w:val="uk-UA"/>
        </w:rPr>
        <w:t>стосовно суб’єктів господарювання, які:</w:t>
      </w:r>
    </w:p>
    <w:p w:rsidR="009F01F4" w:rsidRPr="00116D77" w:rsidRDefault="009F01F4" w:rsidP="00116D77">
      <w:pPr>
        <w:numPr>
          <w:ilvl w:val="0"/>
          <w:numId w:val="3"/>
        </w:numPr>
        <w:shd w:val="clear" w:color="auto" w:fill="FFFFFF"/>
        <w:suppressAutoHyphens w:val="0"/>
        <w:spacing w:after="0" w:line="240" w:lineRule="auto"/>
        <w:ind w:left="0" w:firstLine="567"/>
        <w:contextualSpacing/>
        <w:jc w:val="both"/>
        <w:rPr>
          <w:rFonts w:ascii="Times New Roman" w:eastAsia="Times New Roman" w:hAnsi="Times New Roman" w:cs="Times New Roman"/>
          <w:color w:val="000000"/>
          <w:sz w:val="28"/>
          <w:szCs w:val="28"/>
          <w:lang w:val="uk-UA"/>
        </w:rPr>
      </w:pPr>
      <w:r w:rsidRPr="00116D77">
        <w:rPr>
          <w:rFonts w:ascii="Times New Roman" w:eastAsia="Times New Roman" w:hAnsi="Times New Roman" w:cs="Times New Roman"/>
          <w:color w:val="2D2C37"/>
          <w:sz w:val="28"/>
          <w:szCs w:val="28"/>
          <w:lang w:val="uk-UA"/>
        </w:rPr>
        <w:t>надають послуги з централізованого водопостачання та водовідведення;</w:t>
      </w:r>
    </w:p>
    <w:p w:rsidR="009F01F4" w:rsidRPr="00116D77" w:rsidRDefault="009F01F4" w:rsidP="00116D77">
      <w:pPr>
        <w:numPr>
          <w:ilvl w:val="0"/>
          <w:numId w:val="3"/>
        </w:numPr>
        <w:shd w:val="clear" w:color="auto" w:fill="FFFFFF"/>
        <w:suppressAutoHyphens w:val="0"/>
        <w:spacing w:after="0" w:line="240" w:lineRule="auto"/>
        <w:ind w:left="0" w:firstLine="567"/>
        <w:contextualSpacing/>
        <w:jc w:val="both"/>
        <w:rPr>
          <w:rFonts w:ascii="Times New Roman" w:eastAsia="Times New Roman" w:hAnsi="Times New Roman" w:cs="Times New Roman"/>
          <w:color w:val="000000"/>
          <w:sz w:val="28"/>
          <w:szCs w:val="28"/>
          <w:lang w:val="uk-UA"/>
        </w:rPr>
      </w:pPr>
      <w:r w:rsidRPr="00116D77">
        <w:rPr>
          <w:rFonts w:ascii="Times New Roman" w:eastAsia="Times New Roman" w:hAnsi="Times New Roman" w:cs="Times New Roman"/>
          <w:color w:val="2D2C37"/>
          <w:sz w:val="28"/>
          <w:szCs w:val="28"/>
          <w:lang w:val="uk-UA"/>
        </w:rPr>
        <w:t>є операторами об’єктів критичної інфраструктури.                     </w:t>
      </w:r>
    </w:p>
    <w:p w:rsidR="009F01F4" w:rsidRPr="00116D77" w:rsidRDefault="009F01F4" w:rsidP="00116D77">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116D77">
        <w:rPr>
          <w:rFonts w:ascii="Times New Roman" w:eastAsia="Times New Roman" w:hAnsi="Times New Roman" w:cs="Times New Roman"/>
          <w:color w:val="2D2C37"/>
          <w:sz w:val="28"/>
          <w:szCs w:val="28"/>
          <w:lang w:val="uk-UA"/>
        </w:rPr>
        <w:t xml:space="preserve"> Сподіваємося на Вашу підтримку та оперативне реагування!</w:t>
      </w:r>
    </w:p>
    <w:p w:rsidR="009F01F4" w:rsidRPr="00116D77" w:rsidRDefault="009F01F4" w:rsidP="00116D77">
      <w:pPr>
        <w:shd w:val="clear" w:color="auto" w:fill="FFFFFF"/>
        <w:spacing w:after="0" w:line="240" w:lineRule="auto"/>
        <w:ind w:firstLine="567"/>
        <w:contextualSpacing/>
        <w:rPr>
          <w:rFonts w:ascii="Times New Roman" w:eastAsia="Times New Roman" w:hAnsi="Times New Roman" w:cs="Times New Roman"/>
          <w:color w:val="000000"/>
          <w:sz w:val="28"/>
          <w:szCs w:val="28"/>
          <w:lang w:val="uk-UA"/>
        </w:rPr>
      </w:pPr>
    </w:p>
    <w:p w:rsidR="009F01F4" w:rsidRPr="00116D77" w:rsidRDefault="009F01F4" w:rsidP="00116D77">
      <w:pPr>
        <w:shd w:val="clear" w:color="auto" w:fill="FFFFFF"/>
        <w:spacing w:after="0" w:line="240" w:lineRule="auto"/>
        <w:ind w:firstLine="567"/>
        <w:contextualSpacing/>
        <w:rPr>
          <w:rFonts w:ascii="Times New Roman" w:eastAsia="Times New Roman" w:hAnsi="Times New Roman" w:cs="Times New Roman"/>
          <w:color w:val="000000"/>
          <w:sz w:val="28"/>
          <w:szCs w:val="28"/>
          <w:lang w:val="uk-UA"/>
        </w:rPr>
      </w:pPr>
      <w:r w:rsidRPr="00116D77">
        <w:rPr>
          <w:rFonts w:ascii="Times New Roman" w:eastAsia="Times New Roman" w:hAnsi="Times New Roman" w:cs="Times New Roman"/>
          <w:color w:val="2D2C37"/>
          <w:sz w:val="28"/>
          <w:szCs w:val="28"/>
          <w:lang w:val="uk-UA"/>
        </w:rPr>
        <w:t xml:space="preserve">Звернення прийнято на засіданні </w:t>
      </w:r>
      <w:r w:rsidR="00116D77" w:rsidRPr="00116D77">
        <w:rPr>
          <w:rFonts w:ascii="Times New Roman" w:hAnsi="Times New Roman" w:cs="Times New Roman"/>
          <w:sz w:val="28"/>
          <w:szCs w:val="28"/>
          <w:lang w:val="uk-UA"/>
        </w:rPr>
        <w:t>LХХVІІІ</w:t>
      </w:r>
      <w:r w:rsidRPr="00116D77">
        <w:rPr>
          <w:rFonts w:ascii="Times New Roman" w:eastAsia="Times New Roman" w:hAnsi="Times New Roman" w:cs="Times New Roman"/>
          <w:color w:val="2D2C37"/>
          <w:sz w:val="28"/>
          <w:szCs w:val="28"/>
          <w:lang w:val="uk-UA"/>
        </w:rPr>
        <w:t xml:space="preserve"> сесії Дрогобицької міської ради </w:t>
      </w:r>
      <w:r w:rsidR="00116D77">
        <w:rPr>
          <w:rFonts w:ascii="Times New Roman" w:eastAsia="Times New Roman" w:hAnsi="Times New Roman" w:cs="Times New Roman"/>
          <w:color w:val="2D2C37"/>
          <w:sz w:val="28"/>
          <w:szCs w:val="28"/>
          <w:lang w:val="uk-UA"/>
        </w:rPr>
        <w:t>09.04.</w:t>
      </w:r>
      <w:r w:rsidRPr="00116D77">
        <w:rPr>
          <w:rFonts w:ascii="Times New Roman" w:eastAsia="Times New Roman" w:hAnsi="Times New Roman" w:cs="Times New Roman"/>
          <w:color w:val="2D2C37"/>
          <w:sz w:val="28"/>
          <w:szCs w:val="28"/>
          <w:lang w:val="uk-UA"/>
        </w:rPr>
        <w:t>2026 року.</w:t>
      </w:r>
    </w:p>
    <w:p w:rsidR="00EE1E80" w:rsidRPr="00116D77" w:rsidRDefault="00EE1E80" w:rsidP="00116D77">
      <w:pPr>
        <w:spacing w:after="0" w:line="240" w:lineRule="auto"/>
        <w:ind w:left="-567" w:firstLine="708"/>
        <w:jc w:val="both"/>
        <w:rPr>
          <w:rFonts w:ascii="Times New Roman" w:eastAsiaTheme="minorEastAsia" w:hAnsi="Times New Roman" w:cs="Times New Roman"/>
          <w:sz w:val="28"/>
          <w:szCs w:val="28"/>
          <w:lang w:val="uk-UA" w:eastAsia="uk-UA"/>
        </w:rPr>
      </w:pPr>
    </w:p>
    <w:p w:rsidR="00EE1E80" w:rsidRDefault="00EE1E80" w:rsidP="00116D77">
      <w:pPr>
        <w:spacing w:after="0" w:line="240" w:lineRule="auto"/>
        <w:ind w:left="-567" w:firstLine="708"/>
        <w:jc w:val="both"/>
        <w:rPr>
          <w:rFonts w:ascii="Times New Roman" w:eastAsiaTheme="minorEastAsia" w:hAnsi="Times New Roman" w:cs="Times New Roman"/>
          <w:sz w:val="28"/>
          <w:szCs w:val="28"/>
          <w:lang w:val="uk-UA" w:eastAsia="uk-UA"/>
        </w:rPr>
      </w:pPr>
    </w:p>
    <w:p w:rsidR="00116D77" w:rsidRDefault="00116D77" w:rsidP="00116D77">
      <w:pPr>
        <w:spacing w:after="0" w:line="240" w:lineRule="auto"/>
        <w:ind w:left="-567" w:firstLine="708"/>
        <w:jc w:val="both"/>
        <w:rPr>
          <w:rFonts w:ascii="Times New Roman" w:eastAsiaTheme="minorEastAsia" w:hAnsi="Times New Roman" w:cs="Times New Roman"/>
          <w:sz w:val="28"/>
          <w:szCs w:val="28"/>
          <w:lang w:val="uk-UA" w:eastAsia="uk-UA"/>
        </w:rPr>
      </w:pPr>
    </w:p>
    <w:p w:rsidR="00116D77" w:rsidRPr="00116D77" w:rsidRDefault="00116D77" w:rsidP="00116D77">
      <w:pPr>
        <w:spacing w:after="0" w:line="240" w:lineRule="auto"/>
        <w:ind w:left="-567" w:firstLine="708"/>
        <w:jc w:val="both"/>
        <w:rPr>
          <w:rFonts w:ascii="Times New Roman" w:eastAsiaTheme="minorEastAsia" w:hAnsi="Times New Roman" w:cs="Times New Roman"/>
          <w:sz w:val="28"/>
          <w:szCs w:val="28"/>
          <w:lang w:val="uk-UA" w:eastAsia="uk-UA"/>
        </w:rPr>
      </w:pPr>
      <w:bookmarkStart w:id="0" w:name="_GoBack"/>
      <w:bookmarkEnd w:id="0"/>
    </w:p>
    <w:p w:rsidR="00EE1E80" w:rsidRPr="00116D77" w:rsidRDefault="00DE5E9E" w:rsidP="00116D77">
      <w:pPr>
        <w:spacing w:after="0" w:line="240" w:lineRule="auto"/>
        <w:ind w:left="-567"/>
        <w:jc w:val="both"/>
        <w:rPr>
          <w:lang w:val="uk-UA"/>
        </w:rPr>
      </w:pPr>
      <w:r w:rsidRPr="00116D77">
        <w:rPr>
          <w:rFonts w:ascii="Times New Roman" w:eastAsia="Times New Roman" w:hAnsi="Times New Roman" w:cs="Times New Roman"/>
          <w:b/>
          <w:sz w:val="28"/>
          <w:szCs w:val="28"/>
          <w:lang w:val="uk-UA" w:eastAsia="ru-RU"/>
        </w:rPr>
        <w:t>Міський голова</w:t>
      </w:r>
      <w:r w:rsidRPr="00116D77">
        <w:rPr>
          <w:rFonts w:ascii="Times New Roman" w:eastAsia="Times New Roman" w:hAnsi="Times New Roman" w:cs="Times New Roman"/>
          <w:b/>
          <w:sz w:val="28"/>
          <w:szCs w:val="28"/>
          <w:lang w:val="uk-UA" w:eastAsia="ru-RU"/>
        </w:rPr>
        <w:tab/>
      </w:r>
      <w:r w:rsidRPr="00116D77">
        <w:rPr>
          <w:rFonts w:ascii="Times New Roman" w:eastAsia="Times New Roman" w:hAnsi="Times New Roman" w:cs="Times New Roman"/>
          <w:b/>
          <w:sz w:val="28"/>
          <w:szCs w:val="28"/>
          <w:lang w:val="uk-UA" w:eastAsia="ru-RU"/>
        </w:rPr>
        <w:tab/>
      </w:r>
      <w:r w:rsidRPr="00116D77">
        <w:rPr>
          <w:rFonts w:ascii="Times New Roman" w:eastAsia="Times New Roman" w:hAnsi="Times New Roman" w:cs="Times New Roman"/>
          <w:b/>
          <w:sz w:val="28"/>
          <w:szCs w:val="28"/>
          <w:lang w:val="uk-UA" w:eastAsia="ru-RU"/>
        </w:rPr>
        <w:tab/>
      </w:r>
      <w:r w:rsidRPr="00116D77">
        <w:rPr>
          <w:rFonts w:ascii="Times New Roman" w:eastAsia="Times New Roman" w:hAnsi="Times New Roman" w:cs="Times New Roman"/>
          <w:b/>
          <w:sz w:val="28"/>
          <w:szCs w:val="28"/>
          <w:lang w:val="uk-UA" w:eastAsia="ru-RU"/>
        </w:rPr>
        <w:tab/>
      </w:r>
      <w:r w:rsidRPr="00116D77">
        <w:rPr>
          <w:rFonts w:ascii="Times New Roman" w:eastAsia="Times New Roman" w:hAnsi="Times New Roman" w:cs="Times New Roman"/>
          <w:b/>
          <w:sz w:val="28"/>
          <w:szCs w:val="28"/>
          <w:lang w:val="uk-UA" w:eastAsia="ru-RU"/>
        </w:rPr>
        <w:tab/>
      </w:r>
      <w:r w:rsidRPr="00116D77">
        <w:rPr>
          <w:rFonts w:ascii="Times New Roman" w:eastAsia="Times New Roman" w:hAnsi="Times New Roman" w:cs="Times New Roman"/>
          <w:b/>
          <w:sz w:val="28"/>
          <w:szCs w:val="28"/>
          <w:lang w:val="uk-UA" w:eastAsia="ru-RU"/>
        </w:rPr>
        <w:tab/>
      </w:r>
      <w:r w:rsidRPr="00116D77">
        <w:rPr>
          <w:rFonts w:ascii="Times New Roman" w:eastAsia="Times New Roman" w:hAnsi="Times New Roman" w:cs="Times New Roman"/>
          <w:b/>
          <w:sz w:val="28"/>
          <w:szCs w:val="28"/>
          <w:lang w:val="uk-UA" w:eastAsia="ru-RU"/>
        </w:rPr>
        <w:tab/>
        <w:t>Тарас КУЧМА</w:t>
      </w:r>
    </w:p>
    <w:p w:rsidR="009F01F4" w:rsidRPr="00116D77" w:rsidRDefault="009F01F4">
      <w:pPr>
        <w:ind w:left="-567"/>
        <w:jc w:val="both"/>
        <w:rPr>
          <w:lang w:val="uk-UA"/>
        </w:rPr>
      </w:pPr>
    </w:p>
    <w:sectPr w:rsidR="009F01F4" w:rsidRPr="00116D77" w:rsidSect="00DD00A8">
      <w:pgSz w:w="11906" w:h="16838"/>
      <w:pgMar w:top="567"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45AF6"/>
    <w:multiLevelType w:val="multilevel"/>
    <w:tmpl w:val="CE7C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D57A4"/>
    <w:multiLevelType w:val="multilevel"/>
    <w:tmpl w:val="FD3A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821F4A"/>
    <w:multiLevelType w:val="multilevel"/>
    <w:tmpl w:val="2340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2"/>
  </w:compat>
  <w:rsids>
    <w:rsidRoot w:val="00EE1E80"/>
    <w:rsid w:val="00116D77"/>
    <w:rsid w:val="0012480C"/>
    <w:rsid w:val="001F655E"/>
    <w:rsid w:val="002C2C48"/>
    <w:rsid w:val="007C7574"/>
    <w:rsid w:val="009F01F4"/>
    <w:rsid w:val="00A02637"/>
    <w:rsid w:val="00A47AEC"/>
    <w:rsid w:val="00DD00A8"/>
    <w:rsid w:val="00DE5E9E"/>
    <w:rsid w:val="00EE1E80"/>
    <w:rsid w:val="00F77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01752C8A-CFFC-412A-8C13-97666569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0E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у виносці Знак"/>
    <w:basedOn w:val="a0"/>
    <w:link w:val="a4"/>
    <w:uiPriority w:val="99"/>
    <w:semiHidden/>
    <w:qFormat/>
    <w:rsid w:val="00D115F5"/>
    <w:rPr>
      <w:rFonts w:ascii="Tahoma" w:hAnsi="Tahoma" w:cs="Tahoma"/>
      <w:sz w:val="16"/>
      <w:szCs w:val="16"/>
    </w:rPr>
  </w:style>
  <w:style w:type="character" w:customStyle="1" w:styleId="a5">
    <w:name w:val="Назва Знак"/>
    <w:basedOn w:val="a0"/>
    <w:link w:val="a6"/>
    <w:qFormat/>
    <w:rsid w:val="0079706A"/>
    <w:rPr>
      <w:rFonts w:ascii="Times New Roman" w:eastAsia="Times New Roman" w:hAnsi="Times New Roman" w:cs="Tahoma"/>
      <w:b/>
      <w:bCs/>
      <w:i/>
      <w:iCs/>
      <w:sz w:val="36"/>
      <w:szCs w:val="36"/>
      <w:lang w:eastAsia="ar-SA"/>
    </w:rPr>
  </w:style>
  <w:style w:type="paragraph" w:customStyle="1" w:styleId="a7">
    <w:name w:val="Заголовок"/>
    <w:basedOn w:val="a"/>
    <w:next w:val="a8"/>
    <w:qFormat/>
    <w:rsid w:val="00EE1E80"/>
    <w:pPr>
      <w:keepNext/>
      <w:spacing w:before="240" w:after="120"/>
    </w:pPr>
    <w:rPr>
      <w:rFonts w:ascii="Liberation Sans" w:eastAsia="Noto Sans CJK SC" w:hAnsi="Liberation Sans" w:cs="Lohit Devanagari"/>
      <w:sz w:val="28"/>
      <w:szCs w:val="28"/>
    </w:rPr>
  </w:style>
  <w:style w:type="paragraph" w:styleId="a8">
    <w:name w:val="Body Text"/>
    <w:basedOn w:val="a"/>
    <w:rsid w:val="00EE1E80"/>
    <w:pPr>
      <w:spacing w:after="140" w:line="276" w:lineRule="auto"/>
    </w:pPr>
  </w:style>
  <w:style w:type="paragraph" w:styleId="a9">
    <w:name w:val="List"/>
    <w:basedOn w:val="a8"/>
    <w:rsid w:val="00EE1E80"/>
    <w:rPr>
      <w:rFonts w:cs="Lohit Devanagari"/>
    </w:rPr>
  </w:style>
  <w:style w:type="paragraph" w:customStyle="1" w:styleId="1">
    <w:name w:val="Назва об'єкта1"/>
    <w:basedOn w:val="a"/>
    <w:qFormat/>
    <w:rsid w:val="00EE1E80"/>
    <w:pPr>
      <w:suppressLineNumbers/>
      <w:spacing w:before="120" w:after="120"/>
    </w:pPr>
    <w:rPr>
      <w:rFonts w:cs="Lohit Devanagari"/>
      <w:i/>
      <w:iCs/>
      <w:sz w:val="24"/>
      <w:szCs w:val="24"/>
    </w:rPr>
  </w:style>
  <w:style w:type="paragraph" w:customStyle="1" w:styleId="aa">
    <w:name w:val="Покажчик"/>
    <w:basedOn w:val="a"/>
    <w:qFormat/>
    <w:rsid w:val="00EE1E80"/>
    <w:pPr>
      <w:suppressLineNumbers/>
    </w:pPr>
    <w:rPr>
      <w:rFonts w:cs="Lohit Devanagari"/>
    </w:rPr>
  </w:style>
  <w:style w:type="paragraph" w:styleId="a4">
    <w:name w:val="Balloon Text"/>
    <w:basedOn w:val="a"/>
    <w:link w:val="a3"/>
    <w:uiPriority w:val="99"/>
    <w:semiHidden/>
    <w:unhideWhenUsed/>
    <w:qFormat/>
    <w:rsid w:val="00D115F5"/>
    <w:pPr>
      <w:spacing w:after="0" w:line="240" w:lineRule="auto"/>
    </w:pPr>
    <w:rPr>
      <w:rFonts w:ascii="Tahoma" w:hAnsi="Tahoma" w:cs="Tahoma"/>
      <w:sz w:val="16"/>
      <w:szCs w:val="16"/>
    </w:rPr>
  </w:style>
  <w:style w:type="paragraph" w:styleId="ab">
    <w:name w:val="Normal (Web)"/>
    <w:basedOn w:val="a"/>
    <w:qFormat/>
    <w:rsid w:val="0079706A"/>
    <w:pPr>
      <w:spacing w:beforeAutospacing="1" w:afterAutospacing="1" w:line="240" w:lineRule="auto"/>
    </w:pPr>
    <w:rPr>
      <w:rFonts w:ascii="Times New Roman" w:eastAsia="Times New Roman" w:hAnsi="Times New Roman" w:cs="Times New Roman"/>
      <w:sz w:val="24"/>
      <w:szCs w:val="24"/>
      <w:lang w:eastAsia="ru-RU"/>
    </w:rPr>
  </w:style>
  <w:style w:type="paragraph" w:styleId="a6">
    <w:name w:val="Title"/>
    <w:basedOn w:val="a"/>
    <w:next w:val="a"/>
    <w:link w:val="a5"/>
    <w:qFormat/>
    <w:rsid w:val="0079706A"/>
    <w:pPr>
      <w:suppressLineNumbers/>
      <w:spacing w:before="120" w:after="120" w:line="240" w:lineRule="auto"/>
    </w:pPr>
    <w:rPr>
      <w:rFonts w:ascii="Times New Roman" w:eastAsia="Times New Roman" w:hAnsi="Times New Roman" w:cs="Tahoma"/>
      <w:b/>
      <w:bCs/>
      <w:i/>
      <w:iCs/>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D0%AE%D0%BB%D1%96%D1%8F+%D0%90%D0%BD%D0%B0%D1%82%D0%BE%D0%BB%D1%96%D1%97%D0%B2%D0%BD%D0%B0+%D0%A1%D0%B2%D0%B8%D1%80%D0%B8%D0%B4%D0%B5%D0%BD%D0%BA%D0%BE&amp;oq=%D0%BF%D1%80%D0%B5%D0%BC%D1%94%D1%80+%D0%BC%D1%96%D0%BD%D1%96%D1%81%D1%82%D1%80+&amp;aqs=chrome.1.69i57j0i10i512l9.6606j0j15&amp;sourceid=chrome&amp;ie=UTF-8&amp;mstk=AUtExfADCzkdkawcvE1PS9guSBq0dhiC7_3ZDXlJ1zlAZrLE0GsgFcciVhzdubndqSNdVvM9jLSFad7apPXc9HzWWPMRQG2JEqAR5VpkQQ_M3-8vegOQcIdPL0VaOH9mhvWZldfnqXWerr3bZlIMJtODFrkacP5d6tuZ6JX_fownKtH9UrA9eeDu2NNFBG9W5wfbMUfJES-BKfycTamthgViWF_NIVxVT0smoZpo-uDcsFzgyn_hvbh4cFVk2TRNw0Y8JCraw1aUA39gX8UVHDW03ny0&amp;csui=3&amp;ved=2ahUKEwjnysqS3tuTAxW3U1UIHRh2LmwQgK4QegQIARAB"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2495</Words>
  <Characters>1423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Home</Company>
  <LinksUpToDate>false</LinksUpToDate>
  <CharactersWithSpaces>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106User</cp:lastModifiedBy>
  <cp:revision>7</cp:revision>
  <cp:lastPrinted>2026-04-10T09:06:00Z</cp:lastPrinted>
  <dcterms:created xsi:type="dcterms:W3CDTF">2026-04-08T09:57:00Z</dcterms:created>
  <dcterms:modified xsi:type="dcterms:W3CDTF">2026-04-10T09:06:00Z</dcterms:modified>
  <dc:language>uk-UA</dc:language>
</cp:coreProperties>
</file>